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4F" w:rsidRDefault="00CD184F" w:rsidP="00CD184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IN" w:eastAsia="en-IN"/>
        </w:rPr>
        <w:drawing>
          <wp:inline distT="0" distB="0" distL="0" distR="0" wp14:anchorId="5877DCDA" wp14:editId="09608BA3">
            <wp:extent cx="3502152" cy="507492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84F" w:rsidRDefault="00CD184F" w:rsidP="00CD184F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Additional fig. </w:t>
      </w:r>
      <w:r w:rsidR="008857E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2 IPD increases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infiltrat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t>ion of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CD4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T cells and promotes Th2 to Th1 switch.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(A) Representative contour plots and quantification of CD45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>CD4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ratios in EMT6 tumors (n=5, t test). (B) Relative IFN-γ</w:t>
      </w:r>
      <w:proofErr w:type="gramStart"/>
      <w:r>
        <w:rPr>
          <w:rFonts w:ascii="Times New Roman" w:hAnsi="Times New Roman" w:cs="Times New Roman"/>
          <w:sz w:val="20"/>
          <w:szCs w:val="20"/>
        </w:rPr>
        <w:t>:IL</w:t>
      </w:r>
      <w:proofErr w:type="gramEnd"/>
      <w:r>
        <w:rPr>
          <w:rFonts w:ascii="Times New Roman" w:hAnsi="Times New Roman" w:cs="Times New Roman"/>
          <w:sz w:val="20"/>
          <w:szCs w:val="20"/>
        </w:rPr>
        <w:t>-4 ratio of CD4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T cell in EMT6 tumors from vehicle versus IPD treatment (n=5, t test). (C) Flow </w:t>
      </w:r>
      <w:proofErr w:type="spellStart"/>
      <w:r>
        <w:rPr>
          <w:rFonts w:ascii="Times New Roman" w:hAnsi="Times New Roman" w:cs="Times New Roman"/>
          <w:sz w:val="20"/>
          <w:szCs w:val="20"/>
        </w:rPr>
        <w:t>cytometry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analysis of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tumor-infiltrating Th1 cell (IFN-γ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CD4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) in EO771, 4T1 and EMT6 tumors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(n=5, t test)</w:t>
      </w:r>
      <w:r>
        <w:rPr>
          <w:rFonts w:ascii="Times New Roman" w:hAnsi="Times New Roman" w:cs="Times New Roman"/>
          <w:sz w:val="20"/>
          <w:szCs w:val="20"/>
        </w:rPr>
        <w:t xml:space="preserve">. (D) Flow </w:t>
      </w:r>
      <w:proofErr w:type="spellStart"/>
      <w:r>
        <w:rPr>
          <w:rFonts w:ascii="Times New Roman" w:hAnsi="Times New Roman" w:cs="Times New Roman"/>
          <w:sz w:val="20"/>
          <w:szCs w:val="20"/>
        </w:rPr>
        <w:t>cytometry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analysis of tumor-infiltrating Th2 cell (IL-4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CD4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) in EO771, 4T1 and EMT6 tumors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(n=5, t test)</w:t>
      </w:r>
      <w:r>
        <w:rPr>
          <w:rFonts w:ascii="Times New Roman" w:hAnsi="Times New Roman" w:cs="Times New Roman"/>
          <w:sz w:val="20"/>
          <w:szCs w:val="20"/>
        </w:rPr>
        <w:t>. (E) Quantification of Th2 cell (IL-4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CD4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) in peripheral blood cells from EMT6 tumor-bearing model (n=5 t test).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(F) EMT6 tumor growth in vehicle-treated versus IPD-treated mice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n=5, two-way ANOVA). Mean ± SEM; *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&lt;0.05; **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&lt;0.01; ***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&lt;0.001.</w:t>
      </w:r>
    </w:p>
    <w:p w:rsidR="003F2483" w:rsidRDefault="003F2483"/>
    <w:sectPr w:rsidR="003F2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4F"/>
    <w:rsid w:val="00047408"/>
    <w:rsid w:val="00381791"/>
    <w:rsid w:val="003D5FF2"/>
    <w:rsid w:val="003F2483"/>
    <w:rsid w:val="0055638F"/>
    <w:rsid w:val="005E7216"/>
    <w:rsid w:val="0061581D"/>
    <w:rsid w:val="008857EF"/>
    <w:rsid w:val="00C4629D"/>
    <w:rsid w:val="00CD184F"/>
    <w:rsid w:val="00E06DD1"/>
    <w:rsid w:val="00E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D2124-0EB5-417C-A20B-3AC877BB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4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 Arumugam</dc:creator>
  <cp:keywords/>
  <dc:description/>
  <cp:lastModifiedBy>Nandhini Arumugam</cp:lastModifiedBy>
  <cp:revision>2</cp:revision>
  <dcterms:created xsi:type="dcterms:W3CDTF">2022-12-06T09:43:00Z</dcterms:created>
  <dcterms:modified xsi:type="dcterms:W3CDTF">2022-12-06T11:17:00Z</dcterms:modified>
</cp:coreProperties>
</file>