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0C64" w14:textId="77777777" w:rsidR="003946C2" w:rsidRPr="000D77BB" w:rsidRDefault="003946C2" w:rsidP="00DB4E91">
      <w:pPr>
        <w:spacing w:line="480" w:lineRule="auto"/>
        <w:jc w:val="center"/>
        <w:rPr>
          <w:rFonts w:ascii="Calibri" w:eastAsia="新細明體" w:hAnsi="Calibri" w:cs="Times New Roman"/>
          <w:color w:val="000000" w:themeColor="text1"/>
        </w:rPr>
      </w:pPr>
      <w:r w:rsidRPr="000D77BB">
        <w:rPr>
          <w:rFonts w:ascii="Times New Roman" w:eastAsia="新細明體" w:hAnsi="Times New Roman" w:cs="Times New Roman"/>
          <w:b/>
          <w:caps/>
          <w:color w:val="000000" w:themeColor="text1"/>
        </w:rPr>
        <w:t>supplementary MATERIALS</w:t>
      </w:r>
    </w:p>
    <w:p w14:paraId="61AB2221" w14:textId="77777777" w:rsidR="003946C2" w:rsidRPr="000D77BB" w:rsidRDefault="003946C2" w:rsidP="00E01610">
      <w:pPr>
        <w:spacing w:line="480" w:lineRule="auto"/>
        <w:rPr>
          <w:rFonts w:ascii="Times New Roman" w:hAnsi="Times New Roman"/>
          <w:color w:val="000000" w:themeColor="text1"/>
          <w:szCs w:val="24"/>
          <w:shd w:val="clear" w:color="auto" w:fill="FFFFFF"/>
        </w:rPr>
      </w:pPr>
      <w:r w:rsidRPr="000D77BB">
        <w:rPr>
          <w:rFonts w:ascii="Times New Roman" w:hAnsi="Times New Roman"/>
          <w:b/>
          <w:color w:val="000000" w:themeColor="text1"/>
          <w:szCs w:val="24"/>
        </w:rPr>
        <w:t>Supplementary</w:t>
      </w:r>
      <w:r w:rsidRPr="000D77BB">
        <w:rPr>
          <w:rFonts w:ascii="Times New Roman" w:hAnsi="Times New Roman"/>
          <w:b/>
        </w:rPr>
        <w:t xml:space="preserve"> Figure 1. </w:t>
      </w:r>
      <w:r w:rsidRPr="000D77BB">
        <w:rPr>
          <w:rFonts w:ascii="Times New Roman" w:hAnsi="Times New Roman"/>
          <w:bCs/>
        </w:rPr>
        <w:t>The assumed relationship among leukocyte mitochondrial DNA copy number, serum high-sensitive C-reactive protein, risk of death</w:t>
      </w:r>
    </w:p>
    <w:p w14:paraId="7D4948F7" w14:textId="77777777" w:rsidR="003946C2" w:rsidRPr="000D77BB" w:rsidRDefault="003946C2" w:rsidP="00DB4E91">
      <w:pPr>
        <w:widowControl/>
        <w:spacing w:line="480" w:lineRule="auto"/>
        <w:rPr>
          <w:rFonts w:ascii="Times New Roman" w:eastAsia="新細明體" w:hAnsi="Times New Roman" w:cs="Times New Roman"/>
          <w:bCs/>
          <w:color w:val="000000" w:themeColor="text1"/>
          <w:szCs w:val="24"/>
        </w:rPr>
      </w:pPr>
      <w:r w:rsidRPr="000D77BB">
        <w:rPr>
          <w:rFonts w:ascii="Times New Roman" w:eastAsia="新細明體" w:hAnsi="Times New Roman" w:cs="Times New Roman"/>
          <w:b/>
          <w:color w:val="000000" w:themeColor="text1"/>
          <w:szCs w:val="24"/>
        </w:rPr>
        <w:t xml:space="preserve">Supplementary Methods </w:t>
      </w:r>
      <w:r w:rsidRPr="000D77BB">
        <w:rPr>
          <w:rFonts w:ascii="Times New Roman" w:hAnsi="Times New Roman"/>
          <w:kern w:val="0"/>
          <w:szCs w:val="24"/>
        </w:rPr>
        <w:t xml:space="preserve">Measurement of Covariate Variables, </w:t>
      </w:r>
      <w:r w:rsidRPr="000D77BB">
        <w:rPr>
          <w:rFonts w:ascii="Times New Roman" w:hAnsi="Times New Roman"/>
          <w:bCs/>
        </w:rPr>
        <w:t xml:space="preserve">Statistical </w:t>
      </w:r>
      <w:r w:rsidRPr="000D77BB">
        <w:rPr>
          <w:rFonts w:ascii="Times New Roman" w:hAnsi="Times New Roman" w:hint="eastAsia"/>
          <w:bCs/>
        </w:rPr>
        <w:t>A</w:t>
      </w:r>
      <w:r w:rsidRPr="000D77BB">
        <w:rPr>
          <w:rFonts w:ascii="Times New Roman" w:hAnsi="Times New Roman"/>
          <w:bCs/>
        </w:rPr>
        <w:t xml:space="preserve">nalyses, </w:t>
      </w:r>
      <w:r w:rsidRPr="000D77BB">
        <w:rPr>
          <w:rFonts w:ascii="Times New Roman" w:eastAsia="新細明體" w:hAnsi="Times New Roman" w:cs="Times New Roman"/>
          <w:bCs/>
          <w:color w:val="000000" w:themeColor="text1"/>
          <w:szCs w:val="24"/>
        </w:rPr>
        <w:t>References</w:t>
      </w:r>
    </w:p>
    <w:p w14:paraId="7F812B08" w14:textId="77777777" w:rsidR="003946C2" w:rsidRPr="000D77BB" w:rsidRDefault="003946C2" w:rsidP="00DB4E91">
      <w:pPr>
        <w:widowControl/>
        <w:spacing w:line="480" w:lineRule="auto"/>
        <w:rPr>
          <w:rFonts w:ascii="Times New Roman" w:hAnsi="Times New Roman"/>
          <w:b/>
          <w:color w:val="000000" w:themeColor="text1"/>
          <w:szCs w:val="24"/>
        </w:rPr>
      </w:pPr>
      <w:r w:rsidRPr="000D77BB">
        <w:rPr>
          <w:rFonts w:ascii="Times New Roman" w:hAnsi="Times New Roman" w:cs="Times New Roman"/>
          <w:b/>
          <w:color w:val="000000" w:themeColor="text1"/>
          <w:szCs w:val="24"/>
        </w:rPr>
        <w:t>Supplementary Table 1.</w:t>
      </w:r>
      <w:r w:rsidRPr="000D77BB">
        <w:rPr>
          <w:rFonts w:ascii="Times New Roman" w:hAnsi="Times New Roman" w:cs="Times New Roman"/>
          <w:b/>
          <w:szCs w:val="24"/>
        </w:rPr>
        <w:t xml:space="preserve"> </w:t>
      </w:r>
      <w:r w:rsidRPr="000D77BB">
        <w:rPr>
          <w:rFonts w:ascii="Times New Roman" w:hAnsi="Times New Roman" w:hint="eastAsia"/>
          <w:bCs/>
        </w:rPr>
        <w:t>Characteristics</w:t>
      </w:r>
      <w:r w:rsidRPr="000D77BB">
        <w:rPr>
          <w:rFonts w:ascii="Times New Roman" w:hAnsi="Times New Roman" w:hint="eastAsia"/>
          <w:bCs/>
          <w:szCs w:val="24"/>
        </w:rPr>
        <w:t xml:space="preserve"> of </w:t>
      </w:r>
      <w:r w:rsidRPr="000D77BB">
        <w:rPr>
          <w:rFonts w:ascii="Times New Roman" w:hAnsi="Times New Roman"/>
          <w:bCs/>
          <w:szCs w:val="24"/>
        </w:rPr>
        <w:t>HALST</w:t>
      </w:r>
      <w:r w:rsidRPr="000D77BB">
        <w:rPr>
          <w:rFonts w:ascii="Times New Roman" w:hAnsi="Times New Roman" w:hint="eastAsia"/>
          <w:bCs/>
          <w:szCs w:val="24"/>
        </w:rPr>
        <w:t xml:space="preserve"> Participants</w:t>
      </w:r>
      <w:r w:rsidRPr="000D77BB">
        <w:rPr>
          <w:rFonts w:ascii="Times New Roman" w:hAnsi="Times New Roman"/>
          <w:bCs/>
          <w:szCs w:val="24"/>
        </w:rPr>
        <w:t xml:space="preserve"> Excluded from This Study</w:t>
      </w:r>
    </w:p>
    <w:p w14:paraId="195CC320" w14:textId="77777777" w:rsidR="003946C2" w:rsidRPr="000D77BB" w:rsidRDefault="003946C2" w:rsidP="00DB4E91">
      <w:pPr>
        <w:widowControl/>
        <w:spacing w:line="480" w:lineRule="auto"/>
        <w:rPr>
          <w:rFonts w:ascii="Times New Roman" w:hAnsi="Times New Roman"/>
          <w:b/>
          <w:bCs/>
          <w:szCs w:val="24"/>
        </w:rPr>
      </w:pPr>
      <w:r w:rsidRPr="000D77BB">
        <w:rPr>
          <w:rFonts w:ascii="Times New Roman" w:hAnsi="Times New Roman"/>
          <w:b/>
          <w:color w:val="000000" w:themeColor="text1"/>
          <w:szCs w:val="24"/>
        </w:rPr>
        <w:t>Supplementary Table 2.</w:t>
      </w:r>
      <w:r w:rsidRPr="000D77BB">
        <w:rPr>
          <w:rFonts w:ascii="Times New Roman" w:hAnsi="Times New Roman"/>
          <w:b/>
          <w:szCs w:val="24"/>
        </w:rPr>
        <w:t xml:space="preserve"> </w:t>
      </w:r>
      <w:r w:rsidRPr="000D77BB">
        <w:rPr>
          <w:rFonts w:ascii="Times New Roman" w:hAnsi="Times New Roman"/>
          <w:bCs/>
          <w:szCs w:val="24"/>
        </w:rPr>
        <w:t>Association of Baseline Leukocyte Mitochondrial DNA Copy Number</w:t>
      </w:r>
      <w:r w:rsidRPr="000D77BB">
        <w:rPr>
          <w:rFonts w:ascii="Times New Roman" w:hAnsi="Times New Roman" w:hint="eastAsia"/>
          <w:bCs/>
          <w:szCs w:val="24"/>
        </w:rPr>
        <w:t xml:space="preserve"> </w:t>
      </w:r>
      <w:r w:rsidRPr="000D77BB">
        <w:rPr>
          <w:rFonts w:ascii="Times New Roman" w:hAnsi="Times New Roman"/>
          <w:bCs/>
          <w:szCs w:val="24"/>
        </w:rPr>
        <w:t>with High-Sensitivity C-Reactive Protein Trajectory After Excluding Participants with High-Sensitivity C-Reactive Protein &gt;10 mg/L During Follow-Up</w:t>
      </w:r>
      <w:r w:rsidRPr="000D77BB">
        <w:rPr>
          <w:rFonts w:ascii="Times New Roman" w:hAnsi="Times New Roman"/>
          <w:b/>
          <w:bCs/>
          <w:szCs w:val="24"/>
        </w:rPr>
        <w:t xml:space="preserve"> </w:t>
      </w:r>
    </w:p>
    <w:p w14:paraId="16B667C9" w14:textId="77777777" w:rsidR="003946C2" w:rsidRPr="000D77BB" w:rsidRDefault="003946C2" w:rsidP="00DB4E91">
      <w:pPr>
        <w:widowControl/>
        <w:spacing w:line="480" w:lineRule="auto"/>
        <w:rPr>
          <w:rFonts w:ascii="Times New Roman" w:hAnsi="Times New Roman"/>
          <w:b/>
          <w:iCs/>
          <w:kern w:val="0"/>
          <w:szCs w:val="24"/>
        </w:rPr>
      </w:pPr>
      <w:r w:rsidRPr="000D77BB">
        <w:rPr>
          <w:rFonts w:ascii="Times New Roman" w:hAnsi="Times New Roman"/>
          <w:b/>
          <w:color w:val="000000" w:themeColor="text1"/>
          <w:szCs w:val="24"/>
        </w:rPr>
        <w:t>Supplementary Table 3</w:t>
      </w:r>
      <w:r w:rsidRPr="000D77BB">
        <w:rPr>
          <w:rFonts w:ascii="Times New Roman" w:hAnsi="Times New Roman" w:hint="eastAsia"/>
          <w:b/>
          <w:szCs w:val="24"/>
        </w:rPr>
        <w:t>.</w:t>
      </w:r>
      <w:r w:rsidRPr="000D77BB">
        <w:rPr>
          <w:rFonts w:ascii="Times New Roman" w:hAnsi="Times New Roman"/>
          <w:b/>
          <w:szCs w:val="24"/>
        </w:rPr>
        <w:t xml:space="preserve"> </w:t>
      </w:r>
      <w:r w:rsidRPr="000D77BB">
        <w:rPr>
          <w:rFonts w:ascii="Times New Roman" w:hAnsi="Times New Roman"/>
          <w:bCs/>
          <w:szCs w:val="24"/>
        </w:rPr>
        <w:t>Association of Baseline Leukocyte Mitochondrial DNA Copy Number</w:t>
      </w:r>
      <w:r w:rsidRPr="000D77BB">
        <w:rPr>
          <w:rFonts w:ascii="Times New Roman" w:hAnsi="Times New Roman" w:hint="eastAsia"/>
          <w:bCs/>
          <w:szCs w:val="24"/>
        </w:rPr>
        <w:t xml:space="preserve"> </w:t>
      </w:r>
      <w:r w:rsidRPr="000D77BB">
        <w:rPr>
          <w:rFonts w:ascii="Times New Roman" w:hAnsi="Times New Roman"/>
          <w:bCs/>
          <w:szCs w:val="24"/>
        </w:rPr>
        <w:t xml:space="preserve">with High-Sensitivity C-Reactive Protein Trajectory After Excluding Participants with High-Sensitivity C-Reactive Protein </w:t>
      </w:r>
      <w:r w:rsidRPr="000D77BB">
        <w:rPr>
          <w:rFonts w:ascii="Times New Roman" w:hAnsi="Times New Roman"/>
          <w:bCs/>
          <w:iCs/>
          <w:kern w:val="0"/>
          <w:szCs w:val="24"/>
        </w:rPr>
        <w:t>&gt;3 mg/L During Follow-Up</w:t>
      </w:r>
      <w:r w:rsidRPr="000D77BB">
        <w:rPr>
          <w:rFonts w:ascii="Times New Roman" w:hAnsi="Times New Roman"/>
          <w:b/>
          <w:iCs/>
          <w:kern w:val="0"/>
          <w:szCs w:val="24"/>
        </w:rPr>
        <w:t xml:space="preserve"> </w:t>
      </w:r>
    </w:p>
    <w:p w14:paraId="6EB85698" w14:textId="77777777" w:rsidR="003946C2" w:rsidRPr="000D77BB" w:rsidRDefault="003946C2" w:rsidP="00DB4E91">
      <w:pPr>
        <w:widowControl/>
        <w:spacing w:line="480" w:lineRule="auto"/>
        <w:rPr>
          <w:rFonts w:ascii="Times New Roman" w:hAnsi="Times New Roman"/>
          <w:b/>
          <w:iCs/>
          <w:kern w:val="0"/>
          <w:szCs w:val="24"/>
        </w:rPr>
      </w:pPr>
      <w:r w:rsidRPr="000D77BB">
        <w:rPr>
          <w:rFonts w:ascii="Times New Roman" w:hAnsi="Times New Roman"/>
          <w:b/>
          <w:color w:val="000000" w:themeColor="text1"/>
          <w:szCs w:val="24"/>
        </w:rPr>
        <w:t xml:space="preserve">Supplementary </w:t>
      </w:r>
      <w:r w:rsidRPr="000D77BB">
        <w:rPr>
          <w:rFonts w:ascii="Times New Roman" w:hAnsi="Times New Roman" w:hint="eastAsia"/>
          <w:b/>
          <w:szCs w:val="24"/>
        </w:rPr>
        <w:t xml:space="preserve">Table </w:t>
      </w:r>
      <w:r w:rsidRPr="000D77BB">
        <w:rPr>
          <w:rFonts w:ascii="Times New Roman" w:hAnsi="Times New Roman"/>
          <w:b/>
          <w:szCs w:val="24"/>
        </w:rPr>
        <w:t>4</w:t>
      </w:r>
      <w:r w:rsidRPr="000D77BB">
        <w:rPr>
          <w:rFonts w:ascii="Times New Roman" w:hAnsi="Times New Roman" w:hint="eastAsia"/>
          <w:b/>
          <w:szCs w:val="24"/>
        </w:rPr>
        <w:t xml:space="preserve">. </w:t>
      </w:r>
      <w:r w:rsidRPr="000D77BB">
        <w:rPr>
          <w:rFonts w:ascii="Times New Roman" w:hAnsi="Times New Roman"/>
          <w:bCs/>
          <w:szCs w:val="24"/>
        </w:rPr>
        <w:t>Association between Estimated High-Sensitivity C-Reactive Protein Trajectory and Risk of Mortality</w:t>
      </w:r>
    </w:p>
    <w:p w14:paraId="30DEF77C" w14:textId="77777777" w:rsidR="003946C2" w:rsidRPr="000D77BB" w:rsidRDefault="003946C2" w:rsidP="00DB4E91">
      <w:pPr>
        <w:widowControl/>
        <w:spacing w:line="480" w:lineRule="auto"/>
        <w:rPr>
          <w:rFonts w:ascii="Times New Roman" w:hAnsi="Times New Roman"/>
          <w:b/>
          <w:szCs w:val="24"/>
        </w:rPr>
      </w:pPr>
      <w:r w:rsidRPr="000D77BB">
        <w:rPr>
          <w:rFonts w:ascii="Times New Roman" w:hAnsi="Times New Roman"/>
          <w:b/>
          <w:szCs w:val="24"/>
        </w:rPr>
        <w:t xml:space="preserve">Supplementary </w:t>
      </w:r>
      <w:r w:rsidRPr="000D77BB">
        <w:rPr>
          <w:rFonts w:ascii="Times New Roman" w:hAnsi="Times New Roman" w:hint="eastAsia"/>
          <w:b/>
          <w:szCs w:val="24"/>
        </w:rPr>
        <w:t xml:space="preserve">Table </w:t>
      </w:r>
      <w:r w:rsidRPr="000D77BB">
        <w:rPr>
          <w:rFonts w:ascii="Times New Roman" w:hAnsi="Times New Roman"/>
          <w:b/>
          <w:szCs w:val="24"/>
        </w:rPr>
        <w:t>5</w:t>
      </w:r>
      <w:r w:rsidRPr="000D77BB">
        <w:rPr>
          <w:rFonts w:ascii="Times New Roman" w:hAnsi="Times New Roman" w:hint="eastAsia"/>
          <w:b/>
          <w:szCs w:val="24"/>
        </w:rPr>
        <w:t xml:space="preserve">. </w:t>
      </w:r>
      <w:r w:rsidRPr="000D77BB">
        <w:rPr>
          <w:rFonts w:ascii="Times New Roman" w:hAnsi="Times New Roman"/>
          <w:bCs/>
          <w:szCs w:val="24"/>
        </w:rPr>
        <w:t xml:space="preserve">E-Values for the Association of Features of Estimated High-Sensitivity C-Reactive Protein Trajectory Over Time </w:t>
      </w:r>
      <w:proofErr w:type="gramStart"/>
      <w:r w:rsidRPr="000D77BB">
        <w:rPr>
          <w:rFonts w:ascii="Times New Roman" w:hAnsi="Times New Roman"/>
          <w:bCs/>
          <w:szCs w:val="24"/>
        </w:rPr>
        <w:t>With</w:t>
      </w:r>
      <w:proofErr w:type="gramEnd"/>
      <w:r w:rsidRPr="000D77BB">
        <w:rPr>
          <w:rFonts w:ascii="Times New Roman" w:hAnsi="Times New Roman"/>
          <w:bCs/>
          <w:szCs w:val="24"/>
        </w:rPr>
        <w:t xml:space="preserve"> Risk of Mortality in All Participants</w:t>
      </w:r>
      <w:r w:rsidRPr="000D77BB">
        <w:rPr>
          <w:rFonts w:ascii="Times New Roman" w:hAnsi="Times New Roman"/>
          <w:b/>
          <w:szCs w:val="24"/>
        </w:rPr>
        <w:t xml:space="preserve"> </w:t>
      </w:r>
    </w:p>
    <w:p w14:paraId="74C92A08" w14:textId="77777777" w:rsidR="003946C2" w:rsidRPr="000D77BB" w:rsidRDefault="003946C2" w:rsidP="00DB4E91">
      <w:pPr>
        <w:widowControl/>
        <w:spacing w:line="480" w:lineRule="auto"/>
        <w:rPr>
          <w:rFonts w:ascii="Times New Roman" w:hAnsi="Times New Roman"/>
          <w:b/>
          <w:bCs/>
          <w:szCs w:val="24"/>
        </w:rPr>
      </w:pPr>
      <w:r w:rsidRPr="000D77BB">
        <w:rPr>
          <w:rFonts w:ascii="Times New Roman" w:hAnsi="Times New Roman"/>
          <w:b/>
          <w:szCs w:val="24"/>
        </w:rPr>
        <w:t xml:space="preserve">Supplementary </w:t>
      </w:r>
      <w:r w:rsidRPr="000D77BB">
        <w:rPr>
          <w:rFonts w:ascii="Times New Roman" w:hAnsi="Times New Roman" w:hint="eastAsia"/>
          <w:b/>
          <w:szCs w:val="24"/>
        </w:rPr>
        <w:t xml:space="preserve">Table </w:t>
      </w:r>
      <w:r w:rsidRPr="000D77BB">
        <w:rPr>
          <w:rFonts w:ascii="Times New Roman" w:hAnsi="Times New Roman"/>
          <w:b/>
          <w:szCs w:val="24"/>
        </w:rPr>
        <w:t>6</w:t>
      </w:r>
      <w:r w:rsidRPr="000D77BB">
        <w:rPr>
          <w:rFonts w:ascii="Times New Roman" w:hAnsi="Times New Roman" w:hint="eastAsia"/>
          <w:b/>
          <w:szCs w:val="24"/>
        </w:rPr>
        <w:t xml:space="preserve">. </w:t>
      </w:r>
      <w:r w:rsidRPr="000D77BB">
        <w:rPr>
          <w:rFonts w:ascii="Times New Roman" w:hAnsi="Times New Roman"/>
          <w:bCs/>
          <w:szCs w:val="24"/>
        </w:rPr>
        <w:t xml:space="preserve">E-Values for the Association of Features of Estimated High-Sensitivity C-Reactive Protein Trajectory Over Time </w:t>
      </w:r>
      <w:proofErr w:type="gramStart"/>
      <w:r w:rsidRPr="000D77BB">
        <w:rPr>
          <w:rFonts w:ascii="Times New Roman" w:hAnsi="Times New Roman"/>
          <w:bCs/>
          <w:szCs w:val="24"/>
        </w:rPr>
        <w:t>With</w:t>
      </w:r>
      <w:proofErr w:type="gramEnd"/>
      <w:r w:rsidRPr="000D77BB">
        <w:rPr>
          <w:rFonts w:ascii="Times New Roman" w:hAnsi="Times New Roman"/>
          <w:bCs/>
          <w:szCs w:val="24"/>
        </w:rPr>
        <w:t xml:space="preserve"> Risk of Mortality after the Exclusion of Participants With High-Sensitivity C-Reactive Protein &gt; 10 mg/L During Follow-Up</w:t>
      </w:r>
      <w:r w:rsidRPr="000D77BB">
        <w:rPr>
          <w:rFonts w:ascii="Times New Roman" w:hAnsi="Times New Roman"/>
          <w:b/>
          <w:bCs/>
          <w:szCs w:val="24"/>
        </w:rPr>
        <w:t xml:space="preserve"> </w:t>
      </w:r>
    </w:p>
    <w:p w14:paraId="645E7AE0" w14:textId="77777777" w:rsidR="003946C2" w:rsidRPr="000D77BB" w:rsidRDefault="003946C2" w:rsidP="00DB4E91">
      <w:pPr>
        <w:widowControl/>
        <w:spacing w:line="480" w:lineRule="auto"/>
        <w:rPr>
          <w:rFonts w:ascii="Times New Roman" w:eastAsia="新細明體" w:hAnsi="Times New Roman" w:cs="Times New Roman"/>
          <w:b/>
          <w:color w:val="000000" w:themeColor="text1"/>
          <w:szCs w:val="24"/>
        </w:rPr>
      </w:pPr>
      <w:r w:rsidRPr="000D77BB">
        <w:rPr>
          <w:rFonts w:ascii="Times New Roman" w:hAnsi="Times New Roman"/>
          <w:b/>
          <w:szCs w:val="24"/>
        </w:rPr>
        <w:t xml:space="preserve">Supplementary </w:t>
      </w:r>
      <w:r w:rsidRPr="000D77BB">
        <w:rPr>
          <w:rFonts w:ascii="Times New Roman" w:hAnsi="Times New Roman" w:hint="eastAsia"/>
          <w:b/>
          <w:szCs w:val="24"/>
        </w:rPr>
        <w:t xml:space="preserve">Table </w:t>
      </w:r>
      <w:r w:rsidRPr="000D77BB">
        <w:rPr>
          <w:rFonts w:ascii="Times New Roman" w:hAnsi="Times New Roman"/>
          <w:b/>
          <w:szCs w:val="24"/>
        </w:rPr>
        <w:t>7</w:t>
      </w:r>
      <w:r w:rsidRPr="000D77BB">
        <w:rPr>
          <w:rFonts w:ascii="Times New Roman" w:hAnsi="Times New Roman" w:hint="eastAsia"/>
          <w:bCs/>
          <w:szCs w:val="24"/>
        </w:rPr>
        <w:t xml:space="preserve">. </w:t>
      </w:r>
      <w:r w:rsidRPr="000D77BB">
        <w:rPr>
          <w:rFonts w:ascii="Times New Roman" w:hAnsi="Times New Roman"/>
          <w:bCs/>
          <w:szCs w:val="24"/>
        </w:rPr>
        <w:t xml:space="preserve">E-Values for the Association of Features of Estimated High-Sensitivity C-Reactive Protein Trajectory Over Time </w:t>
      </w:r>
      <w:proofErr w:type="gramStart"/>
      <w:r w:rsidRPr="000D77BB">
        <w:rPr>
          <w:rFonts w:ascii="Times New Roman" w:hAnsi="Times New Roman"/>
          <w:bCs/>
          <w:szCs w:val="24"/>
        </w:rPr>
        <w:t>With</w:t>
      </w:r>
      <w:proofErr w:type="gramEnd"/>
      <w:r w:rsidRPr="000D77BB">
        <w:rPr>
          <w:rFonts w:ascii="Times New Roman" w:hAnsi="Times New Roman"/>
          <w:bCs/>
          <w:szCs w:val="24"/>
        </w:rPr>
        <w:t xml:space="preserve"> Risk of Mortality after the </w:t>
      </w:r>
      <w:r w:rsidRPr="000D77BB">
        <w:rPr>
          <w:rFonts w:ascii="Times New Roman" w:hAnsi="Times New Roman"/>
          <w:bCs/>
          <w:iCs/>
          <w:kern w:val="0"/>
          <w:szCs w:val="24"/>
        </w:rPr>
        <w:t xml:space="preserve">Exclusion of Participants With </w:t>
      </w:r>
      <w:r w:rsidRPr="000D77BB">
        <w:rPr>
          <w:rFonts w:ascii="Times New Roman" w:hAnsi="Times New Roman"/>
          <w:bCs/>
          <w:szCs w:val="24"/>
        </w:rPr>
        <w:t xml:space="preserve">High-Sensitivity C-Reactive Protein </w:t>
      </w:r>
      <w:r w:rsidRPr="000D77BB">
        <w:rPr>
          <w:rFonts w:ascii="Times New Roman" w:hAnsi="Times New Roman"/>
          <w:bCs/>
          <w:iCs/>
          <w:kern w:val="0"/>
          <w:szCs w:val="24"/>
        </w:rPr>
        <w:t>&gt; 3 mg/L During Follow-Up</w:t>
      </w:r>
      <w:r w:rsidRPr="000D77BB">
        <w:rPr>
          <w:rFonts w:ascii="Times New Roman" w:hAnsi="Times New Roman"/>
          <w:b/>
          <w:iCs/>
          <w:kern w:val="0"/>
          <w:szCs w:val="24"/>
        </w:rPr>
        <w:t xml:space="preserve"> </w:t>
      </w:r>
      <w:r w:rsidRPr="000D77BB">
        <w:rPr>
          <w:rFonts w:ascii="Times New Roman" w:eastAsia="新細明體" w:hAnsi="Times New Roman" w:cs="Times New Roman"/>
          <w:b/>
          <w:color w:val="000000" w:themeColor="text1"/>
          <w:szCs w:val="24"/>
        </w:rPr>
        <w:br w:type="page"/>
      </w:r>
    </w:p>
    <w:p w14:paraId="179CDAE3" w14:textId="77777777" w:rsidR="003946C2" w:rsidRPr="000D77BB" w:rsidRDefault="003946C2">
      <w:pPr>
        <w:widowControl/>
        <w:rPr>
          <w:rFonts w:ascii="Times New Roman" w:hAnsi="Times New Roman"/>
          <w:bCs/>
        </w:rPr>
      </w:pPr>
      <w:r w:rsidRPr="000D77BB">
        <w:rPr>
          <w:rFonts w:ascii="Times New Roman" w:hAnsi="Times New Roman"/>
          <w:b/>
          <w:color w:val="000000" w:themeColor="text1"/>
          <w:szCs w:val="24"/>
        </w:rPr>
        <w:lastRenderedPageBreak/>
        <w:t>Supplementary</w:t>
      </w:r>
      <w:r w:rsidRPr="000D77BB">
        <w:rPr>
          <w:rFonts w:ascii="Times New Roman" w:hAnsi="Times New Roman"/>
          <w:b/>
        </w:rPr>
        <w:t xml:space="preserve"> Figure 1. </w:t>
      </w:r>
      <w:r w:rsidRPr="000D77BB">
        <w:rPr>
          <w:rFonts w:ascii="Times New Roman" w:hAnsi="Times New Roman"/>
          <w:bCs/>
        </w:rPr>
        <w:t>The assumed relationship among leukocyte mitochondrial DNA copy number, serum high-sensitive C-reactive protein, risk of death.</w:t>
      </w:r>
    </w:p>
    <w:p w14:paraId="77860570" w14:textId="77777777" w:rsidR="003946C2" w:rsidRPr="000D77BB" w:rsidRDefault="003946C2">
      <w:pPr>
        <w:widowControl/>
        <w:rPr>
          <w:rFonts w:ascii="Times New Roman" w:hAnsi="Times New Roman"/>
          <w:bCs/>
        </w:rPr>
      </w:pPr>
      <w:r w:rsidRPr="000D77BB">
        <w:rPr>
          <w:rFonts w:ascii="Times New Roman" w:hAnsi="Times New Roman" w:cs="Times New Roman"/>
        </w:rPr>
        <w:t xml:space="preserve">The figure displayed the overall hypothesized relationships among leukocyte mitochondrial DNA copy number, longitudinal </w:t>
      </w:r>
      <w:proofErr w:type="spellStart"/>
      <w:r w:rsidRPr="000D77BB">
        <w:rPr>
          <w:rFonts w:ascii="Times New Roman" w:hAnsi="Times New Roman" w:cs="Times New Roman"/>
        </w:rPr>
        <w:t>hs</w:t>
      </w:r>
      <w:proofErr w:type="spellEnd"/>
      <w:r w:rsidRPr="000D77BB">
        <w:rPr>
          <w:rFonts w:ascii="Times New Roman" w:hAnsi="Times New Roman" w:cs="Times New Roman"/>
        </w:rPr>
        <w:t>-CRP levels, and risk of death that this study aimed to test.</w:t>
      </w:r>
      <w:r w:rsidRPr="000D77BB">
        <w:rPr>
          <w:rFonts w:ascii="Times New Roman" w:eastAsia="新細明體" w:hAnsi="Times New Roman" w:cs="Times New Roman"/>
          <w:b/>
          <w:noProof/>
          <w:color w:val="000000" w:themeColor="text1"/>
          <w:szCs w:val="24"/>
        </w:rPr>
        <w:drawing>
          <wp:inline distT="0" distB="0" distL="0" distR="0" wp14:anchorId="25709E7B" wp14:editId="6C7C9259">
            <wp:extent cx="4667250" cy="23369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702157" cy="2354393"/>
                    </a:xfrm>
                    <a:prstGeom prst="rect">
                      <a:avLst/>
                    </a:prstGeom>
                  </pic:spPr>
                </pic:pic>
              </a:graphicData>
            </a:graphic>
          </wp:inline>
        </w:drawing>
      </w:r>
      <w:r w:rsidRPr="000D77BB">
        <w:rPr>
          <w:rFonts w:ascii="Times New Roman" w:eastAsia="新細明體" w:hAnsi="Times New Roman" w:cs="Times New Roman"/>
          <w:b/>
          <w:color w:val="000000" w:themeColor="text1"/>
          <w:szCs w:val="24"/>
        </w:rPr>
        <w:br w:type="page"/>
      </w:r>
    </w:p>
    <w:p w14:paraId="6B8B84C2" w14:textId="77777777" w:rsidR="003946C2" w:rsidRPr="000D77BB" w:rsidRDefault="003946C2" w:rsidP="00DB4E91">
      <w:pPr>
        <w:spacing w:line="480" w:lineRule="auto"/>
        <w:rPr>
          <w:rFonts w:ascii="Calibri" w:eastAsia="新細明體" w:hAnsi="Calibri" w:cs="Times New Roman"/>
          <w:color w:val="000000" w:themeColor="text1"/>
        </w:rPr>
      </w:pPr>
      <w:r w:rsidRPr="000D77BB">
        <w:rPr>
          <w:rFonts w:ascii="Times New Roman" w:eastAsia="新細明體" w:hAnsi="Times New Roman" w:cs="Times New Roman"/>
          <w:b/>
          <w:color w:val="000000" w:themeColor="text1"/>
          <w:szCs w:val="24"/>
        </w:rPr>
        <w:lastRenderedPageBreak/>
        <w:t>Supplementary Methods</w:t>
      </w:r>
    </w:p>
    <w:p w14:paraId="6270F60B" w14:textId="77777777" w:rsidR="003946C2" w:rsidRPr="000D77BB" w:rsidRDefault="003946C2" w:rsidP="00DB4E91">
      <w:pPr>
        <w:spacing w:line="480" w:lineRule="auto"/>
        <w:ind w:rightChars="129" w:right="310"/>
        <w:rPr>
          <w:rFonts w:ascii="Times New Roman" w:hAnsi="Times New Roman"/>
          <w:b/>
          <w:szCs w:val="24"/>
        </w:rPr>
      </w:pPr>
      <w:r w:rsidRPr="000D77BB">
        <w:rPr>
          <w:rFonts w:ascii="Times New Roman" w:hAnsi="Times New Roman"/>
          <w:b/>
          <w:bCs/>
          <w:kern w:val="0"/>
          <w:szCs w:val="24"/>
        </w:rPr>
        <w:t>Measurement of Covariate Variables</w:t>
      </w:r>
    </w:p>
    <w:p w14:paraId="229BEFAC" w14:textId="77777777" w:rsidR="003946C2" w:rsidRPr="000D77BB" w:rsidRDefault="003946C2" w:rsidP="00DB4E91">
      <w:pPr>
        <w:spacing w:line="480" w:lineRule="auto"/>
        <w:ind w:firstLine="482"/>
        <w:rPr>
          <w:rFonts w:ascii="Times New Roman" w:hAnsi="Times New Roman"/>
          <w:b/>
          <w:szCs w:val="24"/>
        </w:rPr>
      </w:pPr>
      <w:r w:rsidRPr="000D77BB">
        <w:rPr>
          <w:rFonts w:ascii="Times New Roman" w:hAnsi="Times New Roman"/>
          <w:bCs/>
          <w:szCs w:val="24"/>
        </w:rPr>
        <w:t>BMI</w:t>
      </w:r>
      <w:r w:rsidRPr="000D77BB">
        <w:rPr>
          <w:rFonts w:ascii="Times New Roman" w:hAnsi="Times New Roman"/>
          <w:szCs w:val="24"/>
        </w:rPr>
        <w:t xml:space="preserve"> was defined as measured body weight </w:t>
      </w:r>
      <w:r w:rsidRPr="000D77BB">
        <w:rPr>
          <w:rFonts w:ascii="Times New Roman" w:hAnsi="Times New Roman" w:hint="eastAsia"/>
          <w:szCs w:val="24"/>
        </w:rPr>
        <w:t>in k</w:t>
      </w:r>
      <w:r w:rsidRPr="000D77BB">
        <w:rPr>
          <w:rFonts w:ascii="Times New Roman" w:hAnsi="Times New Roman"/>
          <w:szCs w:val="24"/>
        </w:rPr>
        <w:t>ilograms</w:t>
      </w:r>
      <w:r w:rsidRPr="000D77BB">
        <w:rPr>
          <w:rFonts w:ascii="Times New Roman" w:hAnsi="Times New Roman" w:hint="eastAsia"/>
          <w:szCs w:val="24"/>
        </w:rPr>
        <w:t xml:space="preserve"> </w:t>
      </w:r>
      <w:r w:rsidRPr="000D77BB">
        <w:rPr>
          <w:rFonts w:ascii="Times New Roman" w:hAnsi="Times New Roman"/>
          <w:szCs w:val="24"/>
        </w:rPr>
        <w:t>divided by the square of measured height</w:t>
      </w:r>
      <w:r w:rsidRPr="000D77BB">
        <w:rPr>
          <w:rFonts w:ascii="Times New Roman" w:hAnsi="Times New Roman" w:hint="eastAsia"/>
          <w:szCs w:val="24"/>
        </w:rPr>
        <w:t xml:space="preserve"> in square</w:t>
      </w:r>
      <w:r w:rsidRPr="000D77BB">
        <w:rPr>
          <w:rFonts w:ascii="Times New Roman" w:hAnsi="Times New Roman"/>
          <w:szCs w:val="24"/>
        </w:rPr>
        <w:t xml:space="preserve"> </w:t>
      </w:r>
      <w:r w:rsidRPr="000D77BB">
        <w:rPr>
          <w:rFonts w:ascii="Times New Roman" w:hAnsi="Times New Roman" w:hint="eastAsia"/>
          <w:szCs w:val="24"/>
        </w:rPr>
        <w:t>meters.</w:t>
      </w:r>
      <w:r w:rsidRPr="000D77BB">
        <w:rPr>
          <w:rFonts w:ascii="Times New Roman" w:hAnsi="Times New Roman" w:hint="eastAsia"/>
          <w:bCs/>
          <w:szCs w:val="24"/>
        </w:rPr>
        <w:t xml:space="preserve"> </w:t>
      </w:r>
      <w:r w:rsidRPr="000D77BB">
        <w:rPr>
          <w:rFonts w:ascii="Times New Roman" w:hAnsi="Times New Roman"/>
          <w:szCs w:val="24"/>
          <w:shd w:val="clear" w:color="auto" w:fill="FFFFFF"/>
        </w:rPr>
        <w:t>Hypertension was defined on the basis of each individual’s self-report</w:t>
      </w:r>
      <w:r w:rsidRPr="000D77BB">
        <w:rPr>
          <w:szCs w:val="24"/>
        </w:rPr>
        <w:t xml:space="preserve"> </w:t>
      </w:r>
      <w:r w:rsidRPr="000D77BB">
        <w:rPr>
          <w:rFonts w:ascii="Times New Roman" w:hAnsi="Times New Roman"/>
          <w:szCs w:val="24"/>
          <w:shd w:val="clear" w:color="auto" w:fill="FFFFFF"/>
        </w:rPr>
        <w:t>doctor’s diagnosis, medication use, or an average measured blood pressure of ≥</w:t>
      </w:r>
      <w:r w:rsidRPr="000D77BB">
        <w:rPr>
          <w:rFonts w:ascii="Times New Roman" w:hAnsi="Times New Roman" w:hint="eastAsia"/>
          <w:szCs w:val="24"/>
        </w:rPr>
        <w:t>140/90 mmHg</w:t>
      </w:r>
      <w:r w:rsidRPr="000D77BB">
        <w:rPr>
          <w:rFonts w:ascii="Times New Roman" w:hAnsi="Times New Roman"/>
          <w:szCs w:val="24"/>
        </w:rPr>
        <w:t xml:space="preserve"> </w:t>
      </w:r>
      <w:r w:rsidRPr="000D77BB">
        <w:rPr>
          <w:rFonts w:ascii="Times New Roman" w:hAnsi="Times New Roman"/>
          <w:noProof/>
          <w:szCs w:val="24"/>
        </w:rPr>
        <w:t>[1-3]</w:t>
      </w:r>
      <w:r w:rsidRPr="000D77BB">
        <w:rPr>
          <w:rFonts w:ascii="Times New Roman" w:hAnsi="Times New Roman"/>
          <w:szCs w:val="24"/>
        </w:rPr>
        <w:t>.</w:t>
      </w:r>
      <w:r w:rsidRPr="000D77BB">
        <w:rPr>
          <w:rFonts w:ascii="Times New Roman" w:hAnsi="Times New Roman"/>
          <w:szCs w:val="24"/>
          <w:shd w:val="clear" w:color="auto" w:fill="FFFFFF"/>
        </w:rPr>
        <w:t xml:space="preserve"> Diabetes mellitus was defined on the basis of each individual’s self-report</w:t>
      </w:r>
      <w:r w:rsidRPr="000D77BB">
        <w:rPr>
          <w:rFonts w:ascii="Times New Roman" w:hAnsi="Times New Roman"/>
          <w:kern w:val="0"/>
          <w:szCs w:val="24"/>
        </w:rPr>
        <w:t xml:space="preserve"> doctor’s diagnosis</w:t>
      </w:r>
      <w:r w:rsidRPr="000D77BB">
        <w:rPr>
          <w:rFonts w:ascii="Times New Roman" w:hAnsi="Times New Roman"/>
          <w:szCs w:val="24"/>
          <w:shd w:val="clear" w:color="auto" w:fill="FFFFFF"/>
        </w:rPr>
        <w:t xml:space="preserve">, medication use, fasting blood glucose of 126 mg/dL or higher or </w:t>
      </w:r>
      <w:r w:rsidRPr="000D77BB">
        <w:rPr>
          <w:rFonts w:ascii="Times New Roman" w:hAnsi="Times New Roman"/>
          <w:kern w:val="0"/>
          <w:szCs w:val="24"/>
        </w:rPr>
        <w:t>hemoglobin A1c</w:t>
      </w:r>
      <w:r w:rsidRPr="000D77BB">
        <w:rPr>
          <w:rFonts w:ascii="Times New Roman" w:hAnsi="Times New Roman" w:hint="eastAsia"/>
          <w:szCs w:val="24"/>
        </w:rPr>
        <w:t xml:space="preserve"> </w:t>
      </w:r>
      <w:r w:rsidRPr="000D77BB">
        <w:rPr>
          <w:rFonts w:ascii="Times New Roman" w:hAnsi="Times New Roman"/>
          <w:szCs w:val="24"/>
          <w:shd w:val="clear" w:color="auto" w:fill="FFFFFF"/>
        </w:rPr>
        <w:t xml:space="preserve">of ≥6.5% </w:t>
      </w:r>
      <w:r w:rsidRPr="000D77BB">
        <w:rPr>
          <w:rFonts w:ascii="Times New Roman" w:hAnsi="Times New Roman"/>
          <w:noProof/>
          <w:szCs w:val="24"/>
        </w:rPr>
        <w:t>[2-4]</w:t>
      </w:r>
      <w:r w:rsidRPr="000D77BB">
        <w:rPr>
          <w:rFonts w:ascii="Times New Roman" w:hAnsi="Times New Roman"/>
          <w:szCs w:val="24"/>
        </w:rPr>
        <w:t>.</w:t>
      </w:r>
      <w:r w:rsidRPr="000D77BB">
        <w:rPr>
          <w:rFonts w:ascii="Times New Roman" w:hAnsi="Times New Roman"/>
          <w:szCs w:val="24"/>
          <w:shd w:val="clear" w:color="auto" w:fill="FFFFFF"/>
        </w:rPr>
        <w:t xml:space="preserve"> Chronic kidney disease was defined as an estimated glomerular filtration rate of &lt;60 mL·min</w:t>
      </w:r>
      <w:r w:rsidRPr="000D77BB">
        <w:rPr>
          <w:rFonts w:ascii="Times New Roman" w:hAnsi="Times New Roman"/>
          <w:szCs w:val="24"/>
          <w:shd w:val="clear" w:color="auto" w:fill="FFFFFF"/>
          <w:vertAlign w:val="superscript"/>
        </w:rPr>
        <w:t>−1</w:t>
      </w:r>
      <w:r w:rsidRPr="000D77BB">
        <w:rPr>
          <w:rFonts w:ascii="Times New Roman" w:hAnsi="Times New Roman"/>
          <w:szCs w:val="24"/>
          <w:shd w:val="clear" w:color="auto" w:fill="FFFFFF"/>
        </w:rPr>
        <w:t xml:space="preserve"> (1.73 m</w:t>
      </w:r>
      <w:r w:rsidRPr="000D77BB">
        <w:rPr>
          <w:rFonts w:ascii="Times New Roman" w:hAnsi="Times New Roman"/>
          <w:szCs w:val="24"/>
          <w:shd w:val="clear" w:color="auto" w:fill="FFFFFF"/>
          <w:vertAlign w:val="superscript"/>
        </w:rPr>
        <w:t>2</w:t>
      </w:r>
      <w:r w:rsidRPr="000D77BB">
        <w:rPr>
          <w:rFonts w:ascii="Times New Roman" w:hAnsi="Times New Roman"/>
          <w:szCs w:val="24"/>
          <w:shd w:val="clear" w:color="auto" w:fill="FFFFFF"/>
        </w:rPr>
        <w:t>)</w:t>
      </w:r>
      <w:r w:rsidRPr="000D77BB">
        <w:rPr>
          <w:rFonts w:ascii="Times New Roman" w:hAnsi="Times New Roman"/>
          <w:szCs w:val="24"/>
          <w:shd w:val="clear" w:color="auto" w:fill="FFFFFF"/>
          <w:vertAlign w:val="superscript"/>
        </w:rPr>
        <w:t xml:space="preserve"> −1</w:t>
      </w:r>
      <w:r w:rsidRPr="000D77BB">
        <w:rPr>
          <w:rFonts w:ascii="Times New Roman" w:hAnsi="Times New Roman"/>
          <w:szCs w:val="24"/>
          <w:shd w:val="clear" w:color="auto" w:fill="FFFFFF"/>
        </w:rPr>
        <w:t xml:space="preserve"> </w:t>
      </w:r>
      <w:r w:rsidRPr="000D77BB">
        <w:rPr>
          <w:rFonts w:ascii="Times New Roman" w:hAnsi="Times New Roman"/>
          <w:noProof/>
          <w:kern w:val="0"/>
          <w:szCs w:val="24"/>
        </w:rPr>
        <w:t>[5]</w:t>
      </w:r>
      <w:r w:rsidRPr="000D77BB">
        <w:rPr>
          <w:rFonts w:ascii="Times New Roman" w:hAnsi="Times New Roman"/>
          <w:kern w:val="0"/>
          <w:szCs w:val="24"/>
        </w:rPr>
        <w:t>.</w:t>
      </w:r>
      <w:r w:rsidRPr="000D77BB">
        <w:rPr>
          <w:rFonts w:ascii="Times New Roman" w:hAnsi="Times New Roman"/>
          <w:szCs w:val="24"/>
          <w:shd w:val="clear" w:color="auto" w:fill="FFFFFF"/>
        </w:rPr>
        <w:t xml:space="preserve"> Other diseases were defined on the basis of each individual’s self-report doctor’s diagnosis </w:t>
      </w:r>
      <w:r w:rsidRPr="000D77BB">
        <w:rPr>
          <w:rFonts w:ascii="Times New Roman" w:hAnsi="Times New Roman"/>
          <w:noProof/>
          <w:szCs w:val="24"/>
          <w:shd w:val="clear" w:color="auto" w:fill="FFFFFF"/>
        </w:rPr>
        <w:t>[2]</w:t>
      </w:r>
      <w:r w:rsidRPr="000D77BB">
        <w:rPr>
          <w:rFonts w:ascii="Times New Roman" w:hAnsi="Times New Roman"/>
          <w:szCs w:val="24"/>
          <w:shd w:val="clear" w:color="auto" w:fill="FFFFFF"/>
        </w:rPr>
        <w:t>.</w:t>
      </w:r>
      <w:r w:rsidRPr="000D77BB">
        <w:rPr>
          <w:rFonts w:ascii="Times New Roman" w:hAnsi="Times New Roman"/>
          <w:color w:val="000000" w:themeColor="text1"/>
          <w:szCs w:val="24"/>
        </w:rPr>
        <w:t xml:space="preserve"> Serum glucose,</w:t>
      </w:r>
      <w:r w:rsidRPr="000D77BB">
        <w:rPr>
          <w:rFonts w:ascii="Times New Roman" w:hAnsi="Times New Roman"/>
          <w:szCs w:val="24"/>
        </w:rPr>
        <w:t xml:space="preserve"> </w:t>
      </w:r>
      <w:r w:rsidRPr="000D77BB">
        <w:rPr>
          <w:rFonts w:ascii="Times New Roman" w:hAnsi="Times New Roman"/>
          <w:kern w:val="0"/>
          <w:szCs w:val="24"/>
        </w:rPr>
        <w:t>creatinine</w:t>
      </w:r>
      <w:r w:rsidRPr="000D77BB">
        <w:rPr>
          <w:rFonts w:ascii="Times New Roman" w:hAnsi="Times New Roman"/>
          <w:color w:val="000000" w:themeColor="text1"/>
          <w:szCs w:val="24"/>
        </w:rPr>
        <w:t>, triglycerides, HDL cholesterol, and LDL cholesterol</w:t>
      </w:r>
      <w:r w:rsidRPr="000D77BB">
        <w:rPr>
          <w:rFonts w:ascii="Times New Roman" w:hAnsi="Times New Roman" w:hint="eastAsia"/>
          <w:kern w:val="0"/>
          <w:szCs w:val="24"/>
        </w:rPr>
        <w:t xml:space="preserve"> </w:t>
      </w:r>
      <w:r w:rsidRPr="000D77BB">
        <w:rPr>
          <w:rFonts w:ascii="Times New Roman" w:hAnsi="Times New Roman" w:hint="eastAsia"/>
          <w:bCs/>
          <w:kern w:val="0"/>
          <w:szCs w:val="24"/>
        </w:rPr>
        <w:t xml:space="preserve">were determined </w:t>
      </w:r>
      <w:r w:rsidRPr="000D77BB">
        <w:rPr>
          <w:rFonts w:ascii="Times New Roman" w:hAnsi="Times New Roman"/>
          <w:kern w:val="0"/>
          <w:szCs w:val="24"/>
        </w:rPr>
        <w:t>enzymatically</w:t>
      </w:r>
      <w:r w:rsidRPr="000D77BB">
        <w:rPr>
          <w:rFonts w:ascii="Times New Roman" w:hAnsi="Times New Roman" w:hint="eastAsia"/>
          <w:bCs/>
          <w:kern w:val="0"/>
          <w:szCs w:val="24"/>
        </w:rPr>
        <w:t xml:space="preserve"> using the ADVIA</w:t>
      </w:r>
      <w:r w:rsidRPr="000D77BB">
        <w:rPr>
          <w:rFonts w:ascii="Times New Roman" w:hAnsi="Times New Roman"/>
          <w:bCs/>
          <w:kern w:val="0"/>
          <w:szCs w:val="24"/>
          <w:vertAlign w:val="superscript"/>
        </w:rPr>
        <w:t>®</w:t>
      </w:r>
      <w:r w:rsidRPr="000D77BB">
        <w:rPr>
          <w:rFonts w:ascii="Times New Roman" w:hAnsi="Times New Roman" w:hint="eastAsia"/>
          <w:bCs/>
          <w:kern w:val="0"/>
          <w:szCs w:val="24"/>
        </w:rPr>
        <w:t xml:space="preserve"> 1800 Chemistry System </w:t>
      </w:r>
      <w:r w:rsidRPr="000D77BB">
        <w:rPr>
          <w:rFonts w:ascii="Times New Roman" w:hAnsi="Times New Roman"/>
          <w:bCs/>
          <w:kern w:val="0"/>
          <w:szCs w:val="24"/>
        </w:rPr>
        <w:t>(</w:t>
      </w:r>
      <w:r w:rsidRPr="000D77BB">
        <w:rPr>
          <w:rFonts w:ascii="Times New Roman" w:hAnsi="Times New Roman"/>
          <w:szCs w:val="24"/>
        </w:rPr>
        <w:t>Siemens AG, Munich, Germany), with coefficients of variation of</w:t>
      </w:r>
      <w:r w:rsidRPr="000D77BB">
        <w:rPr>
          <w:rFonts w:ascii="Times New Roman" w:hAnsi="Times New Roman" w:hint="eastAsia"/>
          <w:color w:val="000000" w:themeColor="text1"/>
          <w:kern w:val="0"/>
          <w:szCs w:val="24"/>
        </w:rPr>
        <w:t xml:space="preserve"> </w:t>
      </w:r>
      <w:r w:rsidRPr="000D77BB">
        <w:rPr>
          <w:rFonts w:ascii="Times New Roman" w:hAnsi="Times New Roman"/>
          <w:color w:val="000000" w:themeColor="text1"/>
          <w:kern w:val="0"/>
          <w:szCs w:val="24"/>
        </w:rPr>
        <w:t>1.13</w:t>
      </w:r>
      <w:r w:rsidRPr="000D77BB">
        <w:rPr>
          <w:rFonts w:ascii="Times New Roman" w:hAnsi="Times New Roman" w:hint="eastAsia"/>
          <w:color w:val="000000" w:themeColor="text1"/>
          <w:kern w:val="0"/>
          <w:szCs w:val="24"/>
        </w:rPr>
        <w:t>%</w:t>
      </w:r>
      <w:r w:rsidRPr="000D77BB">
        <w:rPr>
          <w:rFonts w:ascii="Times New Roman" w:hAnsi="Times New Roman"/>
          <w:color w:val="000000" w:themeColor="text1"/>
          <w:kern w:val="0"/>
          <w:szCs w:val="24"/>
        </w:rPr>
        <w:t>, 3.13%,</w:t>
      </w:r>
      <w:r w:rsidRPr="000D77BB">
        <w:rPr>
          <w:rFonts w:ascii="Times New Roman" w:hAnsi="Times New Roman"/>
          <w:kern w:val="0"/>
          <w:szCs w:val="24"/>
        </w:rPr>
        <w:t xml:space="preserve"> </w:t>
      </w:r>
      <w:r w:rsidRPr="000D77BB">
        <w:rPr>
          <w:rFonts w:ascii="Times New Roman" w:hAnsi="Times New Roman"/>
          <w:bCs/>
          <w:color w:val="000000" w:themeColor="text1"/>
          <w:kern w:val="0"/>
          <w:szCs w:val="24"/>
        </w:rPr>
        <w:t>1.78</w:t>
      </w:r>
      <w:r w:rsidRPr="000D77BB">
        <w:rPr>
          <w:rFonts w:ascii="Times New Roman" w:hAnsi="Times New Roman" w:hint="eastAsia"/>
          <w:bCs/>
          <w:color w:val="000000" w:themeColor="text1"/>
          <w:kern w:val="0"/>
          <w:szCs w:val="24"/>
        </w:rPr>
        <w:t xml:space="preserve">%, </w:t>
      </w:r>
      <w:r w:rsidRPr="000D77BB">
        <w:rPr>
          <w:rFonts w:ascii="Times New Roman" w:hAnsi="Times New Roman"/>
          <w:bCs/>
          <w:color w:val="000000" w:themeColor="text1"/>
          <w:kern w:val="0"/>
          <w:szCs w:val="24"/>
        </w:rPr>
        <w:t>2.00</w:t>
      </w:r>
      <w:r w:rsidRPr="000D77BB">
        <w:rPr>
          <w:rFonts w:ascii="Times New Roman" w:hAnsi="Times New Roman" w:hint="eastAsia"/>
          <w:bCs/>
          <w:color w:val="000000" w:themeColor="text1"/>
          <w:kern w:val="0"/>
          <w:szCs w:val="24"/>
        </w:rPr>
        <w:t xml:space="preserve">%, </w:t>
      </w:r>
      <w:r w:rsidRPr="000D77BB">
        <w:rPr>
          <w:rFonts w:ascii="Times New Roman" w:hAnsi="Times New Roman"/>
          <w:bCs/>
          <w:color w:val="000000" w:themeColor="text1"/>
          <w:kern w:val="0"/>
          <w:szCs w:val="24"/>
        </w:rPr>
        <w:t>and 1.52</w:t>
      </w:r>
      <w:r w:rsidRPr="000D77BB">
        <w:rPr>
          <w:rFonts w:ascii="Times New Roman" w:hAnsi="Times New Roman" w:hint="eastAsia"/>
          <w:bCs/>
          <w:color w:val="000000" w:themeColor="text1"/>
          <w:kern w:val="0"/>
          <w:szCs w:val="24"/>
        </w:rPr>
        <w:t xml:space="preserve">%, </w:t>
      </w:r>
      <w:r w:rsidRPr="000D77BB">
        <w:rPr>
          <w:rFonts w:ascii="Times New Roman" w:hAnsi="Times New Roman"/>
          <w:bCs/>
          <w:color w:val="000000" w:themeColor="text1"/>
          <w:kern w:val="0"/>
          <w:szCs w:val="24"/>
        </w:rPr>
        <w:t>respectively</w:t>
      </w:r>
      <w:r w:rsidRPr="000D77BB">
        <w:rPr>
          <w:rFonts w:ascii="Times New Roman" w:hAnsi="Times New Roman" w:hint="eastAsia"/>
          <w:color w:val="000000" w:themeColor="text1"/>
          <w:kern w:val="0"/>
          <w:szCs w:val="24"/>
        </w:rPr>
        <w:t>.</w:t>
      </w:r>
    </w:p>
    <w:p w14:paraId="53464DA2" w14:textId="77777777" w:rsidR="003946C2" w:rsidRPr="000D77BB" w:rsidRDefault="003946C2" w:rsidP="00DB4E91">
      <w:pPr>
        <w:spacing w:line="480" w:lineRule="auto"/>
        <w:rPr>
          <w:rFonts w:ascii="Times New Roman" w:eastAsia="新細明體" w:hAnsi="Times New Roman" w:cs="Times New Roman"/>
          <w:bCs/>
          <w:color w:val="000000" w:themeColor="text1"/>
          <w:kern w:val="0"/>
          <w:szCs w:val="24"/>
          <w:u w:val="single"/>
        </w:rPr>
      </w:pPr>
      <w:r w:rsidRPr="000D77BB">
        <w:rPr>
          <w:rFonts w:ascii="Times New Roman" w:hAnsi="Times New Roman"/>
          <w:b/>
          <w:szCs w:val="24"/>
        </w:rPr>
        <w:t xml:space="preserve">Statistical </w:t>
      </w:r>
      <w:r w:rsidRPr="000D77BB">
        <w:rPr>
          <w:rFonts w:ascii="Times New Roman" w:hAnsi="Times New Roman" w:hint="eastAsia"/>
          <w:b/>
          <w:szCs w:val="24"/>
        </w:rPr>
        <w:t>A</w:t>
      </w:r>
      <w:r w:rsidRPr="000D77BB">
        <w:rPr>
          <w:rFonts w:ascii="Times New Roman" w:hAnsi="Times New Roman"/>
          <w:b/>
          <w:szCs w:val="24"/>
        </w:rPr>
        <w:t>nalyses</w:t>
      </w:r>
    </w:p>
    <w:p w14:paraId="4B1D29E0" w14:textId="77777777" w:rsidR="003946C2" w:rsidRPr="000D77BB" w:rsidRDefault="003946C2" w:rsidP="000B6278">
      <w:pPr>
        <w:spacing w:line="480" w:lineRule="auto"/>
        <w:ind w:rightChars="129" w:right="310" w:firstLineChars="200" w:firstLine="480"/>
        <w:rPr>
          <w:rFonts w:ascii="Times New Roman" w:hAnsi="Times New Roman"/>
          <w:szCs w:val="24"/>
        </w:rPr>
      </w:pPr>
      <w:bookmarkStart w:id="0" w:name="_Hlk117368519"/>
      <w:r w:rsidRPr="000D77BB">
        <w:rPr>
          <w:rFonts w:ascii="Times New Roman" w:hAnsi="Times New Roman"/>
          <w:szCs w:val="24"/>
        </w:rPr>
        <w:t>Based on the framework of the random effects joint model, the joint longitudinal and survival modeling applied in this study allows jointly analyzing two common types of outcomes in longitudinal studies, namely longitudinal and time-to-event outcomes</w:t>
      </w:r>
      <w:bookmarkEnd w:id="0"/>
      <w:r w:rsidRPr="000D77BB">
        <w:rPr>
          <w:rFonts w:ascii="Times New Roman" w:hAnsi="Times New Roman"/>
          <w:szCs w:val="24"/>
        </w:rPr>
        <w:t xml:space="preserve"> </w:t>
      </w:r>
      <w:r w:rsidRPr="000D77BB">
        <w:rPr>
          <w:rFonts w:ascii="Times New Roman" w:hAnsi="Times New Roman"/>
          <w:noProof/>
          <w:szCs w:val="24"/>
        </w:rPr>
        <w:t>[6-9]</w:t>
      </w:r>
      <w:r w:rsidRPr="000D77BB">
        <w:rPr>
          <w:rFonts w:ascii="Times New Roman" w:hAnsi="Times New Roman"/>
          <w:szCs w:val="24"/>
        </w:rPr>
        <w:t>. A major feature of the joint longitudinal and survival modeling was the capacity of this modeling to properly account for the interdependency between the repeatedly measured longitudinal data process and the event time data process in a longitudinal study, leading to unbiased estimates.</w:t>
      </w:r>
      <w:r w:rsidRPr="000D77BB">
        <w:rPr>
          <w:szCs w:val="24"/>
        </w:rPr>
        <w:t xml:space="preserve"> </w:t>
      </w:r>
      <w:hyperlink w:anchor="_ENREF_33" w:tooltip="Ibrahim, 2010 #1039" w:history="1"/>
      <w:r w:rsidRPr="000D77BB">
        <w:rPr>
          <w:rFonts w:ascii="Times New Roman" w:hAnsi="Times New Roman"/>
          <w:szCs w:val="24"/>
        </w:rPr>
        <w:t xml:space="preserve">On the one hand, the modeling enables the analysis of longitudinal data (repeated measured </w:t>
      </w:r>
      <w:proofErr w:type="spellStart"/>
      <w:r w:rsidRPr="000D77BB">
        <w:rPr>
          <w:rFonts w:ascii="Times New Roman" w:hAnsi="Times New Roman"/>
          <w:szCs w:val="24"/>
        </w:rPr>
        <w:t>hs</w:t>
      </w:r>
      <w:proofErr w:type="spellEnd"/>
      <w:r w:rsidRPr="000D77BB">
        <w:rPr>
          <w:rFonts w:ascii="Times New Roman" w:hAnsi="Times New Roman"/>
          <w:szCs w:val="24"/>
        </w:rPr>
        <w:t>-CRP) with informative censoring owing to the event's occurrence (death); on the other, unlike the traditional Cox model with a time-varying covariate, the modeling provides an accurate (unbiased) estimation of the associations between the endogenous time-varying covariate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with biological variations and </w:t>
      </w:r>
      <w:r w:rsidRPr="000D77BB">
        <w:rPr>
          <w:rFonts w:ascii="Times New Roman" w:hAnsi="Times New Roman"/>
          <w:szCs w:val="24"/>
        </w:rPr>
        <w:lastRenderedPageBreak/>
        <w:t xml:space="preserve">survival. As such, this single method offers a unique opportunity to unbiasedly and simultaneously estimate the associations of baseline exposure/treatment (leukocytes </w:t>
      </w:r>
      <w:r w:rsidRPr="000D77BB">
        <w:rPr>
          <w:rFonts w:ascii="Times New Roman" w:hAnsi="Times New Roman"/>
          <w:color w:val="000000" w:themeColor="text1"/>
          <w:szCs w:val="24"/>
        </w:rPr>
        <w:t>m</w:t>
      </w:r>
      <w:r w:rsidRPr="000D77BB">
        <w:rPr>
          <w:rFonts w:ascii="Times New Roman" w:hAnsi="Times New Roman" w:hint="eastAsia"/>
          <w:color w:val="000000" w:themeColor="text1"/>
          <w:szCs w:val="24"/>
        </w:rPr>
        <w:t>tDNA</w:t>
      </w:r>
      <w:r w:rsidRPr="000D77BB">
        <w:rPr>
          <w:rFonts w:ascii="Times New Roman" w:hAnsi="Times New Roman"/>
          <w:color w:val="000000" w:themeColor="text1"/>
          <w:szCs w:val="24"/>
          <w:vertAlign w:val="subscript"/>
        </w:rPr>
        <w:t>CN</w:t>
      </w:r>
      <w:r w:rsidRPr="000D77BB">
        <w:rPr>
          <w:rFonts w:ascii="Times New Roman" w:hAnsi="Times New Roman"/>
          <w:szCs w:val="24"/>
        </w:rPr>
        <w:t xml:space="preserve">) with the longitudinal outcome (longitudinal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levels) (Aim 1) and the association of the longitudinal outcome (longitudinal </w:t>
      </w:r>
      <w:proofErr w:type="spellStart"/>
      <w:r w:rsidRPr="000D77BB">
        <w:rPr>
          <w:rFonts w:ascii="Times New Roman" w:hAnsi="Times New Roman"/>
          <w:szCs w:val="24"/>
        </w:rPr>
        <w:t>hs</w:t>
      </w:r>
      <w:proofErr w:type="spellEnd"/>
      <w:r w:rsidRPr="000D77BB">
        <w:rPr>
          <w:rFonts w:ascii="Times New Roman" w:hAnsi="Times New Roman"/>
          <w:szCs w:val="24"/>
        </w:rPr>
        <w:t>-CRP levels) with the time-to-event outcome (mortality risk) (Aim 2).</w:t>
      </w:r>
    </w:p>
    <w:p w14:paraId="38DC510A" w14:textId="77777777" w:rsidR="003946C2" w:rsidRPr="000D77BB" w:rsidRDefault="003946C2" w:rsidP="00DB4E91">
      <w:pPr>
        <w:spacing w:line="480" w:lineRule="auto"/>
        <w:ind w:rightChars="129" w:right="310" w:firstLineChars="200" w:firstLine="480"/>
        <w:rPr>
          <w:rFonts w:ascii="Times New Roman" w:hAnsi="Times New Roman"/>
          <w:szCs w:val="24"/>
        </w:rPr>
      </w:pPr>
      <w:r w:rsidRPr="000D77BB">
        <w:rPr>
          <w:rFonts w:ascii="Times New Roman" w:hAnsi="Times New Roman"/>
          <w:szCs w:val="24"/>
        </w:rPr>
        <w:t xml:space="preserve">The joint longitudinal and survival modeling in this study consisted of a longitudinal part (Equation 1) and a survival part (Equation 2). Let </w:t>
      </w:r>
      <w:proofErr w:type="spellStart"/>
      <w:r w:rsidRPr="000D77BB">
        <w:rPr>
          <w:rFonts w:ascii="Times New Roman" w:hAnsi="Times New Roman"/>
          <w:i/>
          <w:iCs/>
          <w:szCs w:val="24"/>
        </w:rPr>
        <w:t>y</w:t>
      </w:r>
      <w:r w:rsidRPr="000D77BB">
        <w:rPr>
          <w:rFonts w:ascii="Times New Roman" w:hAnsi="Times New Roman"/>
          <w:i/>
          <w:iCs/>
          <w:szCs w:val="24"/>
          <w:vertAlign w:val="subscript"/>
        </w:rPr>
        <w:t>ij</w:t>
      </w:r>
      <w:proofErr w:type="spellEnd"/>
      <w:r w:rsidRPr="000D77BB">
        <w:rPr>
          <w:rFonts w:ascii="Times New Roman" w:hAnsi="Times New Roman"/>
          <w:szCs w:val="24"/>
        </w:rPr>
        <w:t xml:space="preserve"> represents the measured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levels of the </w:t>
      </w:r>
      <w:proofErr w:type="spellStart"/>
      <w:r w:rsidRPr="000D77BB">
        <w:rPr>
          <w:rFonts w:ascii="Times New Roman" w:hAnsi="Times New Roman"/>
          <w:i/>
          <w:iCs/>
          <w:szCs w:val="24"/>
        </w:rPr>
        <w:t>i</w:t>
      </w:r>
      <w:r w:rsidRPr="000D77BB">
        <w:rPr>
          <w:rFonts w:ascii="Times New Roman" w:hAnsi="Times New Roman"/>
          <w:szCs w:val="24"/>
        </w:rPr>
        <w:t>th</w:t>
      </w:r>
      <w:proofErr w:type="spellEnd"/>
      <w:r w:rsidRPr="000D77BB">
        <w:rPr>
          <w:rFonts w:ascii="Times New Roman" w:hAnsi="Times New Roman"/>
          <w:szCs w:val="24"/>
        </w:rPr>
        <w:t xml:space="preserve"> participant at time </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szCs w:val="24"/>
        </w:rPr>
        <w:t>, Y</w:t>
      </w:r>
      <w:r w:rsidRPr="000D77BB">
        <w:rPr>
          <w:rFonts w:ascii="Times New Roman" w:hAnsi="Times New Roman"/>
          <w:i/>
          <w:iCs/>
          <w:szCs w:val="24"/>
          <w:vertAlign w:val="subscript"/>
        </w:rPr>
        <w:t>i</w:t>
      </w:r>
      <w:r w:rsidRPr="000D77BB">
        <w:rPr>
          <w:rFonts w:ascii="Times New Roman" w:hAnsi="Times New Roman"/>
          <w:szCs w:val="24"/>
        </w:rPr>
        <w:t>(</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szCs w:val="24"/>
        </w:rPr>
        <w:t xml:space="preserve">) represents the true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levels of the </w:t>
      </w:r>
      <w:proofErr w:type="spellStart"/>
      <w:r w:rsidRPr="000D77BB">
        <w:rPr>
          <w:rFonts w:ascii="Times New Roman" w:hAnsi="Times New Roman"/>
          <w:i/>
          <w:iCs/>
          <w:szCs w:val="24"/>
        </w:rPr>
        <w:t>i</w:t>
      </w:r>
      <w:r w:rsidRPr="000D77BB">
        <w:rPr>
          <w:rFonts w:ascii="Times New Roman" w:hAnsi="Times New Roman"/>
          <w:szCs w:val="24"/>
        </w:rPr>
        <w:t>th</w:t>
      </w:r>
      <w:proofErr w:type="spellEnd"/>
      <w:r w:rsidRPr="000D77BB">
        <w:rPr>
          <w:rFonts w:ascii="Times New Roman" w:hAnsi="Times New Roman"/>
          <w:szCs w:val="24"/>
        </w:rPr>
        <w:t xml:space="preserve"> participant at time </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i/>
          <w:iCs/>
          <w:szCs w:val="24"/>
          <w:vertAlign w:val="subscript"/>
        </w:rPr>
        <w:t>.</w:t>
      </w:r>
      <w:r w:rsidRPr="000D77BB">
        <w:rPr>
          <w:rFonts w:ascii="Times New Roman" w:hAnsi="Times New Roman"/>
          <w:szCs w:val="24"/>
        </w:rPr>
        <w:t>, m</w:t>
      </w:r>
      <w:r w:rsidRPr="000D77BB">
        <w:rPr>
          <w:rFonts w:ascii="Times New Roman" w:hAnsi="Times New Roman"/>
          <w:i/>
          <w:iCs/>
          <w:szCs w:val="24"/>
          <w:vertAlign w:val="subscript"/>
        </w:rPr>
        <w:t>i</w:t>
      </w:r>
      <w:r w:rsidRPr="000D77BB">
        <w:rPr>
          <w:rFonts w:ascii="Times New Roman" w:hAnsi="Times New Roman"/>
          <w:szCs w:val="24"/>
        </w:rPr>
        <w:t xml:space="preserve"> represents </w:t>
      </w:r>
      <w:bookmarkStart w:id="1" w:name="_Hlk120136443"/>
      <w:r w:rsidRPr="000D77BB">
        <w:rPr>
          <w:rFonts w:ascii="Times New Roman" w:hAnsi="Times New Roman"/>
          <w:szCs w:val="24"/>
        </w:rPr>
        <w:t xml:space="preserve">the leukocytes </w:t>
      </w:r>
      <w:r w:rsidRPr="000D77BB">
        <w:rPr>
          <w:rFonts w:ascii="Times New Roman" w:hAnsi="Times New Roman"/>
          <w:color w:val="000000" w:themeColor="text1"/>
          <w:szCs w:val="24"/>
        </w:rPr>
        <w:t>m</w:t>
      </w:r>
      <w:r w:rsidRPr="000D77BB">
        <w:rPr>
          <w:rFonts w:ascii="Times New Roman" w:hAnsi="Times New Roman" w:hint="eastAsia"/>
          <w:color w:val="000000" w:themeColor="text1"/>
          <w:szCs w:val="24"/>
        </w:rPr>
        <w:t>tDNA</w:t>
      </w:r>
      <w:r w:rsidRPr="000D77BB">
        <w:rPr>
          <w:rFonts w:ascii="Times New Roman" w:hAnsi="Times New Roman"/>
          <w:color w:val="000000" w:themeColor="text1"/>
          <w:szCs w:val="24"/>
          <w:vertAlign w:val="subscript"/>
        </w:rPr>
        <w:t xml:space="preserve">CN </w:t>
      </w:r>
      <w:bookmarkEnd w:id="1"/>
      <w:r w:rsidRPr="000D77BB">
        <w:rPr>
          <w:rFonts w:ascii="Times New Roman" w:hAnsi="Times New Roman"/>
          <w:color w:val="000000" w:themeColor="text1"/>
          <w:szCs w:val="24"/>
        </w:rPr>
        <w:t xml:space="preserve">of the </w:t>
      </w:r>
      <w:proofErr w:type="spellStart"/>
      <w:r w:rsidRPr="000D77BB">
        <w:rPr>
          <w:rFonts w:ascii="Times New Roman" w:hAnsi="Times New Roman"/>
          <w:i/>
          <w:iCs/>
          <w:szCs w:val="24"/>
        </w:rPr>
        <w:t>i</w:t>
      </w:r>
      <w:r w:rsidRPr="000D77BB">
        <w:rPr>
          <w:rFonts w:ascii="Times New Roman" w:hAnsi="Times New Roman"/>
          <w:szCs w:val="24"/>
        </w:rPr>
        <w:t>th</w:t>
      </w:r>
      <w:proofErr w:type="spellEnd"/>
      <w:r w:rsidRPr="000D77BB">
        <w:rPr>
          <w:rFonts w:ascii="Times New Roman" w:hAnsi="Times New Roman"/>
          <w:szCs w:val="24"/>
        </w:rPr>
        <w:t xml:space="preserve"> participant, and</w:t>
      </w:r>
      <w:r w:rsidRPr="000D77BB">
        <w:rPr>
          <w:rFonts w:ascii="Times New Roman" w:hAnsi="Times New Roman" w:cs="Times New Roman"/>
          <w:i/>
          <w:iCs/>
          <w:szCs w:val="24"/>
        </w:rPr>
        <w:t xml:space="preserve"> </w:t>
      </w:r>
      <w:proofErr w:type="spellStart"/>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proofErr w:type="spellEnd"/>
      <w:r w:rsidRPr="000D77BB">
        <w:rPr>
          <w:rFonts w:ascii="Times New Roman" w:hAnsi="Times New Roman" w:cs="Times New Roman"/>
          <w:i/>
          <w:iCs/>
          <w:szCs w:val="24"/>
          <w:vertAlign w:val="subscript"/>
        </w:rPr>
        <w:t xml:space="preserve"> </w:t>
      </w:r>
      <w:r w:rsidRPr="000D77BB">
        <w:rPr>
          <w:rFonts w:ascii="Times New Roman" w:hAnsi="Times New Roman" w:cs="Times New Roman"/>
          <w:szCs w:val="24"/>
        </w:rPr>
        <w:t xml:space="preserve">denotes the vector of </w:t>
      </w:r>
      <w:r w:rsidRPr="000D77BB">
        <w:rPr>
          <w:rFonts w:ascii="Times New Roman" w:hAnsi="Times New Roman"/>
          <w:szCs w:val="24"/>
        </w:rPr>
        <w:t>covariates k</w:t>
      </w:r>
      <w:r w:rsidRPr="000D77BB">
        <w:rPr>
          <w:rFonts w:ascii="Times New Roman" w:hAnsi="Times New Roman" w:cs="Times New Roman"/>
          <w:szCs w:val="24"/>
        </w:rPr>
        <w:t xml:space="preserve"> </w:t>
      </w:r>
      <w:r w:rsidRPr="000D77BB">
        <w:rPr>
          <w:rFonts w:ascii="Times New Roman" w:hAnsi="Times New Roman"/>
          <w:szCs w:val="24"/>
        </w:rPr>
        <w:t>(</w:t>
      </w:r>
      <w:r w:rsidRPr="000D77BB">
        <w:rPr>
          <w:rFonts w:ascii="Times New Roman" w:hAnsi="Times New Roman" w:cs="Times New Roman"/>
          <w:szCs w:val="24"/>
        </w:rPr>
        <w:t xml:space="preserve">taking the values of the </w:t>
      </w:r>
      <w:proofErr w:type="spellStart"/>
      <w:r w:rsidRPr="000D77BB">
        <w:rPr>
          <w:rFonts w:ascii="Times New Roman" w:hAnsi="Times New Roman"/>
          <w:i/>
          <w:iCs/>
          <w:szCs w:val="24"/>
        </w:rPr>
        <w:t>i</w:t>
      </w:r>
      <w:r w:rsidRPr="000D77BB">
        <w:rPr>
          <w:rFonts w:ascii="Times New Roman" w:hAnsi="Times New Roman"/>
          <w:szCs w:val="24"/>
        </w:rPr>
        <w:t>th</w:t>
      </w:r>
      <w:proofErr w:type="spellEnd"/>
      <w:r w:rsidRPr="000D77BB">
        <w:rPr>
          <w:rFonts w:ascii="Times New Roman" w:hAnsi="Times New Roman"/>
          <w:szCs w:val="24"/>
        </w:rPr>
        <w:t xml:space="preserve"> participant). Then</w:t>
      </w:r>
    </w:p>
    <w:p w14:paraId="771DBE3A" w14:textId="26D49174" w:rsidR="003946C2" w:rsidRPr="000D77BB" w:rsidRDefault="003946C2" w:rsidP="00DB4E91">
      <w:pPr>
        <w:spacing w:line="480" w:lineRule="auto"/>
        <w:ind w:rightChars="129" w:right="310" w:firstLineChars="200" w:firstLine="480"/>
        <w:rPr>
          <w:rFonts w:ascii="Times New Roman" w:hAnsi="Times New Roman"/>
          <w:i/>
          <w:iCs/>
          <w:szCs w:val="24"/>
          <w:vertAlign w:val="subscript"/>
        </w:rPr>
      </w:pPr>
      <w:proofErr w:type="spellStart"/>
      <w:r w:rsidRPr="000D77BB">
        <w:rPr>
          <w:rFonts w:ascii="Times New Roman" w:hAnsi="Times New Roman"/>
          <w:i/>
          <w:iCs/>
          <w:szCs w:val="24"/>
        </w:rPr>
        <w:t>y</w:t>
      </w:r>
      <w:r w:rsidRPr="000D77BB">
        <w:rPr>
          <w:rFonts w:ascii="Times New Roman" w:hAnsi="Times New Roman"/>
          <w:i/>
          <w:iCs/>
          <w:szCs w:val="24"/>
          <w:vertAlign w:val="subscript"/>
        </w:rPr>
        <w:t>ij</w:t>
      </w:r>
      <w:proofErr w:type="spellEnd"/>
      <w:r w:rsidRPr="000D77BB">
        <w:rPr>
          <w:rFonts w:ascii="Times New Roman" w:hAnsi="Times New Roman"/>
          <w:i/>
          <w:iCs/>
          <w:szCs w:val="24"/>
          <w:vertAlign w:val="subscript"/>
        </w:rPr>
        <w:t xml:space="preserve"> </w:t>
      </w:r>
      <w:r w:rsidRPr="000D77BB">
        <w:rPr>
          <w:rFonts w:ascii="Times New Roman" w:hAnsi="Times New Roman"/>
          <w:szCs w:val="24"/>
        </w:rPr>
        <w:t>= Y</w:t>
      </w:r>
      <w:r w:rsidRPr="000D77BB">
        <w:rPr>
          <w:rFonts w:ascii="Times New Roman" w:hAnsi="Times New Roman"/>
          <w:i/>
          <w:iCs/>
          <w:szCs w:val="24"/>
          <w:vertAlign w:val="subscript"/>
        </w:rPr>
        <w:t>i</w:t>
      </w:r>
      <w:r w:rsidRPr="000D77BB">
        <w:rPr>
          <w:rFonts w:ascii="Times New Roman" w:hAnsi="Times New Roman"/>
          <w:szCs w:val="24"/>
        </w:rPr>
        <w:t>(</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szCs w:val="24"/>
        </w:rPr>
        <w:t>) +</w:t>
      </w:r>
      <w:proofErr w:type="spellStart"/>
      <w:r w:rsidRPr="000D77BB">
        <w:rPr>
          <w:rFonts w:ascii="Times New Roman" w:hAnsi="Times New Roman"/>
          <w:i/>
          <w:iCs/>
          <w:szCs w:val="24"/>
        </w:rPr>
        <w:t>e</w:t>
      </w:r>
      <w:r w:rsidRPr="000D77BB">
        <w:rPr>
          <w:rFonts w:ascii="Times New Roman" w:hAnsi="Times New Roman"/>
          <w:i/>
          <w:iCs/>
          <w:szCs w:val="24"/>
          <w:vertAlign w:val="subscript"/>
        </w:rPr>
        <w:t>ij</w:t>
      </w:r>
      <w:proofErr w:type="spellEnd"/>
      <w:r w:rsidRPr="000D77BB">
        <w:rPr>
          <w:rFonts w:ascii="Times New Roman" w:hAnsi="Times New Roman"/>
          <w:szCs w:val="24"/>
        </w:rPr>
        <w:t xml:space="preserve"> </w:t>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t>(1)</w:t>
      </w:r>
    </w:p>
    <w:p w14:paraId="4B17AFDB" w14:textId="77777777" w:rsidR="003946C2" w:rsidRPr="000D77BB" w:rsidRDefault="003946C2" w:rsidP="00DB4E91">
      <w:pPr>
        <w:spacing w:line="480" w:lineRule="auto"/>
        <w:ind w:rightChars="129" w:right="310" w:firstLineChars="200" w:firstLine="480"/>
        <w:rPr>
          <w:rFonts w:ascii="Times New Roman" w:hAnsi="Times New Roman" w:cs="Times New Roman"/>
          <w:i/>
          <w:iCs/>
          <w:szCs w:val="24"/>
          <w:vertAlign w:val="subscript"/>
        </w:rPr>
      </w:pPr>
      <w:r w:rsidRPr="000D77BB">
        <w:rPr>
          <w:rFonts w:ascii="Times New Roman" w:hAnsi="Times New Roman"/>
          <w:szCs w:val="24"/>
        </w:rPr>
        <w:t>Y</w:t>
      </w:r>
      <w:r w:rsidRPr="000D77BB">
        <w:rPr>
          <w:rFonts w:ascii="Times New Roman" w:hAnsi="Times New Roman"/>
          <w:i/>
          <w:iCs/>
          <w:szCs w:val="24"/>
          <w:vertAlign w:val="subscript"/>
        </w:rPr>
        <w:t>i</w:t>
      </w:r>
      <w:r w:rsidRPr="000D77BB">
        <w:rPr>
          <w:rFonts w:ascii="Times New Roman" w:hAnsi="Times New Roman"/>
          <w:szCs w:val="24"/>
        </w:rPr>
        <w:t>(</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szCs w:val="24"/>
        </w:rPr>
        <w:t>) =</w:t>
      </w:r>
      <w:r w:rsidRPr="000D77BB">
        <w:rPr>
          <w:rFonts w:ascii="Times New Roman" w:hAnsi="Times New Roman" w:cs="Times New Roman"/>
          <w:i/>
          <w:iCs/>
          <w:szCs w:val="24"/>
        </w:rPr>
        <w:t xml:space="preserve"> β</w:t>
      </w:r>
      <w:r w:rsidRPr="000D77BB">
        <w:rPr>
          <w:rFonts w:ascii="Times New Roman" w:hAnsi="Times New Roman" w:cs="Times New Roman"/>
          <w:i/>
          <w:iCs/>
          <w:szCs w:val="24"/>
          <w:vertAlign w:val="subscript"/>
        </w:rPr>
        <w:t>0</w:t>
      </w:r>
      <w:r w:rsidRPr="000D77BB">
        <w:rPr>
          <w:rFonts w:ascii="Times New Roman" w:hAnsi="Times New Roman" w:cs="Times New Roman"/>
          <w:i/>
          <w:iCs/>
          <w:szCs w:val="24"/>
        </w:rPr>
        <w:t xml:space="preserve"> </w:t>
      </w:r>
      <w:r w:rsidRPr="000D77BB">
        <w:rPr>
          <w:rFonts w:ascii="Times New Roman" w:hAnsi="Times New Roman" w:cs="Times New Roman"/>
          <w:szCs w:val="24"/>
        </w:rPr>
        <w:t>+</w:t>
      </w:r>
      <w:r w:rsidRPr="000D77BB">
        <w:rPr>
          <w:rFonts w:ascii="Times New Roman" w:hAnsi="Times New Roman" w:cs="Times New Roman"/>
          <w:i/>
          <w:iCs/>
          <w:szCs w:val="24"/>
        </w:rPr>
        <w:t xml:space="preserve"> </w:t>
      </w:r>
      <w:bookmarkStart w:id="2" w:name="_Hlk102416398"/>
      <w:r w:rsidRPr="000D77BB">
        <w:rPr>
          <w:rFonts w:ascii="Times New Roman" w:hAnsi="Times New Roman" w:cs="Times New Roman"/>
          <w:i/>
          <w:iCs/>
          <w:szCs w:val="24"/>
        </w:rPr>
        <w:t>β</w:t>
      </w:r>
      <w:bookmarkEnd w:id="2"/>
      <w:r w:rsidRPr="000D77BB">
        <w:rPr>
          <w:rFonts w:ascii="Times New Roman" w:hAnsi="Times New Roman" w:cs="Times New Roman"/>
          <w:i/>
          <w:iCs/>
          <w:szCs w:val="24"/>
          <w:vertAlign w:val="subscript"/>
        </w:rPr>
        <w:t>0m</w:t>
      </w:r>
      <w:r w:rsidRPr="000D77BB">
        <w:rPr>
          <w:rFonts w:ascii="Times New Roman" w:hAnsi="Times New Roman"/>
          <w:szCs w:val="24"/>
        </w:rPr>
        <w:t xml:space="preserve"> m</w:t>
      </w:r>
      <w:r w:rsidRPr="000D77BB">
        <w:rPr>
          <w:rFonts w:ascii="Times New Roman" w:hAnsi="Times New Roman"/>
          <w:i/>
          <w:iCs/>
          <w:szCs w:val="24"/>
          <w:vertAlign w:val="subscript"/>
        </w:rPr>
        <w:t>i</w:t>
      </w:r>
      <w:r w:rsidRPr="000D77BB">
        <w:rPr>
          <w:rFonts w:ascii="Times New Roman" w:hAnsi="Times New Roman" w:cs="Times New Roman"/>
          <w:szCs w:val="24"/>
        </w:rPr>
        <w:t xml:space="preserve"> +</w:t>
      </w:r>
      <w:r w:rsidRPr="000D77BB">
        <w:rPr>
          <w:rFonts w:ascii="Times New Roman" w:hAnsi="Times New Roman" w:cs="Times New Roman"/>
          <w:i/>
          <w:iCs/>
          <w:szCs w:val="24"/>
        </w:rPr>
        <w:t xml:space="preserve"> β</w:t>
      </w:r>
      <w:r w:rsidRPr="000D77BB">
        <w:rPr>
          <w:rFonts w:ascii="Times New Roman" w:hAnsi="Times New Roman" w:cs="Times New Roman"/>
          <w:i/>
          <w:iCs/>
          <w:szCs w:val="24"/>
          <w:vertAlign w:val="subscript"/>
        </w:rPr>
        <w:t>0k</w:t>
      </w:r>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r w:rsidRPr="000D77BB">
        <w:rPr>
          <w:rFonts w:ascii="Times New Roman" w:hAnsi="Times New Roman" w:cs="Times New Roman"/>
          <w:szCs w:val="24"/>
          <w:vertAlign w:val="subscript"/>
        </w:rPr>
        <w:t xml:space="preserve"> </w:t>
      </w:r>
      <w:r w:rsidRPr="000D77BB">
        <w:rPr>
          <w:rFonts w:ascii="Times New Roman" w:hAnsi="Times New Roman" w:cs="Times New Roman"/>
          <w:szCs w:val="24"/>
        </w:rPr>
        <w:t xml:space="preserve">+ </w:t>
      </w:r>
      <w:r w:rsidRPr="000D77BB">
        <w:rPr>
          <w:rFonts w:ascii="Times New Roman" w:hAnsi="Times New Roman" w:cs="Times New Roman"/>
          <w:i/>
          <w:iCs/>
          <w:szCs w:val="24"/>
        </w:rPr>
        <w:t>β</w:t>
      </w:r>
      <w:r w:rsidRPr="000D77BB">
        <w:rPr>
          <w:rFonts w:ascii="Times New Roman" w:hAnsi="Times New Roman" w:cs="Times New Roman"/>
          <w:i/>
          <w:iCs/>
          <w:szCs w:val="24"/>
          <w:vertAlign w:val="subscript"/>
        </w:rPr>
        <w:t>1</w:t>
      </w:r>
      <w:r w:rsidRPr="000D77BB">
        <w:rPr>
          <w:rFonts w:ascii="Times New Roman" w:hAnsi="Times New Roman"/>
          <w:i/>
          <w:iCs/>
          <w:szCs w:val="24"/>
        </w:rPr>
        <w:t xml:space="preserve"> </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cs="Times New Roman"/>
          <w:i/>
          <w:iCs/>
          <w:szCs w:val="24"/>
        </w:rPr>
        <w:t xml:space="preserve"> </w:t>
      </w:r>
      <w:r w:rsidRPr="000D77BB">
        <w:rPr>
          <w:rFonts w:ascii="Times New Roman" w:hAnsi="Times New Roman" w:cs="Times New Roman"/>
          <w:szCs w:val="24"/>
        </w:rPr>
        <w:t>+</w:t>
      </w:r>
      <w:r w:rsidRPr="000D77BB">
        <w:rPr>
          <w:rFonts w:ascii="Times New Roman" w:hAnsi="Times New Roman" w:cs="Times New Roman"/>
          <w:i/>
          <w:iCs/>
          <w:szCs w:val="24"/>
        </w:rPr>
        <w:t xml:space="preserve"> β</w:t>
      </w:r>
      <w:r w:rsidRPr="000D77BB">
        <w:rPr>
          <w:rFonts w:ascii="Times New Roman" w:hAnsi="Times New Roman" w:cs="Times New Roman"/>
          <w:i/>
          <w:iCs/>
          <w:szCs w:val="24"/>
          <w:vertAlign w:val="subscript"/>
        </w:rPr>
        <w:t>1m</w:t>
      </w:r>
      <w:r w:rsidRPr="000D77BB">
        <w:rPr>
          <w:rFonts w:ascii="Times New Roman" w:hAnsi="Times New Roman"/>
          <w:szCs w:val="24"/>
        </w:rPr>
        <w:t xml:space="preserve"> m</w:t>
      </w:r>
      <w:r w:rsidRPr="000D77BB">
        <w:rPr>
          <w:rFonts w:ascii="Times New Roman" w:hAnsi="Times New Roman"/>
          <w:i/>
          <w:iCs/>
          <w:szCs w:val="24"/>
          <w:vertAlign w:val="subscript"/>
        </w:rPr>
        <w:t>i</w:t>
      </w:r>
      <w:r w:rsidRPr="000D77BB">
        <w:rPr>
          <w:rFonts w:ascii="Times New Roman" w:hAnsi="Times New Roman" w:cs="Times New Roman"/>
          <w:szCs w:val="24"/>
        </w:rPr>
        <w:t xml:space="preserve"> </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cs="Times New Roman"/>
          <w:szCs w:val="24"/>
        </w:rPr>
        <w:t xml:space="preserve"> +</w:t>
      </w:r>
      <w:r w:rsidRPr="000D77BB">
        <w:rPr>
          <w:rFonts w:ascii="Times New Roman" w:hAnsi="Times New Roman" w:cs="Times New Roman"/>
          <w:i/>
          <w:iCs/>
          <w:szCs w:val="24"/>
        </w:rPr>
        <w:t xml:space="preserve"> β</w:t>
      </w:r>
      <w:r w:rsidRPr="000D77BB">
        <w:rPr>
          <w:rFonts w:ascii="Times New Roman" w:hAnsi="Times New Roman" w:cs="Times New Roman"/>
          <w:i/>
          <w:iCs/>
          <w:szCs w:val="24"/>
          <w:vertAlign w:val="subscript"/>
        </w:rPr>
        <w:t>1k</w:t>
      </w:r>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r w:rsidRPr="000D77BB">
        <w:rPr>
          <w:rFonts w:ascii="Times New Roman" w:hAnsi="Times New Roman"/>
          <w:i/>
          <w:iCs/>
          <w:szCs w:val="24"/>
        </w:rPr>
        <w:t xml:space="preserve"> </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cs="Times New Roman"/>
          <w:szCs w:val="24"/>
          <w:vertAlign w:val="subscript"/>
        </w:rPr>
        <w:t xml:space="preserve"> </w:t>
      </w:r>
      <w:r w:rsidRPr="000D77BB">
        <w:rPr>
          <w:rFonts w:ascii="Times New Roman" w:hAnsi="Times New Roman" w:cs="Times New Roman"/>
          <w:szCs w:val="24"/>
        </w:rPr>
        <w:t xml:space="preserve">+ </w:t>
      </w:r>
      <w:r w:rsidRPr="000D77BB">
        <w:rPr>
          <w:rFonts w:ascii="Times New Roman" w:hAnsi="Times New Roman" w:cs="Times New Roman"/>
          <w:i/>
          <w:iCs/>
          <w:szCs w:val="24"/>
        </w:rPr>
        <w:t>u</w:t>
      </w:r>
      <w:r w:rsidRPr="000D77BB">
        <w:rPr>
          <w:rFonts w:ascii="Times New Roman" w:hAnsi="Times New Roman" w:cs="Times New Roman"/>
          <w:i/>
          <w:iCs/>
          <w:szCs w:val="24"/>
          <w:vertAlign w:val="subscript"/>
        </w:rPr>
        <w:t xml:space="preserve">0i </w:t>
      </w:r>
      <w:r w:rsidRPr="000D77BB">
        <w:rPr>
          <w:rFonts w:ascii="Times New Roman" w:hAnsi="Times New Roman" w:cs="Times New Roman"/>
          <w:szCs w:val="24"/>
        </w:rPr>
        <w:t xml:space="preserve">+ </w:t>
      </w:r>
      <w:r w:rsidRPr="000D77BB">
        <w:rPr>
          <w:rFonts w:ascii="Times New Roman" w:hAnsi="Times New Roman" w:cs="Times New Roman"/>
          <w:i/>
          <w:iCs/>
          <w:szCs w:val="24"/>
        </w:rPr>
        <w:t>u</w:t>
      </w:r>
      <w:r w:rsidRPr="000D77BB">
        <w:rPr>
          <w:rFonts w:ascii="Times New Roman" w:hAnsi="Times New Roman" w:cs="Times New Roman"/>
          <w:i/>
          <w:iCs/>
          <w:szCs w:val="24"/>
          <w:vertAlign w:val="subscript"/>
        </w:rPr>
        <w:t>1i</w:t>
      </w:r>
      <w:r w:rsidRPr="000D77BB">
        <w:rPr>
          <w:rFonts w:ascii="Times New Roman" w:hAnsi="Times New Roman"/>
          <w:i/>
          <w:iCs/>
          <w:szCs w:val="24"/>
        </w:rPr>
        <w:t xml:space="preserve"> </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p>
    <w:p w14:paraId="66C236E7" w14:textId="77777777" w:rsidR="003946C2" w:rsidRPr="000D77BB" w:rsidRDefault="003946C2" w:rsidP="00DB4E91">
      <w:pPr>
        <w:spacing w:line="480" w:lineRule="auto"/>
        <w:ind w:rightChars="129" w:right="310" w:firstLineChars="200" w:firstLine="480"/>
        <w:rPr>
          <w:rFonts w:ascii="Times New Roman" w:hAnsi="Times New Roman"/>
          <w:szCs w:val="24"/>
        </w:rPr>
      </w:pPr>
      <w:r w:rsidRPr="000D77BB">
        <w:rPr>
          <w:rFonts w:ascii="Times New Roman" w:hAnsi="Times New Roman" w:cs="Times New Roman"/>
          <w:szCs w:val="24"/>
        </w:rPr>
        <w:t xml:space="preserve">where </w:t>
      </w:r>
      <w:proofErr w:type="spellStart"/>
      <w:r w:rsidRPr="000D77BB">
        <w:rPr>
          <w:rFonts w:ascii="Times New Roman" w:hAnsi="Times New Roman"/>
          <w:i/>
          <w:iCs/>
          <w:szCs w:val="24"/>
        </w:rPr>
        <w:t>e</w:t>
      </w:r>
      <w:r w:rsidRPr="000D77BB">
        <w:rPr>
          <w:rFonts w:ascii="Times New Roman" w:hAnsi="Times New Roman"/>
          <w:i/>
          <w:iCs/>
          <w:szCs w:val="24"/>
          <w:vertAlign w:val="subscript"/>
        </w:rPr>
        <w:t>ij</w:t>
      </w:r>
      <w:proofErr w:type="spellEnd"/>
      <w:r w:rsidRPr="000D77BB">
        <w:rPr>
          <w:rFonts w:ascii="Times New Roman" w:hAnsi="Times New Roman"/>
          <w:i/>
          <w:iCs/>
          <w:szCs w:val="24"/>
          <w:vertAlign w:val="subscript"/>
        </w:rPr>
        <w:t xml:space="preserve"> </w:t>
      </w:r>
      <w:r w:rsidRPr="000D77BB">
        <w:rPr>
          <w:rFonts w:ascii="Times New Roman" w:hAnsi="Times New Roman"/>
          <w:szCs w:val="24"/>
        </w:rPr>
        <w:t xml:space="preserve">represents the </w:t>
      </w:r>
      <w:r w:rsidRPr="000D77BB">
        <w:rPr>
          <w:rFonts w:ascii="Times New Roman" w:eastAsia="新細明體" w:hAnsi="Times New Roman" w:cs="Times New Roman"/>
          <w:color w:val="000000" w:themeColor="text1"/>
          <w:szCs w:val="24"/>
        </w:rPr>
        <w:t>measurement error</w:t>
      </w:r>
      <w:r w:rsidRPr="000D77BB">
        <w:rPr>
          <w:rFonts w:ascii="Times New Roman" w:hAnsi="Times New Roman" w:cs="Times New Roman"/>
          <w:szCs w:val="24"/>
        </w:rPr>
        <w:t xml:space="preserve">, </w:t>
      </w:r>
      <w:r w:rsidRPr="000D77BB">
        <w:rPr>
          <w:rFonts w:ascii="Times New Roman" w:hAnsi="Times New Roman" w:cs="Times New Roman"/>
          <w:i/>
          <w:iCs/>
          <w:szCs w:val="24"/>
        </w:rPr>
        <w:t>u</w:t>
      </w:r>
      <w:r w:rsidRPr="000D77BB">
        <w:rPr>
          <w:rFonts w:ascii="Times New Roman" w:hAnsi="Times New Roman" w:cs="Times New Roman"/>
          <w:i/>
          <w:iCs/>
          <w:szCs w:val="24"/>
          <w:vertAlign w:val="subscript"/>
        </w:rPr>
        <w:t>0i</w:t>
      </w:r>
      <w:r w:rsidRPr="000D77BB">
        <w:rPr>
          <w:rFonts w:ascii="Times New Roman" w:hAnsi="Times New Roman" w:cs="Times New Roman"/>
          <w:szCs w:val="24"/>
        </w:rPr>
        <w:t xml:space="preserve"> represents a participant-specific random intercept, and </w:t>
      </w:r>
      <w:r w:rsidRPr="000D77BB">
        <w:rPr>
          <w:rFonts w:ascii="Times New Roman" w:hAnsi="Times New Roman" w:cs="Times New Roman"/>
          <w:i/>
          <w:iCs/>
          <w:szCs w:val="24"/>
        </w:rPr>
        <w:t>u</w:t>
      </w:r>
      <w:r w:rsidRPr="000D77BB">
        <w:rPr>
          <w:rFonts w:ascii="Times New Roman" w:hAnsi="Times New Roman" w:cs="Times New Roman"/>
          <w:i/>
          <w:iCs/>
          <w:szCs w:val="24"/>
          <w:vertAlign w:val="subscript"/>
        </w:rPr>
        <w:t>1i</w:t>
      </w:r>
      <w:r w:rsidRPr="000D77BB">
        <w:rPr>
          <w:rFonts w:ascii="Times New Roman" w:hAnsi="Times New Roman" w:cs="Times New Roman"/>
          <w:szCs w:val="24"/>
        </w:rPr>
        <w:t xml:space="preserve"> represents a participant-specific random slope.</w:t>
      </w:r>
    </w:p>
    <w:p w14:paraId="43C12DA9" w14:textId="77777777" w:rsidR="003946C2" w:rsidRPr="000D77BB" w:rsidRDefault="003946C2" w:rsidP="00DB4E91">
      <w:pPr>
        <w:spacing w:line="480" w:lineRule="auto"/>
        <w:ind w:rightChars="129" w:right="310" w:firstLineChars="200" w:firstLine="480"/>
        <w:rPr>
          <w:rFonts w:ascii="Times New Roman" w:hAnsi="Times New Roman"/>
          <w:szCs w:val="24"/>
        </w:rPr>
      </w:pPr>
      <w:r w:rsidRPr="000D77BB">
        <w:rPr>
          <w:rFonts w:ascii="Times New Roman" w:hAnsi="Times New Roman"/>
          <w:szCs w:val="24"/>
        </w:rPr>
        <w:t>The survival part of the joint modeling is linked to the longitudinal part through Y</w:t>
      </w:r>
      <w:r w:rsidRPr="000D77BB">
        <w:rPr>
          <w:rFonts w:ascii="Times New Roman" w:hAnsi="Times New Roman"/>
          <w:i/>
          <w:iCs/>
          <w:szCs w:val="24"/>
          <w:vertAlign w:val="subscript"/>
        </w:rPr>
        <w:t>i</w:t>
      </w:r>
      <w:r w:rsidRPr="000D77BB">
        <w:rPr>
          <w:rFonts w:ascii="Times New Roman" w:hAnsi="Times New Roman"/>
          <w:szCs w:val="24"/>
        </w:rPr>
        <w:t>(</w:t>
      </w:r>
      <w:proofErr w:type="spellStart"/>
      <w:r w:rsidRPr="000D77BB">
        <w:rPr>
          <w:rFonts w:ascii="Times New Roman" w:hAnsi="Times New Roman"/>
          <w:i/>
          <w:iCs/>
          <w:szCs w:val="24"/>
        </w:rPr>
        <w:t>t</w:t>
      </w:r>
      <w:r w:rsidRPr="000D77BB">
        <w:rPr>
          <w:rFonts w:ascii="Times New Roman" w:hAnsi="Times New Roman"/>
          <w:i/>
          <w:iCs/>
          <w:szCs w:val="24"/>
          <w:vertAlign w:val="subscript"/>
        </w:rPr>
        <w:t>ij</w:t>
      </w:r>
      <w:proofErr w:type="spellEnd"/>
      <w:r w:rsidRPr="000D77BB">
        <w:rPr>
          <w:rFonts w:ascii="Times New Roman" w:hAnsi="Times New Roman"/>
          <w:szCs w:val="24"/>
        </w:rPr>
        <w:t xml:space="preserve">). Let </w:t>
      </w:r>
      <w:r w:rsidRPr="000D77BB">
        <w:rPr>
          <w:rFonts w:ascii="Times New Roman" w:hAnsi="Times New Roman"/>
          <w:i/>
          <w:iCs/>
          <w:szCs w:val="24"/>
        </w:rPr>
        <w:t>h</w:t>
      </w:r>
      <w:r w:rsidRPr="000D77BB">
        <w:rPr>
          <w:rFonts w:ascii="Times New Roman" w:hAnsi="Times New Roman"/>
          <w:szCs w:val="24"/>
        </w:rPr>
        <w:t>(</w:t>
      </w:r>
      <w:proofErr w:type="spellStart"/>
      <w:r w:rsidRPr="000D77BB">
        <w:rPr>
          <w:rFonts w:ascii="Times New Roman" w:hAnsi="Times New Roman"/>
          <w:szCs w:val="24"/>
        </w:rPr>
        <w:t>t|x</w:t>
      </w:r>
      <w:proofErr w:type="spellEnd"/>
      <w:r w:rsidRPr="000D77BB">
        <w:rPr>
          <w:rFonts w:ascii="Times New Roman" w:hAnsi="Times New Roman"/>
          <w:szCs w:val="24"/>
        </w:rPr>
        <w:t xml:space="preserve">) represents the hazard for death at time </w:t>
      </w:r>
      <w:r w:rsidRPr="000D77BB">
        <w:rPr>
          <w:rFonts w:ascii="Times New Roman" w:hAnsi="Times New Roman"/>
          <w:i/>
          <w:iCs/>
          <w:szCs w:val="24"/>
        </w:rPr>
        <w:t>t</w:t>
      </w:r>
      <w:r w:rsidRPr="000D77BB">
        <w:rPr>
          <w:rFonts w:ascii="Times New Roman" w:hAnsi="Times New Roman"/>
          <w:szCs w:val="24"/>
        </w:rPr>
        <w:t xml:space="preserve"> for an observation with a predictor </w:t>
      </w:r>
      <w:r w:rsidRPr="000D77BB">
        <w:rPr>
          <w:rFonts w:ascii="Times New Roman" w:hAnsi="Times New Roman" w:cs="Times New Roman"/>
          <w:szCs w:val="24"/>
        </w:rPr>
        <w:t xml:space="preserve">taking the value </w:t>
      </w:r>
      <w:r w:rsidRPr="000D77BB">
        <w:rPr>
          <w:rFonts w:ascii="Times New Roman" w:hAnsi="Times New Roman" w:cs="Times New Roman"/>
          <w:i/>
          <w:iCs/>
          <w:szCs w:val="24"/>
        </w:rPr>
        <w:t>x</w:t>
      </w:r>
      <w:r w:rsidRPr="000D77BB">
        <w:rPr>
          <w:rFonts w:ascii="Times New Roman" w:hAnsi="Times New Roman" w:cs="Times New Roman"/>
          <w:szCs w:val="24"/>
        </w:rPr>
        <w:t xml:space="preserve">. Then, on the basis of </w:t>
      </w:r>
      <w:r w:rsidRPr="000D77BB">
        <w:rPr>
          <w:rFonts w:ascii="Times New Roman" w:hAnsi="Times New Roman"/>
          <w:szCs w:val="24"/>
        </w:rPr>
        <w:t>the current value parameterization,</w:t>
      </w:r>
    </w:p>
    <w:p w14:paraId="65017BE4" w14:textId="43DCDDE4" w:rsidR="003946C2" w:rsidRPr="000D77BB" w:rsidRDefault="003946C2" w:rsidP="00DB4E91">
      <w:pPr>
        <w:spacing w:line="480" w:lineRule="auto"/>
        <w:ind w:rightChars="129" w:right="310" w:firstLineChars="200" w:firstLine="480"/>
        <w:rPr>
          <w:rFonts w:ascii="Times New Roman" w:hAnsi="Times New Roman"/>
          <w:i/>
          <w:iCs/>
          <w:szCs w:val="24"/>
          <w:vertAlign w:val="subscript"/>
        </w:rPr>
      </w:pPr>
      <w:r w:rsidRPr="000D77BB">
        <w:rPr>
          <w:rFonts w:ascii="Times New Roman" w:hAnsi="Times New Roman"/>
          <w:i/>
          <w:iCs/>
          <w:szCs w:val="24"/>
        </w:rPr>
        <w:t>h</w:t>
      </w:r>
      <w:r w:rsidRPr="000D77BB">
        <w:rPr>
          <w:rFonts w:ascii="Times New Roman" w:hAnsi="Times New Roman"/>
          <w:i/>
          <w:iCs/>
          <w:szCs w:val="24"/>
          <w:vertAlign w:val="subscript"/>
        </w:rPr>
        <w:t>i</w:t>
      </w:r>
      <w:r w:rsidRPr="000D77BB">
        <w:rPr>
          <w:rFonts w:ascii="Times New Roman" w:hAnsi="Times New Roman"/>
          <w:szCs w:val="24"/>
          <w:vertAlign w:val="subscript"/>
        </w:rPr>
        <w:t xml:space="preserve"> </w:t>
      </w:r>
      <w:r w:rsidRPr="000D77BB">
        <w:rPr>
          <w:rFonts w:ascii="Times New Roman" w:hAnsi="Times New Roman"/>
          <w:szCs w:val="24"/>
        </w:rPr>
        <w:t>(t| Y</w:t>
      </w:r>
      <w:r w:rsidRPr="000D77BB">
        <w:rPr>
          <w:rFonts w:ascii="Times New Roman" w:hAnsi="Times New Roman"/>
          <w:i/>
          <w:iCs/>
          <w:szCs w:val="24"/>
          <w:vertAlign w:val="subscript"/>
        </w:rPr>
        <w:t>i</w:t>
      </w:r>
      <w:r w:rsidRPr="000D77BB">
        <w:rPr>
          <w:rFonts w:ascii="Times New Roman" w:hAnsi="Times New Roman"/>
          <w:szCs w:val="24"/>
        </w:rPr>
        <w:t xml:space="preserve">(t), </w:t>
      </w:r>
      <w:proofErr w:type="spellStart"/>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proofErr w:type="spellEnd"/>
      <w:r w:rsidRPr="000D77BB">
        <w:rPr>
          <w:rFonts w:ascii="Times New Roman" w:hAnsi="Times New Roman"/>
          <w:szCs w:val="24"/>
        </w:rPr>
        <w:t xml:space="preserve">) = </w:t>
      </w:r>
      <w:r w:rsidRPr="000D77BB">
        <w:rPr>
          <w:rFonts w:ascii="Times New Roman" w:hAnsi="Times New Roman"/>
          <w:i/>
          <w:iCs/>
          <w:szCs w:val="24"/>
        </w:rPr>
        <w:t>h</w:t>
      </w:r>
      <w:r w:rsidRPr="000D77BB">
        <w:rPr>
          <w:rFonts w:ascii="Times New Roman" w:hAnsi="Times New Roman"/>
          <w:i/>
          <w:iCs/>
          <w:szCs w:val="24"/>
          <w:vertAlign w:val="subscript"/>
        </w:rPr>
        <w:t>0</w:t>
      </w:r>
      <w:r w:rsidRPr="000D77BB">
        <w:rPr>
          <w:rFonts w:ascii="Times New Roman" w:hAnsi="Times New Roman"/>
          <w:szCs w:val="24"/>
        </w:rPr>
        <w:t>(t) exp[</w:t>
      </w:r>
      <w:bookmarkStart w:id="3" w:name="_Hlk102417108"/>
      <w:r w:rsidRPr="000D77BB">
        <w:rPr>
          <w:rFonts w:ascii="Times New Roman" w:hAnsi="Times New Roman" w:cs="Times New Roman"/>
          <w:i/>
          <w:iCs/>
          <w:szCs w:val="24"/>
        </w:rPr>
        <w:t>α</w:t>
      </w:r>
      <w:bookmarkEnd w:id="3"/>
      <w:r w:rsidRPr="000D77BB">
        <w:rPr>
          <w:rFonts w:ascii="Times New Roman" w:hAnsi="Times New Roman"/>
          <w:szCs w:val="24"/>
        </w:rPr>
        <w:t>Y</w:t>
      </w:r>
      <w:r w:rsidRPr="000D77BB">
        <w:rPr>
          <w:rFonts w:ascii="Times New Roman" w:hAnsi="Times New Roman"/>
          <w:i/>
          <w:iCs/>
          <w:szCs w:val="24"/>
          <w:vertAlign w:val="subscript"/>
        </w:rPr>
        <w:t>i</w:t>
      </w:r>
      <w:r w:rsidRPr="000D77BB">
        <w:rPr>
          <w:rFonts w:ascii="Times New Roman" w:hAnsi="Times New Roman"/>
          <w:szCs w:val="24"/>
        </w:rPr>
        <w:t xml:space="preserve">(t) + </w:t>
      </w:r>
      <w:proofErr w:type="spellStart"/>
      <w:r w:rsidRPr="000D77BB">
        <w:rPr>
          <w:rFonts w:ascii="Times New Roman" w:hAnsi="Times New Roman" w:cs="Times New Roman"/>
          <w:i/>
          <w:iCs/>
          <w:szCs w:val="24"/>
        </w:rPr>
        <w:t>θ</w:t>
      </w:r>
      <w:r w:rsidRPr="000D77BB">
        <w:rPr>
          <w:rFonts w:ascii="Times New Roman" w:hAnsi="Times New Roman" w:cs="Times New Roman"/>
          <w:i/>
          <w:iCs/>
          <w:szCs w:val="24"/>
          <w:vertAlign w:val="subscript"/>
        </w:rPr>
        <w:t>k</w:t>
      </w:r>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proofErr w:type="spellEnd"/>
      <w:r w:rsidRPr="000D77BB">
        <w:rPr>
          <w:rFonts w:ascii="Times New Roman" w:hAnsi="Times New Roman"/>
          <w:szCs w:val="24"/>
        </w:rPr>
        <w:t>]</w:t>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t>(2-1)</w:t>
      </w:r>
    </w:p>
    <w:p w14:paraId="04FACF52" w14:textId="77777777" w:rsidR="003946C2" w:rsidRPr="000D77BB" w:rsidRDefault="003946C2" w:rsidP="00DB4E91">
      <w:pPr>
        <w:spacing w:line="480" w:lineRule="auto"/>
        <w:ind w:rightChars="129" w:right="310" w:firstLineChars="200" w:firstLine="480"/>
        <w:rPr>
          <w:rFonts w:ascii="Times New Roman" w:hAnsi="Times New Roman"/>
          <w:szCs w:val="24"/>
        </w:rPr>
      </w:pPr>
      <w:r w:rsidRPr="000D77BB">
        <w:rPr>
          <w:rFonts w:ascii="Times New Roman" w:hAnsi="Times New Roman" w:cs="Times New Roman"/>
          <w:szCs w:val="24"/>
        </w:rPr>
        <w:t xml:space="preserve">where </w:t>
      </w:r>
      <w:r w:rsidRPr="000D77BB">
        <w:rPr>
          <w:rFonts w:ascii="Times New Roman" w:hAnsi="Times New Roman"/>
          <w:i/>
          <w:iCs/>
          <w:szCs w:val="24"/>
        </w:rPr>
        <w:t>h</w:t>
      </w:r>
      <w:r w:rsidRPr="000D77BB">
        <w:rPr>
          <w:rFonts w:ascii="Times New Roman" w:hAnsi="Times New Roman"/>
          <w:i/>
          <w:iCs/>
          <w:szCs w:val="24"/>
          <w:vertAlign w:val="subscript"/>
        </w:rPr>
        <w:t>0</w:t>
      </w:r>
      <w:r w:rsidRPr="000D77BB">
        <w:rPr>
          <w:rFonts w:ascii="Times New Roman" w:hAnsi="Times New Roman"/>
          <w:szCs w:val="24"/>
        </w:rPr>
        <w:t xml:space="preserve">(t) is the baseline hazard function and </w:t>
      </w:r>
      <w:r w:rsidRPr="000D77BB">
        <w:rPr>
          <w:rFonts w:ascii="Times New Roman" w:hAnsi="Times New Roman" w:cs="Times New Roman"/>
          <w:i/>
          <w:iCs/>
          <w:szCs w:val="24"/>
        </w:rPr>
        <w:t xml:space="preserve">α </w:t>
      </w:r>
      <w:r w:rsidRPr="000D77BB">
        <w:rPr>
          <w:rFonts w:ascii="Times New Roman" w:hAnsi="Times New Roman" w:cs="Times New Roman"/>
          <w:szCs w:val="24"/>
        </w:rPr>
        <w:t xml:space="preserve">denotes the parameter estimate of the </w:t>
      </w:r>
      <w:r w:rsidRPr="000D77BB">
        <w:rPr>
          <w:rFonts w:ascii="Times New Roman" w:hAnsi="Times New Roman"/>
          <w:szCs w:val="24"/>
        </w:rPr>
        <w:t xml:space="preserve">association between the instantaneous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 at time t and the risk of death. </w:t>
      </w:r>
    </w:p>
    <w:p w14:paraId="24F02913" w14:textId="77777777" w:rsidR="003946C2" w:rsidRPr="000D77BB" w:rsidRDefault="003946C2" w:rsidP="00DB4E91">
      <w:pPr>
        <w:spacing w:line="480" w:lineRule="auto"/>
        <w:ind w:rightChars="129" w:right="310" w:firstLineChars="200" w:firstLine="480"/>
        <w:rPr>
          <w:rFonts w:ascii="Times New Roman" w:hAnsi="Times New Roman"/>
          <w:szCs w:val="24"/>
        </w:rPr>
      </w:pPr>
      <w:r w:rsidRPr="000D77BB">
        <w:rPr>
          <w:rFonts w:ascii="Times New Roman" w:hAnsi="Times New Roman"/>
          <w:szCs w:val="24"/>
        </w:rPr>
        <w:t>If we instead assume a cumulative effects parameterization, the survival part becomes</w:t>
      </w:r>
    </w:p>
    <w:p w14:paraId="2C647ECB" w14:textId="77777777" w:rsidR="003946C2" w:rsidRPr="000D77BB" w:rsidRDefault="003946C2" w:rsidP="00DB4E91">
      <w:pPr>
        <w:spacing w:line="480" w:lineRule="auto"/>
        <w:ind w:rightChars="129" w:right="310" w:firstLineChars="200" w:firstLine="480"/>
        <w:rPr>
          <w:rFonts w:ascii="Times New Roman" w:hAnsi="Times New Roman"/>
          <w:i/>
          <w:iCs/>
          <w:szCs w:val="24"/>
          <w:vertAlign w:val="subscript"/>
        </w:rPr>
      </w:pPr>
      <w:r w:rsidRPr="000D77BB">
        <w:rPr>
          <w:rFonts w:ascii="Times New Roman" w:hAnsi="Times New Roman"/>
          <w:i/>
          <w:iCs/>
          <w:szCs w:val="24"/>
        </w:rPr>
        <w:t>h</w:t>
      </w:r>
      <w:r w:rsidRPr="000D77BB">
        <w:rPr>
          <w:rFonts w:ascii="Times New Roman" w:hAnsi="Times New Roman"/>
          <w:i/>
          <w:iCs/>
          <w:szCs w:val="24"/>
          <w:vertAlign w:val="subscript"/>
        </w:rPr>
        <w:t>i</w:t>
      </w:r>
      <w:r w:rsidRPr="000D77BB">
        <w:rPr>
          <w:rFonts w:ascii="Times New Roman" w:hAnsi="Times New Roman"/>
          <w:szCs w:val="24"/>
          <w:vertAlign w:val="subscript"/>
        </w:rPr>
        <w:t xml:space="preserve"> </w:t>
      </w:r>
      <w:r w:rsidRPr="000D77BB">
        <w:rPr>
          <w:rFonts w:ascii="Times New Roman" w:hAnsi="Times New Roman"/>
          <w:szCs w:val="24"/>
        </w:rPr>
        <w:t>(t| Y</w:t>
      </w:r>
      <w:r w:rsidRPr="000D77BB">
        <w:rPr>
          <w:rFonts w:ascii="Times New Roman" w:hAnsi="Times New Roman"/>
          <w:i/>
          <w:iCs/>
          <w:szCs w:val="24"/>
          <w:vertAlign w:val="subscript"/>
        </w:rPr>
        <w:t>i</w:t>
      </w:r>
      <w:r w:rsidRPr="000D77BB">
        <w:rPr>
          <w:rFonts w:ascii="Times New Roman" w:hAnsi="Times New Roman"/>
          <w:szCs w:val="24"/>
        </w:rPr>
        <w:t xml:space="preserve">(t), </w:t>
      </w:r>
      <w:proofErr w:type="spellStart"/>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proofErr w:type="spellEnd"/>
      <w:r w:rsidRPr="000D77BB">
        <w:rPr>
          <w:rFonts w:ascii="Times New Roman" w:hAnsi="Times New Roman"/>
          <w:szCs w:val="24"/>
        </w:rPr>
        <w:t xml:space="preserve">) = </w:t>
      </w:r>
      <w:r w:rsidRPr="000D77BB">
        <w:rPr>
          <w:rFonts w:ascii="Times New Roman" w:hAnsi="Times New Roman"/>
          <w:i/>
          <w:iCs/>
          <w:szCs w:val="24"/>
        </w:rPr>
        <w:t>h</w:t>
      </w:r>
      <w:r w:rsidRPr="000D77BB">
        <w:rPr>
          <w:rFonts w:ascii="Times New Roman" w:hAnsi="Times New Roman"/>
          <w:i/>
          <w:iCs/>
          <w:szCs w:val="24"/>
          <w:vertAlign w:val="subscript"/>
        </w:rPr>
        <w:t>0</w:t>
      </w:r>
      <w:r w:rsidRPr="000D77BB">
        <w:rPr>
          <w:rFonts w:ascii="Times New Roman" w:hAnsi="Times New Roman"/>
          <w:szCs w:val="24"/>
        </w:rPr>
        <w:t>(t) exp[</w:t>
      </w:r>
      <w:r w:rsidRPr="000D77BB">
        <w:rPr>
          <w:rFonts w:ascii="Times New Roman" w:hAnsi="Times New Roman" w:cs="Times New Roman"/>
          <w:szCs w:val="24"/>
        </w:rPr>
        <w:t>γ</w:t>
      </w:r>
      <m:oMath>
        <m:nary>
          <m:naryPr>
            <m:limLoc m:val="subSup"/>
            <m:ctrlPr>
              <w:rPr>
                <w:rFonts w:ascii="Cambria Math" w:hAnsi="Cambria Math" w:cs="Times New Roman"/>
                <w:i/>
                <w:iCs/>
                <w:szCs w:val="24"/>
              </w:rPr>
            </m:ctrlPr>
          </m:naryPr>
          <m:sub>
            <m:r>
              <m:rPr>
                <m:nor/>
              </m:rPr>
              <w:rPr>
                <w:rFonts w:ascii="Times New Roman" w:hAnsi="Times New Roman" w:cs="Times New Roman"/>
                <w:iCs/>
                <w:szCs w:val="24"/>
              </w:rPr>
              <m:t>0</m:t>
            </m:r>
          </m:sub>
          <m:sup>
            <m:r>
              <m:rPr>
                <m:nor/>
              </m:rPr>
              <w:rPr>
                <w:rFonts w:ascii="Times New Roman" w:hAnsi="Times New Roman" w:cs="Times New Roman"/>
                <w:iCs/>
                <w:szCs w:val="24"/>
              </w:rPr>
              <m:t>t</m:t>
            </m:r>
          </m:sup>
          <m:e>
            <m:sSub>
              <m:sSubPr>
                <m:ctrlPr>
                  <w:rPr>
                    <w:rFonts w:ascii="Cambria Math" w:hAnsi="Cambria Math" w:cs="Times New Roman"/>
                    <w:szCs w:val="24"/>
                  </w:rPr>
                </m:ctrlPr>
              </m:sSubPr>
              <m:e>
                <m:r>
                  <m:rPr>
                    <m:nor/>
                  </m:rPr>
                  <w:rPr>
                    <w:rFonts w:ascii="Times New Roman" w:hAnsi="Times New Roman" w:cs="Times New Roman"/>
                    <w:szCs w:val="24"/>
                  </w:rPr>
                  <m:t>Y</m:t>
                </m:r>
              </m:e>
              <m:sub>
                <w:proofErr w:type="spellStart"/>
                <m:r>
                  <m:rPr>
                    <m:nor/>
                  </m:rPr>
                  <w:rPr>
                    <w:rFonts w:ascii="Times New Roman" w:hAnsi="Times New Roman" w:cs="Times New Roman"/>
                    <w:szCs w:val="24"/>
                  </w:rPr>
                  <m:t>i</m:t>
                </m:r>
                <w:proofErr w:type="spellEnd"/>
              </m:sub>
            </m:sSub>
            <m:r>
              <m:rPr>
                <m:nor/>
              </m:rPr>
              <w:rPr>
                <w:rFonts w:ascii="Times New Roman" w:hAnsi="Times New Roman" w:cs="Times New Roman"/>
                <w:szCs w:val="24"/>
              </w:rPr>
              <m:t>(s) ds</m:t>
            </m:r>
          </m:e>
        </m:nary>
      </m:oMath>
      <w:r w:rsidRPr="000D77BB">
        <w:rPr>
          <w:rFonts w:ascii="Times New Roman" w:hAnsi="Times New Roman" w:cs="Times New Roman"/>
          <w:i/>
          <w:iCs/>
          <w:szCs w:val="24"/>
        </w:rPr>
        <w:t xml:space="preserve"> </w:t>
      </w:r>
      <w:r w:rsidRPr="000D77BB">
        <w:rPr>
          <w:rFonts w:ascii="Times New Roman" w:hAnsi="Times New Roman"/>
          <w:szCs w:val="24"/>
        </w:rPr>
        <w:t xml:space="preserve">+ </w:t>
      </w:r>
      <w:proofErr w:type="spellStart"/>
      <w:r w:rsidRPr="000D77BB">
        <w:rPr>
          <w:rFonts w:ascii="Times New Roman" w:hAnsi="Times New Roman" w:cs="Times New Roman"/>
          <w:i/>
          <w:iCs/>
          <w:szCs w:val="24"/>
        </w:rPr>
        <w:t>θ</w:t>
      </w:r>
      <w:r w:rsidRPr="000D77BB">
        <w:rPr>
          <w:rFonts w:ascii="Times New Roman" w:hAnsi="Times New Roman" w:cs="Times New Roman"/>
          <w:i/>
          <w:iCs/>
          <w:szCs w:val="24"/>
          <w:vertAlign w:val="subscript"/>
        </w:rPr>
        <w:t>k</w:t>
      </w:r>
      <w:r w:rsidRPr="000D77BB">
        <w:rPr>
          <w:rFonts w:ascii="Times New Roman" w:hAnsi="Times New Roman" w:cs="Times New Roman"/>
          <w:i/>
          <w:iCs/>
          <w:szCs w:val="24"/>
        </w:rPr>
        <w:t>z</w:t>
      </w:r>
      <w:r w:rsidRPr="000D77BB">
        <w:rPr>
          <w:rFonts w:ascii="Times New Roman" w:hAnsi="Times New Roman" w:cs="Times New Roman"/>
          <w:i/>
          <w:iCs/>
          <w:szCs w:val="24"/>
          <w:vertAlign w:val="subscript"/>
        </w:rPr>
        <w:t>ki</w:t>
      </w:r>
      <w:proofErr w:type="spellEnd"/>
      <w:r w:rsidRPr="000D77BB">
        <w:rPr>
          <w:rFonts w:ascii="Times New Roman" w:hAnsi="Times New Roman"/>
          <w:szCs w:val="24"/>
        </w:rPr>
        <w:t>]</w:t>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r>
      <w:r w:rsidRPr="000D77BB">
        <w:rPr>
          <w:rFonts w:ascii="Times New Roman" w:hAnsi="Times New Roman"/>
          <w:szCs w:val="24"/>
        </w:rPr>
        <w:tab/>
        <w:t>(2-2)</w:t>
      </w:r>
    </w:p>
    <w:p w14:paraId="2660F0C3" w14:textId="77777777" w:rsidR="003946C2" w:rsidRPr="000D77BB" w:rsidRDefault="003946C2" w:rsidP="00DB4E91">
      <w:pPr>
        <w:spacing w:line="480" w:lineRule="auto"/>
        <w:ind w:rightChars="129" w:right="310" w:firstLineChars="200" w:firstLine="480"/>
        <w:rPr>
          <w:rFonts w:ascii="Times New Roman" w:hAnsi="Times New Roman"/>
          <w:szCs w:val="24"/>
        </w:rPr>
      </w:pPr>
      <w:r w:rsidRPr="000D77BB">
        <w:rPr>
          <w:rFonts w:ascii="Times New Roman" w:hAnsi="Times New Roman" w:cs="Times New Roman"/>
          <w:szCs w:val="24"/>
        </w:rPr>
        <w:t xml:space="preserve">where γ denotes the parameter estimate of </w:t>
      </w:r>
      <w:r w:rsidRPr="000D77BB">
        <w:rPr>
          <w:rFonts w:ascii="Times New Roman" w:hAnsi="Times New Roman"/>
          <w:szCs w:val="24"/>
        </w:rPr>
        <w:t xml:space="preserve">the association between the area under the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trajectory curve up to time </w:t>
      </w:r>
      <w:r w:rsidRPr="000D77BB">
        <w:rPr>
          <w:rFonts w:ascii="Times New Roman" w:hAnsi="Times New Roman"/>
          <w:i/>
          <w:iCs/>
          <w:szCs w:val="24"/>
        </w:rPr>
        <w:t>t</w:t>
      </w:r>
      <w:r w:rsidRPr="000D77BB">
        <w:rPr>
          <w:rFonts w:ascii="Times New Roman" w:hAnsi="Times New Roman"/>
          <w:szCs w:val="24"/>
        </w:rPr>
        <w:t xml:space="preserve"> and the risk of death.</w:t>
      </w:r>
    </w:p>
    <w:p w14:paraId="70013976" w14:textId="77777777" w:rsidR="003946C2" w:rsidRPr="000D77BB" w:rsidRDefault="003946C2" w:rsidP="00DB4E91">
      <w:pPr>
        <w:spacing w:line="480" w:lineRule="auto"/>
        <w:ind w:rightChars="129" w:right="310" w:firstLineChars="200" w:firstLine="480"/>
        <w:rPr>
          <w:rFonts w:ascii="Times New Roman" w:hAnsi="Times New Roman"/>
          <w:bCs/>
          <w:szCs w:val="24"/>
        </w:rPr>
      </w:pPr>
      <w:r w:rsidRPr="000D77BB">
        <w:rPr>
          <w:rFonts w:ascii="Times New Roman" w:hAnsi="Times New Roman"/>
          <w:szCs w:val="24"/>
        </w:rPr>
        <w:lastRenderedPageBreak/>
        <w:t>This joint longitudinal and survival modeling enabled us to test mainly two effects</w:t>
      </w:r>
      <w:r w:rsidRPr="000D77BB">
        <w:rPr>
          <w:rFonts w:ascii="Times New Roman" w:hAnsi="Times New Roman"/>
          <w:color w:val="000000" w:themeColor="text1"/>
          <w:szCs w:val="24"/>
        </w:rPr>
        <w:t xml:space="preserve">, namely: (1) </w:t>
      </w:r>
      <w:bookmarkStart w:id="4" w:name="_Hlk117374278"/>
      <w:r w:rsidRPr="000D77BB">
        <w:rPr>
          <w:rFonts w:ascii="Times New Roman" w:hAnsi="Times New Roman"/>
          <w:color w:val="000000" w:themeColor="text1"/>
          <w:szCs w:val="24"/>
        </w:rPr>
        <w:t xml:space="preserve">the </w:t>
      </w:r>
      <w:r w:rsidRPr="000D77BB">
        <w:rPr>
          <w:rFonts w:ascii="Times New Roman" w:hAnsi="Times New Roman"/>
          <w:szCs w:val="24"/>
        </w:rPr>
        <w:t xml:space="preserve">effect of the leukocytes </w:t>
      </w:r>
      <w:r w:rsidRPr="000D77BB">
        <w:rPr>
          <w:rFonts w:ascii="Times New Roman" w:hAnsi="Times New Roman"/>
          <w:color w:val="000000" w:themeColor="text1"/>
          <w:szCs w:val="24"/>
        </w:rPr>
        <w:t>m</w:t>
      </w:r>
      <w:r w:rsidRPr="000D77BB">
        <w:rPr>
          <w:rFonts w:ascii="Times New Roman" w:hAnsi="Times New Roman" w:hint="eastAsia"/>
          <w:color w:val="000000" w:themeColor="text1"/>
          <w:szCs w:val="24"/>
        </w:rPr>
        <w:t>tDNA</w:t>
      </w:r>
      <w:r w:rsidRPr="000D77BB">
        <w:rPr>
          <w:rFonts w:ascii="Times New Roman" w:hAnsi="Times New Roman"/>
          <w:color w:val="000000" w:themeColor="text1"/>
          <w:szCs w:val="24"/>
          <w:vertAlign w:val="subscript"/>
        </w:rPr>
        <w:t>CN</w:t>
      </w:r>
      <w:r w:rsidRPr="000D77BB">
        <w:rPr>
          <w:rFonts w:ascii="Times New Roman" w:hAnsi="Times New Roman"/>
          <w:color w:val="000000" w:themeColor="text1"/>
          <w:szCs w:val="24"/>
        </w:rPr>
        <w:t xml:space="preserve"> on </w:t>
      </w:r>
      <w:r w:rsidRPr="000D77BB">
        <w:rPr>
          <w:rFonts w:ascii="Times New Roman" w:hAnsi="Times New Roman"/>
          <w:szCs w:val="24"/>
        </w:rPr>
        <w:t xml:space="preserve">the </w:t>
      </w:r>
      <w:r w:rsidRPr="000D77BB">
        <w:rPr>
          <w:rFonts w:ascii="Times New Roman" w:hAnsi="Times New Roman"/>
          <w:bCs/>
          <w:szCs w:val="24"/>
        </w:rPr>
        <w:t>longitudinal</w:t>
      </w:r>
      <w:r w:rsidRPr="000D77BB">
        <w:rPr>
          <w:rFonts w:ascii="Times New Roman" w:hAnsi="Times New Roman"/>
          <w:szCs w:val="24"/>
        </w:rPr>
        <w:t xml:space="preserve"> serum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levels </w:t>
      </w:r>
      <w:bookmarkEnd w:id="4"/>
      <w:r w:rsidRPr="000D77BB">
        <w:rPr>
          <w:rFonts w:ascii="Times New Roman" w:hAnsi="Times New Roman"/>
          <w:szCs w:val="24"/>
        </w:rPr>
        <w:t>(</w:t>
      </w:r>
      <w:r w:rsidRPr="000D77BB">
        <w:rPr>
          <w:rFonts w:ascii="Times New Roman" w:hAnsi="Times New Roman" w:cs="Times New Roman"/>
          <w:i/>
          <w:iCs/>
          <w:szCs w:val="24"/>
        </w:rPr>
        <w:t>β</w:t>
      </w:r>
      <w:r w:rsidRPr="000D77BB">
        <w:rPr>
          <w:rFonts w:ascii="Times New Roman" w:hAnsi="Times New Roman" w:cs="Times New Roman"/>
          <w:i/>
          <w:iCs/>
          <w:szCs w:val="24"/>
          <w:vertAlign w:val="subscript"/>
        </w:rPr>
        <w:t>0m</w:t>
      </w:r>
      <w:r w:rsidRPr="000D77BB">
        <w:rPr>
          <w:rFonts w:ascii="Times New Roman" w:hAnsi="Times New Roman" w:cs="Times New Roman"/>
          <w:szCs w:val="24"/>
        </w:rPr>
        <w:t xml:space="preserve"> + </w:t>
      </w:r>
      <w:r w:rsidRPr="000D77BB">
        <w:rPr>
          <w:rFonts w:ascii="Times New Roman" w:hAnsi="Times New Roman" w:cs="Times New Roman"/>
          <w:i/>
          <w:iCs/>
          <w:szCs w:val="24"/>
        </w:rPr>
        <w:t>β</w:t>
      </w:r>
      <w:r w:rsidRPr="000D77BB">
        <w:rPr>
          <w:rFonts w:ascii="Times New Roman" w:hAnsi="Times New Roman" w:cs="Times New Roman"/>
          <w:i/>
          <w:iCs/>
          <w:szCs w:val="24"/>
          <w:vertAlign w:val="subscript"/>
        </w:rPr>
        <w:t>1m</w:t>
      </w:r>
      <w:r w:rsidRPr="000D77BB">
        <w:rPr>
          <w:rFonts w:ascii="Times New Roman" w:hAnsi="Times New Roman"/>
          <w:i/>
          <w:iCs/>
          <w:szCs w:val="24"/>
        </w:rPr>
        <w:t xml:space="preserve"> t</w:t>
      </w:r>
      <w:r w:rsidRPr="000D77BB">
        <w:rPr>
          <w:rFonts w:ascii="Times New Roman" w:hAnsi="Times New Roman"/>
          <w:szCs w:val="24"/>
        </w:rPr>
        <w:t xml:space="preserve">), </w:t>
      </w:r>
      <w:r w:rsidRPr="000D77BB">
        <w:rPr>
          <w:rFonts w:ascii="Times New Roman" w:hAnsi="Times New Roman"/>
          <w:color w:val="000000" w:themeColor="text1"/>
          <w:szCs w:val="24"/>
        </w:rPr>
        <w:t xml:space="preserve">(2) </w:t>
      </w:r>
      <w:bookmarkStart w:id="5" w:name="_Hlk117374319"/>
      <w:r w:rsidRPr="000D77BB">
        <w:rPr>
          <w:rFonts w:ascii="Times New Roman" w:hAnsi="Times New Roman"/>
          <w:color w:val="000000" w:themeColor="text1"/>
          <w:szCs w:val="24"/>
        </w:rPr>
        <w:t xml:space="preserve">the </w:t>
      </w:r>
      <w:r w:rsidRPr="000D77BB">
        <w:rPr>
          <w:rFonts w:ascii="Times New Roman" w:hAnsi="Times New Roman"/>
          <w:szCs w:val="24"/>
        </w:rPr>
        <w:t xml:space="preserve">effect of the </w:t>
      </w:r>
      <w:r w:rsidRPr="000D77BB">
        <w:rPr>
          <w:rFonts w:ascii="Times New Roman" w:hAnsi="Times New Roman"/>
          <w:bCs/>
          <w:szCs w:val="24"/>
        </w:rPr>
        <w:t>longitudinal</w:t>
      </w:r>
      <w:r w:rsidRPr="000D77BB">
        <w:rPr>
          <w:rFonts w:ascii="Times New Roman" w:hAnsi="Times New Roman"/>
          <w:szCs w:val="24"/>
        </w:rPr>
        <w:t xml:space="preserve"> serum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levels </w:t>
      </w:r>
      <w:r w:rsidRPr="000D77BB">
        <w:rPr>
          <w:rFonts w:ascii="Times New Roman" w:hAnsi="Times New Roman"/>
          <w:color w:val="000000" w:themeColor="text1"/>
          <w:szCs w:val="24"/>
        </w:rPr>
        <w:t xml:space="preserve">on the </w:t>
      </w:r>
      <w:r w:rsidRPr="000D77BB">
        <w:rPr>
          <w:rFonts w:ascii="Times New Roman" w:hAnsi="Times New Roman"/>
          <w:bCs/>
          <w:color w:val="000000" w:themeColor="text1"/>
          <w:szCs w:val="24"/>
        </w:rPr>
        <w:t xml:space="preserve">time to death </w:t>
      </w:r>
      <w:bookmarkEnd w:id="5"/>
      <w:r w:rsidRPr="000D77BB">
        <w:rPr>
          <w:rFonts w:ascii="Times New Roman" w:hAnsi="Times New Roman"/>
          <w:bCs/>
          <w:szCs w:val="24"/>
        </w:rPr>
        <w:t>(</w:t>
      </w:r>
      <w:r w:rsidRPr="000D77BB">
        <w:rPr>
          <w:rFonts w:ascii="Times New Roman" w:hAnsi="Times New Roman" w:cs="Times New Roman"/>
          <w:i/>
          <w:iCs/>
          <w:szCs w:val="24"/>
        </w:rPr>
        <w:t>α</w:t>
      </w:r>
      <w:r w:rsidRPr="000D77BB">
        <w:rPr>
          <w:rFonts w:ascii="Times New Roman" w:hAnsi="Times New Roman"/>
          <w:szCs w:val="24"/>
        </w:rPr>
        <w:t xml:space="preserve"> for the instantaneous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 and </w:t>
      </w:r>
      <w:r w:rsidRPr="000D77BB">
        <w:rPr>
          <w:rFonts w:ascii="Times New Roman" w:hAnsi="Times New Roman" w:cs="Times New Roman"/>
          <w:szCs w:val="24"/>
        </w:rPr>
        <w:t>γ</w:t>
      </w:r>
      <w:r w:rsidRPr="000D77BB">
        <w:rPr>
          <w:rFonts w:ascii="Times New Roman" w:hAnsi="Times New Roman"/>
          <w:szCs w:val="24"/>
        </w:rPr>
        <w:t xml:space="preserve"> for the area under the </w:t>
      </w:r>
      <w:proofErr w:type="spellStart"/>
      <w:r w:rsidRPr="000D77BB">
        <w:rPr>
          <w:rFonts w:ascii="Times New Roman" w:hAnsi="Times New Roman"/>
          <w:szCs w:val="24"/>
        </w:rPr>
        <w:t>hs</w:t>
      </w:r>
      <w:proofErr w:type="spellEnd"/>
      <w:r w:rsidRPr="000D77BB">
        <w:rPr>
          <w:rFonts w:ascii="Times New Roman" w:hAnsi="Times New Roman"/>
          <w:szCs w:val="24"/>
        </w:rPr>
        <w:t>-CRP trajectory curve</w:t>
      </w:r>
      <w:r w:rsidRPr="000D77BB">
        <w:rPr>
          <w:rFonts w:ascii="Times New Roman" w:hAnsi="Times New Roman"/>
          <w:bCs/>
          <w:szCs w:val="24"/>
        </w:rPr>
        <w:t>).</w:t>
      </w:r>
    </w:p>
    <w:p w14:paraId="7A064EC9" w14:textId="77777777" w:rsidR="003946C2" w:rsidRPr="000D77BB" w:rsidRDefault="003946C2" w:rsidP="00DC0E5D">
      <w:pPr>
        <w:ind w:rightChars="129" w:right="310"/>
        <w:rPr>
          <w:rFonts w:ascii="Times New Roman" w:hAnsi="Times New Roman"/>
        </w:rPr>
      </w:pPr>
    </w:p>
    <w:p w14:paraId="5F097D03" w14:textId="77777777" w:rsidR="003946C2" w:rsidRPr="000D77BB" w:rsidRDefault="003946C2" w:rsidP="006E7AF2">
      <w:pPr>
        <w:pStyle w:val="EndNoteBibliographyTitle"/>
      </w:pPr>
      <w:r w:rsidRPr="000D77BB">
        <w:t>References</w:t>
      </w:r>
    </w:p>
    <w:p w14:paraId="0A0DD002" w14:textId="77777777" w:rsidR="003946C2" w:rsidRPr="000D77BB" w:rsidRDefault="003946C2" w:rsidP="006E7AF2">
      <w:pPr>
        <w:pStyle w:val="EndNoteBibliographyTitle"/>
      </w:pPr>
    </w:p>
    <w:p w14:paraId="4EF19020" w14:textId="77777777" w:rsidR="003946C2" w:rsidRPr="000D77BB" w:rsidRDefault="003946C2" w:rsidP="006E7AF2">
      <w:pPr>
        <w:pStyle w:val="EndNoteBibliography"/>
        <w:ind w:left="720" w:hanging="720"/>
      </w:pPr>
      <w:r w:rsidRPr="000D77BB">
        <w:t>1.</w:t>
      </w:r>
      <w:r w:rsidRPr="000D77BB">
        <w:tab/>
        <w:t>Chobanian AV, Bakris GL, Black HR, Cushman WC, Green LA, Izzo JL, Jr., et al. Seventh report of the Joint National Committee on Prevention, Detection, Evaluation, and Treatment of High Blood Pressure. Hypertension. 2003; 42(6):1206-1252.</w:t>
      </w:r>
    </w:p>
    <w:p w14:paraId="24330CB2" w14:textId="77777777" w:rsidR="003946C2" w:rsidRPr="000D77BB" w:rsidRDefault="003946C2" w:rsidP="006E7AF2">
      <w:pPr>
        <w:pStyle w:val="EndNoteBibliography"/>
        <w:ind w:left="720" w:hanging="720"/>
      </w:pPr>
      <w:r w:rsidRPr="000D77BB">
        <w:t>2.</w:t>
      </w:r>
      <w:r w:rsidRPr="000D77BB">
        <w:tab/>
        <w:t>Wu IC, Lin CC, Liu CS, Hsu CC, Chen CY, Hsiung CA. Interrelations Between Mitochondrial DNA Copy Number and Inflammation in Older Adults. J Gerontol A Biol Sci Med Sci. 2017; 72(7):937-944.</w:t>
      </w:r>
    </w:p>
    <w:p w14:paraId="557ABFCF" w14:textId="77777777" w:rsidR="003946C2" w:rsidRPr="000D77BB" w:rsidRDefault="003946C2" w:rsidP="006E7AF2">
      <w:pPr>
        <w:pStyle w:val="EndNoteBibliography"/>
        <w:ind w:left="720" w:hanging="720"/>
      </w:pPr>
      <w:r w:rsidRPr="000D77BB">
        <w:t>3.</w:t>
      </w:r>
      <w:r w:rsidRPr="000D77BB">
        <w:tab/>
        <w:t>Wu IC, Hsu CC, Chen CY, Chuang SC, Cheng CW, Hsieh WS, et al. Paradoxical Relationship Between Glycated Hemoglobin and Longitudinal Change in Physical Functioning in Older Adults: A Prospective Cohort Study. J Gerontol A Biol Sci Med Sci. 2019; 74(6):949-956.</w:t>
      </w:r>
    </w:p>
    <w:p w14:paraId="611D5C69" w14:textId="77777777" w:rsidR="003946C2" w:rsidRPr="000D77BB" w:rsidRDefault="003946C2" w:rsidP="006E7AF2">
      <w:pPr>
        <w:pStyle w:val="EndNoteBibliography"/>
        <w:ind w:left="720" w:hanging="720"/>
      </w:pPr>
      <w:r w:rsidRPr="000D77BB">
        <w:t>4.</w:t>
      </w:r>
      <w:r w:rsidRPr="000D77BB">
        <w:tab/>
        <w:t>American Diabetes Association. Standards of medical care in diabetes--2014. Diabetes Care. 2014; 37 Suppl 1:S14-80.</w:t>
      </w:r>
    </w:p>
    <w:p w14:paraId="3E6F1DC8" w14:textId="77777777" w:rsidR="003946C2" w:rsidRPr="000D77BB" w:rsidRDefault="003946C2" w:rsidP="006E7AF2">
      <w:pPr>
        <w:pStyle w:val="EndNoteBibliography"/>
        <w:ind w:left="720" w:hanging="720"/>
      </w:pPr>
      <w:r w:rsidRPr="000D77BB">
        <w:t>5.</w:t>
      </w:r>
      <w:r w:rsidRPr="000D77BB">
        <w:tab/>
        <w:t>Levey AS, Stevens LA, Schmid CH, Zhang YL, Castro AF, 3rd, Feldman HI, et al. A new equation to estimate glomerular filtration rate. Ann Intern Med. 2009; 150(9):604-612.</w:t>
      </w:r>
    </w:p>
    <w:p w14:paraId="47D6623D" w14:textId="77777777" w:rsidR="003946C2" w:rsidRPr="000D77BB" w:rsidRDefault="003946C2" w:rsidP="006E7AF2">
      <w:pPr>
        <w:pStyle w:val="EndNoteBibliography"/>
        <w:ind w:left="720" w:hanging="720"/>
      </w:pPr>
      <w:r w:rsidRPr="000D77BB">
        <w:t>6.</w:t>
      </w:r>
      <w:r w:rsidRPr="000D77BB">
        <w:tab/>
        <w:t>Rizopoulos D. Joint Models for Longitudinal and Time-to-Event Data: With Applications in R, 1st edn. Boca Raton, FL: Chapman and Hall/CRC; 2012.</w:t>
      </w:r>
    </w:p>
    <w:p w14:paraId="06839D2C" w14:textId="77777777" w:rsidR="003946C2" w:rsidRPr="000D77BB" w:rsidRDefault="003946C2" w:rsidP="006E7AF2">
      <w:pPr>
        <w:pStyle w:val="EndNoteBibliography"/>
        <w:ind w:left="720" w:hanging="720"/>
      </w:pPr>
      <w:r w:rsidRPr="000D77BB">
        <w:t>7.</w:t>
      </w:r>
      <w:r w:rsidRPr="000D77BB">
        <w:tab/>
        <w:t>Ibrahim JG, Chu H, Chen LM. Basic concepts and methods for joint models of longitudinal and survival data. J Clin Oncol. 2010; 28(16):2796-2801.</w:t>
      </w:r>
    </w:p>
    <w:p w14:paraId="023160C1" w14:textId="77777777" w:rsidR="003946C2" w:rsidRPr="000D77BB" w:rsidRDefault="003946C2" w:rsidP="006E7AF2">
      <w:pPr>
        <w:pStyle w:val="EndNoteBibliography"/>
        <w:ind w:left="720" w:hanging="720"/>
      </w:pPr>
      <w:r w:rsidRPr="000D77BB">
        <w:lastRenderedPageBreak/>
        <w:t>8.</w:t>
      </w:r>
      <w:r w:rsidRPr="000D77BB">
        <w:tab/>
        <w:t>Asar Ö, Ritchie J, Kalra PA, Diggle PJ. Joint modelling of repeated measurement and time-to-event data: an introductory tutorial. Int J Epidemiol. 2015; 44(1):334-344.</w:t>
      </w:r>
    </w:p>
    <w:p w14:paraId="3B596F55" w14:textId="77777777" w:rsidR="003946C2" w:rsidRPr="000D77BB" w:rsidRDefault="003946C2" w:rsidP="006E7AF2">
      <w:pPr>
        <w:pStyle w:val="EndNoteBibliography"/>
        <w:ind w:left="720" w:hanging="720"/>
      </w:pPr>
      <w:r w:rsidRPr="000D77BB">
        <w:t>9.</w:t>
      </w:r>
      <w:r w:rsidRPr="000D77BB">
        <w:tab/>
        <w:t>Wulfsohn MS, Tsiatis AA. A joint model for survival and longitudinal data measured with error. Biometrics. 1997; 53(1):330-339.</w:t>
      </w:r>
    </w:p>
    <w:p w14:paraId="7110D197" w14:textId="77777777" w:rsidR="003946C2" w:rsidRPr="000D77BB" w:rsidRDefault="003946C2" w:rsidP="00B02D81">
      <w:pPr>
        <w:widowControl/>
        <w:rPr>
          <w:rFonts w:ascii="Times New Roman" w:hAnsi="Times New Roman"/>
          <w:b/>
          <w:caps/>
          <w:color w:val="000000" w:themeColor="text1"/>
        </w:rPr>
        <w:sectPr w:rsidR="003946C2" w:rsidRPr="000D77BB" w:rsidSect="003946C2">
          <w:footerReference w:type="default" r:id="rId5"/>
          <w:pgSz w:w="11907" w:h="16840" w:code="9"/>
          <w:pgMar w:top="1440" w:right="1440" w:bottom="1440" w:left="1440" w:header="720" w:footer="720" w:gutter="0"/>
          <w:lnNumType w:countBy="1" w:restart="continuous"/>
          <w:cols w:space="720"/>
          <w:docGrid w:linePitch="360"/>
        </w:sectPr>
      </w:pPr>
    </w:p>
    <w:p w14:paraId="2D458A2A" w14:textId="77777777" w:rsidR="003946C2" w:rsidRPr="000D77BB" w:rsidRDefault="003946C2">
      <w:pPr>
        <w:widowControl/>
        <w:rPr>
          <w:rFonts w:ascii="Times New Roman" w:hAnsi="Times New Roman"/>
          <w:b/>
          <w:szCs w:val="24"/>
        </w:rPr>
      </w:pPr>
      <w:bookmarkStart w:id="6" w:name="_Hlk108891310"/>
      <w:bookmarkStart w:id="7" w:name="_Hlk106016691"/>
      <w:bookmarkStart w:id="8" w:name="OLE_LINK2"/>
      <w:bookmarkStart w:id="9" w:name="_Hlk500577387"/>
      <w:bookmarkStart w:id="10" w:name="_Hlk500577214"/>
      <w:r w:rsidRPr="000D77BB">
        <w:rPr>
          <w:rFonts w:ascii="Times New Roman" w:hAnsi="Times New Roman" w:cs="Times New Roman"/>
          <w:b/>
          <w:color w:val="000000" w:themeColor="text1"/>
          <w:szCs w:val="24"/>
        </w:rPr>
        <w:lastRenderedPageBreak/>
        <w:t>Supplementary Table 1.</w:t>
      </w:r>
      <w:r w:rsidRPr="000D77BB">
        <w:rPr>
          <w:rFonts w:ascii="Times New Roman" w:hAnsi="Times New Roman" w:cs="Times New Roman"/>
          <w:b/>
          <w:szCs w:val="24"/>
        </w:rPr>
        <w:t xml:space="preserve"> </w:t>
      </w:r>
      <w:r w:rsidRPr="000D77BB">
        <w:rPr>
          <w:rFonts w:ascii="Times New Roman" w:hAnsi="Times New Roman" w:hint="eastAsia"/>
          <w:b/>
        </w:rPr>
        <w:t>Characteristics</w:t>
      </w:r>
      <w:r w:rsidRPr="000D77BB">
        <w:rPr>
          <w:rFonts w:ascii="Times New Roman" w:hAnsi="Times New Roman" w:hint="eastAsia"/>
          <w:b/>
          <w:szCs w:val="24"/>
        </w:rPr>
        <w:t xml:space="preserve"> of </w:t>
      </w:r>
      <w:r w:rsidRPr="000D77BB">
        <w:rPr>
          <w:rFonts w:ascii="Times New Roman" w:hAnsi="Times New Roman"/>
          <w:b/>
          <w:szCs w:val="24"/>
        </w:rPr>
        <w:t>HALST</w:t>
      </w:r>
      <w:r w:rsidRPr="000D77BB">
        <w:rPr>
          <w:rFonts w:ascii="Times New Roman" w:hAnsi="Times New Roman" w:hint="eastAsia"/>
          <w:b/>
          <w:szCs w:val="24"/>
        </w:rPr>
        <w:t xml:space="preserve"> Participants</w:t>
      </w:r>
      <w:r w:rsidRPr="000D77BB">
        <w:rPr>
          <w:rFonts w:ascii="Times New Roman" w:hAnsi="Times New Roman"/>
          <w:b/>
          <w:szCs w:val="24"/>
        </w:rPr>
        <w:t xml:space="preserve"> Excluded from This Study</w:t>
      </w:r>
      <w:r w:rsidRPr="000D77BB">
        <w:rPr>
          <w:rFonts w:ascii="Times New Roman" w:hAnsi="Times New Roman"/>
          <w:szCs w:val="24"/>
        </w:rPr>
        <w:t xml:space="preserve"> </w:t>
      </w:r>
      <w:r w:rsidRPr="000D77BB">
        <w:rPr>
          <w:rFonts w:ascii="Times New Roman" w:hAnsi="Times New Roman"/>
          <w:szCs w:val="24"/>
          <w:vertAlign w:val="superscript"/>
        </w:rPr>
        <w:t>a</w:t>
      </w:r>
    </w:p>
    <w:tbl>
      <w:tblPr>
        <w:tblW w:w="4790" w:type="pct"/>
        <w:tblBorders>
          <w:top w:val="single" w:sz="24" w:space="0" w:color="auto"/>
          <w:bottom w:val="single" w:sz="24" w:space="0" w:color="auto"/>
        </w:tblBorders>
        <w:tblLayout w:type="fixed"/>
        <w:tblLook w:val="04A0" w:firstRow="1" w:lastRow="0" w:firstColumn="1" w:lastColumn="0" w:noHBand="0" w:noVBand="1"/>
      </w:tblPr>
      <w:tblGrid>
        <w:gridCol w:w="3404"/>
        <w:gridCol w:w="2125"/>
        <w:gridCol w:w="2125"/>
        <w:gridCol w:w="993"/>
      </w:tblGrid>
      <w:tr w:rsidR="003946C2" w:rsidRPr="000D77BB" w14:paraId="0A20BD21" w14:textId="77777777" w:rsidTr="007F268E">
        <w:trPr>
          <w:trHeight w:val="453"/>
        </w:trPr>
        <w:tc>
          <w:tcPr>
            <w:tcW w:w="1968" w:type="pct"/>
            <w:tcBorders>
              <w:bottom w:val="nil"/>
            </w:tcBorders>
          </w:tcPr>
          <w:p w14:paraId="5FD22DEB" w14:textId="77777777" w:rsidR="003946C2" w:rsidRPr="000D77BB" w:rsidRDefault="003946C2" w:rsidP="007F268E">
            <w:pPr>
              <w:ind w:left="-103" w:rightChars="52" w:right="125"/>
              <w:jc w:val="center"/>
              <w:rPr>
                <w:rFonts w:ascii="Times New Roman" w:hAnsi="Times New Roman"/>
                <w:b/>
                <w:color w:val="000000" w:themeColor="text1"/>
                <w:szCs w:val="24"/>
              </w:rPr>
            </w:pPr>
          </w:p>
        </w:tc>
        <w:tc>
          <w:tcPr>
            <w:tcW w:w="1229" w:type="pct"/>
            <w:tcBorders>
              <w:bottom w:val="nil"/>
            </w:tcBorders>
          </w:tcPr>
          <w:p w14:paraId="1D388736" w14:textId="77777777" w:rsidR="003946C2" w:rsidRPr="000D77BB" w:rsidRDefault="003946C2" w:rsidP="007F268E">
            <w:pPr>
              <w:wordWrap w:val="0"/>
              <w:ind w:left="34"/>
              <w:rPr>
                <w:rFonts w:ascii="Times New Roman" w:hAnsi="Times New Roman"/>
                <w:b/>
                <w:szCs w:val="16"/>
              </w:rPr>
            </w:pPr>
            <w:r w:rsidRPr="000D77BB">
              <w:rPr>
                <w:rFonts w:ascii="Times New Roman" w:hAnsi="Times New Roman"/>
                <w:b/>
                <w:szCs w:val="16"/>
              </w:rPr>
              <w:t>Excluded</w:t>
            </w:r>
          </w:p>
        </w:tc>
        <w:tc>
          <w:tcPr>
            <w:tcW w:w="1229" w:type="pct"/>
            <w:tcBorders>
              <w:bottom w:val="nil"/>
            </w:tcBorders>
          </w:tcPr>
          <w:p w14:paraId="1CA7D93E" w14:textId="77777777" w:rsidR="003946C2" w:rsidRPr="000D77BB" w:rsidRDefault="003946C2" w:rsidP="007F268E">
            <w:pPr>
              <w:wordWrap w:val="0"/>
              <w:ind w:left="34"/>
              <w:rPr>
                <w:rFonts w:ascii="Times New Roman" w:hAnsi="Times New Roman"/>
                <w:b/>
                <w:szCs w:val="16"/>
              </w:rPr>
            </w:pPr>
            <w:r w:rsidRPr="000D77BB">
              <w:rPr>
                <w:rFonts w:ascii="Times New Roman" w:hAnsi="Times New Roman"/>
                <w:b/>
                <w:szCs w:val="16"/>
              </w:rPr>
              <w:t>Included</w:t>
            </w:r>
          </w:p>
        </w:tc>
        <w:tc>
          <w:tcPr>
            <w:tcW w:w="574" w:type="pct"/>
            <w:tcBorders>
              <w:bottom w:val="nil"/>
            </w:tcBorders>
          </w:tcPr>
          <w:p w14:paraId="6E45E2F5" w14:textId="77777777" w:rsidR="003946C2" w:rsidRPr="000D77BB" w:rsidRDefault="003946C2" w:rsidP="007F268E">
            <w:pPr>
              <w:wordWrap w:val="0"/>
              <w:ind w:left="34"/>
              <w:rPr>
                <w:rFonts w:ascii="Times New Roman" w:hAnsi="Times New Roman"/>
                <w:b/>
                <w:szCs w:val="16"/>
              </w:rPr>
            </w:pPr>
          </w:p>
        </w:tc>
      </w:tr>
      <w:tr w:rsidR="003946C2" w:rsidRPr="000D77BB" w14:paraId="39F95B84" w14:textId="77777777" w:rsidTr="007F268E">
        <w:trPr>
          <w:trHeight w:val="444"/>
        </w:trPr>
        <w:tc>
          <w:tcPr>
            <w:tcW w:w="1968" w:type="pct"/>
            <w:tcBorders>
              <w:top w:val="nil"/>
              <w:bottom w:val="single" w:sz="4" w:space="0" w:color="auto"/>
            </w:tcBorders>
          </w:tcPr>
          <w:p w14:paraId="250452A9" w14:textId="77777777" w:rsidR="003946C2" w:rsidRPr="000D77BB" w:rsidRDefault="003946C2" w:rsidP="007F268E">
            <w:pPr>
              <w:ind w:left="-18" w:rightChars="-7" w:right="-17"/>
              <w:rPr>
                <w:rFonts w:ascii="Times New Roman" w:hAnsi="Times New Roman"/>
                <w:b/>
                <w:bCs/>
                <w:color w:val="000000" w:themeColor="text1"/>
                <w:szCs w:val="24"/>
              </w:rPr>
            </w:pPr>
            <w:r w:rsidRPr="000D77BB">
              <w:rPr>
                <w:rFonts w:ascii="Times New Roman" w:hAnsi="Times New Roman"/>
                <w:b/>
                <w:bCs/>
                <w:color w:val="000000" w:themeColor="text1"/>
                <w:szCs w:val="24"/>
              </w:rPr>
              <w:t>Characteristics</w:t>
            </w:r>
          </w:p>
        </w:tc>
        <w:tc>
          <w:tcPr>
            <w:tcW w:w="1229" w:type="pct"/>
            <w:tcBorders>
              <w:top w:val="nil"/>
              <w:bottom w:val="single" w:sz="4" w:space="0" w:color="auto"/>
            </w:tcBorders>
          </w:tcPr>
          <w:p w14:paraId="31E3F5A9" w14:textId="77777777" w:rsidR="003946C2" w:rsidRPr="000D77BB" w:rsidRDefault="003946C2" w:rsidP="007F268E">
            <w:pPr>
              <w:ind w:left="34"/>
              <w:rPr>
                <w:rFonts w:ascii="Times New Roman" w:hAnsi="Times New Roman"/>
                <w:color w:val="000000" w:themeColor="text1"/>
                <w:szCs w:val="24"/>
              </w:rPr>
            </w:pPr>
            <w:r w:rsidRPr="000D77BB">
              <w:rPr>
                <w:rFonts w:ascii="Times New Roman" w:hAnsi="Times New Roman"/>
                <w:color w:val="000000" w:themeColor="text1"/>
                <w:szCs w:val="24"/>
              </w:rPr>
              <w:t xml:space="preserve">(n = </w:t>
            </w:r>
            <w:r w:rsidRPr="000D77BB">
              <w:rPr>
                <w:rFonts w:ascii="Times New Roman" w:hAnsi="Times New Roman" w:hint="eastAsia"/>
                <w:color w:val="000000" w:themeColor="text1"/>
                <w:szCs w:val="24"/>
              </w:rPr>
              <w:t>1</w:t>
            </w:r>
            <w:r w:rsidRPr="000D77BB">
              <w:rPr>
                <w:rFonts w:ascii="Times New Roman" w:hAnsi="Times New Roman"/>
                <w:color w:val="000000" w:themeColor="text1"/>
                <w:szCs w:val="24"/>
              </w:rPr>
              <w:t>,</w:t>
            </w:r>
            <w:r w:rsidRPr="000D77BB">
              <w:rPr>
                <w:rFonts w:ascii="Times New Roman" w:hAnsi="Times New Roman" w:hint="eastAsia"/>
                <w:color w:val="000000" w:themeColor="text1"/>
                <w:szCs w:val="24"/>
              </w:rPr>
              <w:t>735</w:t>
            </w:r>
            <w:r w:rsidRPr="000D77BB">
              <w:rPr>
                <w:rFonts w:ascii="Times New Roman" w:hAnsi="Times New Roman"/>
                <w:color w:val="000000" w:themeColor="text1"/>
                <w:szCs w:val="24"/>
              </w:rPr>
              <w:t>)</w:t>
            </w:r>
          </w:p>
        </w:tc>
        <w:tc>
          <w:tcPr>
            <w:tcW w:w="1229" w:type="pct"/>
            <w:tcBorders>
              <w:top w:val="nil"/>
              <w:bottom w:val="single" w:sz="4" w:space="0" w:color="auto"/>
            </w:tcBorders>
          </w:tcPr>
          <w:p w14:paraId="11542D30" w14:textId="77777777" w:rsidR="003946C2" w:rsidRPr="000D77BB" w:rsidRDefault="003946C2" w:rsidP="007F268E">
            <w:pPr>
              <w:ind w:left="34"/>
              <w:rPr>
                <w:rFonts w:ascii="Times New Roman" w:hAnsi="Times New Roman"/>
                <w:color w:val="000000" w:themeColor="text1"/>
                <w:szCs w:val="24"/>
              </w:rPr>
            </w:pPr>
            <w:r w:rsidRPr="000D77BB">
              <w:rPr>
                <w:rFonts w:ascii="Times New Roman" w:hAnsi="Times New Roman" w:hint="eastAsia"/>
                <w:color w:val="000000" w:themeColor="text1"/>
                <w:szCs w:val="24"/>
              </w:rPr>
              <w:t>(</w:t>
            </w:r>
            <w:r w:rsidRPr="000D77BB">
              <w:rPr>
                <w:rFonts w:ascii="Times New Roman" w:hAnsi="Times New Roman"/>
                <w:color w:val="000000" w:themeColor="text1"/>
                <w:szCs w:val="24"/>
              </w:rPr>
              <w:t>n</w:t>
            </w:r>
            <w:r w:rsidRPr="000D77BB">
              <w:rPr>
                <w:rFonts w:ascii="Times New Roman" w:hAnsi="Times New Roman" w:hint="eastAsia"/>
                <w:color w:val="000000" w:themeColor="text1"/>
                <w:szCs w:val="24"/>
              </w:rPr>
              <w:t xml:space="preserve"> </w:t>
            </w:r>
            <w:r w:rsidRPr="000D77BB">
              <w:rPr>
                <w:rFonts w:ascii="Times New Roman" w:hAnsi="Times New Roman"/>
                <w:color w:val="000000" w:themeColor="text1"/>
                <w:szCs w:val="24"/>
              </w:rPr>
              <w:t>=</w:t>
            </w:r>
            <w:r w:rsidRPr="000D77BB">
              <w:rPr>
                <w:rFonts w:ascii="Times New Roman" w:hAnsi="Times New Roman" w:hint="eastAsia"/>
                <w:color w:val="000000" w:themeColor="text1"/>
                <w:szCs w:val="24"/>
              </w:rPr>
              <w:t xml:space="preserve"> </w:t>
            </w:r>
            <w:r w:rsidRPr="000D77BB">
              <w:rPr>
                <w:rFonts w:ascii="Times New Roman" w:hAnsi="Times New Roman"/>
                <w:color w:val="000000" w:themeColor="text1"/>
                <w:szCs w:val="24"/>
              </w:rPr>
              <w:t>3,928</w:t>
            </w:r>
            <w:r w:rsidRPr="000D77BB">
              <w:rPr>
                <w:rFonts w:ascii="Times New Roman" w:hAnsi="Times New Roman" w:hint="eastAsia"/>
                <w:color w:val="000000" w:themeColor="text1"/>
                <w:szCs w:val="24"/>
              </w:rPr>
              <w:t>)</w:t>
            </w:r>
          </w:p>
        </w:tc>
        <w:tc>
          <w:tcPr>
            <w:tcW w:w="574" w:type="pct"/>
            <w:tcBorders>
              <w:top w:val="nil"/>
              <w:bottom w:val="single" w:sz="4" w:space="0" w:color="auto"/>
            </w:tcBorders>
          </w:tcPr>
          <w:p w14:paraId="65564747" w14:textId="77777777" w:rsidR="003946C2" w:rsidRPr="000D77BB" w:rsidRDefault="003946C2" w:rsidP="007F268E">
            <w:pPr>
              <w:ind w:left="34"/>
              <w:rPr>
                <w:rFonts w:ascii="Times New Roman" w:hAnsi="Times New Roman"/>
                <w:b/>
                <w:bCs/>
                <w:i/>
                <w:iCs/>
                <w:color w:val="000000" w:themeColor="text1"/>
                <w:szCs w:val="24"/>
              </w:rPr>
            </w:pPr>
            <w:r w:rsidRPr="000D77BB">
              <w:rPr>
                <w:rFonts w:ascii="Times New Roman" w:hAnsi="Times New Roman"/>
                <w:b/>
                <w:bCs/>
                <w:i/>
                <w:iCs/>
                <w:color w:val="000000" w:themeColor="text1"/>
                <w:szCs w:val="24"/>
              </w:rPr>
              <w:t xml:space="preserve">P </w:t>
            </w:r>
            <w:r w:rsidRPr="000D77BB">
              <w:rPr>
                <w:rFonts w:ascii="Times New Roman" w:hAnsi="Times New Roman"/>
                <w:color w:val="000000" w:themeColor="text1"/>
                <w:szCs w:val="24"/>
                <w:vertAlign w:val="superscript"/>
              </w:rPr>
              <w:t>b</w:t>
            </w:r>
          </w:p>
        </w:tc>
      </w:tr>
      <w:tr w:rsidR="003946C2" w:rsidRPr="000D77BB" w14:paraId="5F41077A" w14:textId="77777777" w:rsidTr="007F268E">
        <w:trPr>
          <w:trHeight w:val="996"/>
        </w:trPr>
        <w:tc>
          <w:tcPr>
            <w:tcW w:w="1968" w:type="pct"/>
          </w:tcPr>
          <w:p w14:paraId="2E389FEF" w14:textId="77777777" w:rsidR="003946C2" w:rsidRPr="000D77BB" w:rsidRDefault="003946C2" w:rsidP="007F268E">
            <w:pPr>
              <w:ind w:left="-18" w:rightChars="-7" w:right="-17"/>
              <w:rPr>
                <w:rFonts w:ascii="Times New Roman" w:hAnsi="Times New Roman"/>
                <w:bCs/>
                <w:szCs w:val="24"/>
              </w:rPr>
            </w:pPr>
            <w:r w:rsidRPr="000D77BB">
              <w:rPr>
                <w:rFonts w:ascii="Times New Roman" w:hAnsi="Times New Roman"/>
                <w:bCs/>
                <w:color w:val="000000"/>
                <w:szCs w:val="24"/>
              </w:rPr>
              <w:t xml:space="preserve">High-sensitivity C-reactive protein, </w:t>
            </w:r>
            <w:r w:rsidRPr="000D77BB">
              <w:rPr>
                <w:rFonts w:ascii="Times New Roman" w:hAnsi="Times New Roman"/>
                <w:color w:val="000000" w:themeColor="text1"/>
                <w:szCs w:val="24"/>
              </w:rPr>
              <w:t>median (</w:t>
            </w:r>
            <w:r w:rsidRPr="000D77BB">
              <w:rPr>
                <w:rFonts w:ascii="Times New Roman" w:hAnsi="Times New Roman"/>
                <w:szCs w:val="24"/>
              </w:rPr>
              <w:t>interquartile range</w:t>
            </w:r>
            <w:r w:rsidRPr="000D77BB">
              <w:rPr>
                <w:rFonts w:ascii="Times New Roman" w:hAnsi="Times New Roman"/>
                <w:color w:val="000000" w:themeColor="text1"/>
                <w:szCs w:val="24"/>
              </w:rPr>
              <w:t xml:space="preserve">), </w:t>
            </w:r>
            <w:r w:rsidRPr="000D77BB">
              <w:rPr>
                <w:rFonts w:ascii="Times New Roman" w:hAnsi="Times New Roman"/>
                <w:bCs/>
                <w:color w:val="000000"/>
                <w:szCs w:val="24"/>
              </w:rPr>
              <w:t>mg/L</w:t>
            </w:r>
          </w:p>
        </w:tc>
        <w:tc>
          <w:tcPr>
            <w:tcW w:w="1229" w:type="pct"/>
          </w:tcPr>
          <w:p w14:paraId="4D5C6A84"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 xml:space="preserve">4.19 </w:t>
            </w:r>
            <w:r w:rsidRPr="000D77BB">
              <w:rPr>
                <w:rFonts w:ascii="Times New Roman" w:hAnsi="Times New Roman" w:hint="eastAsia"/>
                <w:szCs w:val="24"/>
              </w:rPr>
              <w:t>(</w:t>
            </w:r>
            <w:r w:rsidRPr="000D77BB">
              <w:rPr>
                <w:rFonts w:ascii="Times New Roman" w:hAnsi="Times New Roman"/>
                <w:szCs w:val="24"/>
              </w:rPr>
              <w:t>2.80</w:t>
            </w:r>
            <w:r w:rsidRPr="000D77BB">
              <w:rPr>
                <w:rFonts w:ascii="Times New Roman" w:hAnsi="Times New Roman" w:hint="eastAsia"/>
                <w:szCs w:val="24"/>
              </w:rPr>
              <w:t>-</w:t>
            </w:r>
            <w:r w:rsidRPr="000D77BB">
              <w:rPr>
                <w:rFonts w:ascii="Times New Roman" w:hAnsi="Times New Roman"/>
                <w:szCs w:val="24"/>
              </w:rPr>
              <w:t>7.55</w:t>
            </w:r>
            <w:r w:rsidRPr="000D77BB">
              <w:rPr>
                <w:rFonts w:ascii="Times New Roman" w:hAnsi="Times New Roman" w:hint="eastAsia"/>
                <w:szCs w:val="24"/>
              </w:rPr>
              <w:t>)</w:t>
            </w:r>
          </w:p>
        </w:tc>
        <w:tc>
          <w:tcPr>
            <w:tcW w:w="1229" w:type="pct"/>
          </w:tcPr>
          <w:p w14:paraId="6D6F29DC"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 xml:space="preserve">0.39 </w:t>
            </w:r>
            <w:r w:rsidRPr="000D77BB">
              <w:rPr>
                <w:rFonts w:ascii="Times New Roman" w:hAnsi="Times New Roman" w:hint="eastAsia"/>
                <w:szCs w:val="24"/>
              </w:rPr>
              <w:t>(</w:t>
            </w:r>
            <w:r w:rsidRPr="000D77BB">
              <w:rPr>
                <w:rFonts w:ascii="Times New Roman" w:hAnsi="Times New Roman"/>
                <w:szCs w:val="24"/>
              </w:rPr>
              <w:t>0.16</w:t>
            </w:r>
            <w:r w:rsidRPr="000D77BB">
              <w:rPr>
                <w:rFonts w:ascii="Times New Roman" w:hAnsi="Times New Roman" w:hint="eastAsia"/>
                <w:szCs w:val="24"/>
              </w:rPr>
              <w:t>-0.</w:t>
            </w:r>
            <w:r w:rsidRPr="000D77BB">
              <w:rPr>
                <w:rFonts w:ascii="Times New Roman" w:hAnsi="Times New Roman"/>
                <w:szCs w:val="24"/>
              </w:rPr>
              <w:t>83</w:t>
            </w:r>
            <w:r w:rsidRPr="000D77BB">
              <w:rPr>
                <w:rFonts w:ascii="Times New Roman" w:hAnsi="Times New Roman" w:hint="eastAsia"/>
                <w:szCs w:val="24"/>
              </w:rPr>
              <w:t>)</w:t>
            </w:r>
          </w:p>
        </w:tc>
        <w:tc>
          <w:tcPr>
            <w:tcW w:w="574" w:type="pct"/>
          </w:tcPr>
          <w:p w14:paraId="5CA5C9F1"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&lt;.001</w:t>
            </w:r>
          </w:p>
        </w:tc>
      </w:tr>
      <w:tr w:rsidR="003946C2" w:rsidRPr="000D77BB" w14:paraId="10F5BBBD" w14:textId="77777777" w:rsidTr="007F268E">
        <w:trPr>
          <w:trHeight w:val="444"/>
        </w:trPr>
        <w:tc>
          <w:tcPr>
            <w:tcW w:w="1968" w:type="pct"/>
          </w:tcPr>
          <w:p w14:paraId="5CC8C6DC"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Age, years</w:t>
            </w:r>
          </w:p>
        </w:tc>
        <w:tc>
          <w:tcPr>
            <w:tcW w:w="1229" w:type="pct"/>
          </w:tcPr>
          <w:p w14:paraId="1D81C336"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70.5</w:t>
            </w:r>
            <w:r w:rsidRPr="000D77BB">
              <w:rPr>
                <w:rFonts w:ascii="Times New Roman" w:hAnsi="Times New Roman" w:hint="eastAsia"/>
                <w:szCs w:val="24"/>
              </w:rPr>
              <w:t xml:space="preserve"> (8.</w:t>
            </w:r>
            <w:r w:rsidRPr="000D77BB">
              <w:rPr>
                <w:rFonts w:ascii="Times New Roman" w:hAnsi="Times New Roman"/>
                <w:szCs w:val="24"/>
              </w:rPr>
              <w:t>4</w:t>
            </w:r>
            <w:r w:rsidRPr="000D77BB">
              <w:rPr>
                <w:rFonts w:ascii="Times New Roman" w:hAnsi="Times New Roman" w:hint="eastAsia"/>
                <w:szCs w:val="24"/>
              </w:rPr>
              <w:t>)</w:t>
            </w:r>
          </w:p>
        </w:tc>
        <w:tc>
          <w:tcPr>
            <w:tcW w:w="1229" w:type="pct"/>
          </w:tcPr>
          <w:p w14:paraId="162AA791"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69.1 (8.1)</w:t>
            </w:r>
          </w:p>
        </w:tc>
        <w:tc>
          <w:tcPr>
            <w:tcW w:w="574" w:type="pct"/>
          </w:tcPr>
          <w:p w14:paraId="7D6B1AF2"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&lt;.001</w:t>
            </w:r>
          </w:p>
        </w:tc>
      </w:tr>
      <w:tr w:rsidR="003946C2" w:rsidRPr="000D77BB" w14:paraId="2C2EDF80" w14:textId="77777777" w:rsidTr="007F268E">
        <w:trPr>
          <w:trHeight w:val="444"/>
        </w:trPr>
        <w:tc>
          <w:tcPr>
            <w:tcW w:w="1968" w:type="pct"/>
          </w:tcPr>
          <w:p w14:paraId="3E300505"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Women, n (%)</w:t>
            </w:r>
          </w:p>
        </w:tc>
        <w:tc>
          <w:tcPr>
            <w:tcW w:w="1229" w:type="pct"/>
          </w:tcPr>
          <w:p w14:paraId="533D75F8"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928 (53.5)</w:t>
            </w:r>
          </w:p>
        </w:tc>
        <w:tc>
          <w:tcPr>
            <w:tcW w:w="1229" w:type="pct"/>
          </w:tcPr>
          <w:p w14:paraId="77E38D2C"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2060</w:t>
            </w:r>
            <w:r w:rsidRPr="000D77BB">
              <w:rPr>
                <w:rFonts w:ascii="Times New Roman" w:hAnsi="Times New Roman"/>
                <w:szCs w:val="24"/>
              </w:rPr>
              <w:t xml:space="preserve"> </w:t>
            </w:r>
            <w:r w:rsidRPr="000D77BB">
              <w:rPr>
                <w:rFonts w:ascii="Times New Roman" w:hAnsi="Times New Roman" w:hint="eastAsia"/>
                <w:szCs w:val="24"/>
              </w:rPr>
              <w:t>(52.4)</w:t>
            </w:r>
          </w:p>
        </w:tc>
        <w:tc>
          <w:tcPr>
            <w:tcW w:w="574" w:type="pct"/>
          </w:tcPr>
          <w:p w14:paraId="6FABC845"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0.469</w:t>
            </w:r>
          </w:p>
        </w:tc>
      </w:tr>
      <w:tr w:rsidR="003946C2" w:rsidRPr="000D77BB" w14:paraId="6B7CFAEB" w14:textId="77777777" w:rsidTr="007F268E">
        <w:trPr>
          <w:trHeight w:val="444"/>
        </w:trPr>
        <w:tc>
          <w:tcPr>
            <w:tcW w:w="1968" w:type="pct"/>
          </w:tcPr>
          <w:p w14:paraId="1D4102A6"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Education</w:t>
            </w:r>
          </w:p>
        </w:tc>
        <w:tc>
          <w:tcPr>
            <w:tcW w:w="1229" w:type="pct"/>
          </w:tcPr>
          <w:p w14:paraId="620F6947" w14:textId="77777777" w:rsidR="003946C2" w:rsidRPr="000D77BB" w:rsidRDefault="003946C2" w:rsidP="007F268E">
            <w:pPr>
              <w:wordWrap w:val="0"/>
              <w:ind w:left="-18"/>
              <w:rPr>
                <w:rFonts w:ascii="Times New Roman" w:hAnsi="Times New Roman"/>
                <w:szCs w:val="24"/>
              </w:rPr>
            </w:pPr>
          </w:p>
        </w:tc>
        <w:tc>
          <w:tcPr>
            <w:tcW w:w="1229" w:type="pct"/>
          </w:tcPr>
          <w:p w14:paraId="0446B3DF" w14:textId="77777777" w:rsidR="003946C2" w:rsidRPr="000D77BB" w:rsidRDefault="003946C2" w:rsidP="007F268E">
            <w:pPr>
              <w:wordWrap w:val="0"/>
              <w:ind w:left="-18"/>
              <w:rPr>
                <w:rFonts w:ascii="Times New Roman" w:hAnsi="Times New Roman"/>
                <w:szCs w:val="24"/>
              </w:rPr>
            </w:pPr>
          </w:p>
        </w:tc>
        <w:tc>
          <w:tcPr>
            <w:tcW w:w="574" w:type="pct"/>
          </w:tcPr>
          <w:p w14:paraId="276F14C8" w14:textId="77777777" w:rsidR="003946C2" w:rsidRPr="000D77BB" w:rsidRDefault="003946C2" w:rsidP="007F268E">
            <w:pPr>
              <w:wordWrap w:val="0"/>
              <w:ind w:left="-18"/>
              <w:rPr>
                <w:rFonts w:ascii="Times New Roman" w:hAnsi="Times New Roman"/>
                <w:szCs w:val="24"/>
              </w:rPr>
            </w:pPr>
          </w:p>
        </w:tc>
      </w:tr>
      <w:tr w:rsidR="003946C2" w:rsidRPr="000D77BB" w14:paraId="39997F6A" w14:textId="77777777" w:rsidTr="007F268E">
        <w:trPr>
          <w:trHeight w:val="453"/>
        </w:trPr>
        <w:tc>
          <w:tcPr>
            <w:tcW w:w="1968" w:type="pct"/>
          </w:tcPr>
          <w:p w14:paraId="34B30767" w14:textId="77777777" w:rsidR="003946C2" w:rsidRPr="000D77BB" w:rsidRDefault="003946C2" w:rsidP="007F268E">
            <w:pPr>
              <w:ind w:left="162" w:rightChars="-7" w:right="-17"/>
              <w:rPr>
                <w:rFonts w:ascii="Times New Roman" w:hAnsi="Times New Roman"/>
                <w:color w:val="000000" w:themeColor="text1"/>
                <w:szCs w:val="24"/>
              </w:rPr>
            </w:pPr>
            <w:r w:rsidRPr="000D77BB">
              <w:rPr>
                <w:rFonts w:ascii="Times New Roman" w:hAnsi="Times New Roman"/>
                <w:color w:val="000000" w:themeColor="text1"/>
                <w:szCs w:val="24"/>
              </w:rPr>
              <w:t>Illiteracy, n (%)</w:t>
            </w:r>
          </w:p>
        </w:tc>
        <w:tc>
          <w:tcPr>
            <w:tcW w:w="1229" w:type="pct"/>
          </w:tcPr>
          <w:p w14:paraId="532FC1F9"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248 (14.3)</w:t>
            </w:r>
          </w:p>
        </w:tc>
        <w:tc>
          <w:tcPr>
            <w:tcW w:w="1229" w:type="pct"/>
          </w:tcPr>
          <w:p w14:paraId="6A315934"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370</w:t>
            </w:r>
            <w:r w:rsidRPr="000D77BB">
              <w:rPr>
                <w:rFonts w:ascii="Times New Roman" w:hAnsi="Times New Roman"/>
                <w:szCs w:val="24"/>
              </w:rPr>
              <w:t xml:space="preserve"> </w:t>
            </w:r>
            <w:r w:rsidRPr="000D77BB">
              <w:rPr>
                <w:rFonts w:ascii="Times New Roman" w:hAnsi="Times New Roman" w:hint="eastAsia"/>
                <w:szCs w:val="24"/>
              </w:rPr>
              <w:t>(9.4)</w:t>
            </w:r>
          </w:p>
        </w:tc>
        <w:tc>
          <w:tcPr>
            <w:tcW w:w="574" w:type="pct"/>
            <w:vMerge w:val="restart"/>
          </w:tcPr>
          <w:p w14:paraId="02380160"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&lt;.001</w:t>
            </w:r>
          </w:p>
        </w:tc>
      </w:tr>
      <w:tr w:rsidR="003946C2" w:rsidRPr="000D77BB" w14:paraId="1F221983" w14:textId="77777777" w:rsidTr="007F268E">
        <w:trPr>
          <w:trHeight w:val="444"/>
        </w:trPr>
        <w:tc>
          <w:tcPr>
            <w:tcW w:w="1968" w:type="pct"/>
          </w:tcPr>
          <w:p w14:paraId="50B9E08C" w14:textId="77777777" w:rsidR="003946C2" w:rsidRPr="000D77BB" w:rsidRDefault="003946C2" w:rsidP="007F268E">
            <w:pPr>
              <w:ind w:left="162" w:rightChars="-7" w:right="-17"/>
              <w:rPr>
                <w:rFonts w:ascii="Times New Roman" w:hAnsi="Times New Roman"/>
                <w:color w:val="000000" w:themeColor="text1"/>
                <w:szCs w:val="24"/>
              </w:rPr>
            </w:pPr>
            <w:r w:rsidRPr="000D77BB">
              <w:rPr>
                <w:rFonts w:ascii="Times New Roman" w:hAnsi="Times New Roman"/>
                <w:szCs w:val="16"/>
              </w:rPr>
              <w:t>Elementary school</w:t>
            </w:r>
            <w:r w:rsidRPr="000D77BB">
              <w:rPr>
                <w:rFonts w:ascii="Times New Roman" w:hAnsi="Times New Roman"/>
                <w:color w:val="000000" w:themeColor="text1"/>
                <w:szCs w:val="24"/>
              </w:rPr>
              <w:t>, n (%)</w:t>
            </w:r>
          </w:p>
        </w:tc>
        <w:tc>
          <w:tcPr>
            <w:tcW w:w="1229" w:type="pct"/>
          </w:tcPr>
          <w:p w14:paraId="05E83FF1"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837 (48.2)</w:t>
            </w:r>
          </w:p>
        </w:tc>
        <w:tc>
          <w:tcPr>
            <w:tcW w:w="1229" w:type="pct"/>
          </w:tcPr>
          <w:p w14:paraId="39E9B54D"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1667</w:t>
            </w:r>
            <w:r w:rsidRPr="000D77BB">
              <w:rPr>
                <w:rFonts w:ascii="Times New Roman" w:hAnsi="Times New Roman"/>
                <w:szCs w:val="24"/>
              </w:rPr>
              <w:t xml:space="preserve"> </w:t>
            </w:r>
            <w:r w:rsidRPr="000D77BB">
              <w:rPr>
                <w:rFonts w:ascii="Times New Roman" w:hAnsi="Times New Roman" w:hint="eastAsia"/>
                <w:szCs w:val="24"/>
              </w:rPr>
              <w:t>(42.4)</w:t>
            </w:r>
          </w:p>
        </w:tc>
        <w:tc>
          <w:tcPr>
            <w:tcW w:w="574" w:type="pct"/>
            <w:vMerge/>
          </w:tcPr>
          <w:p w14:paraId="55DD2004" w14:textId="77777777" w:rsidR="003946C2" w:rsidRPr="000D77BB" w:rsidRDefault="003946C2" w:rsidP="007F268E">
            <w:pPr>
              <w:wordWrap w:val="0"/>
              <w:ind w:left="-18"/>
              <w:rPr>
                <w:rFonts w:ascii="Times New Roman" w:hAnsi="Times New Roman"/>
                <w:szCs w:val="24"/>
              </w:rPr>
            </w:pPr>
          </w:p>
        </w:tc>
      </w:tr>
      <w:tr w:rsidR="003946C2" w:rsidRPr="000D77BB" w14:paraId="573496AC" w14:textId="77777777" w:rsidTr="007F268E">
        <w:trPr>
          <w:trHeight w:val="444"/>
        </w:trPr>
        <w:tc>
          <w:tcPr>
            <w:tcW w:w="1968" w:type="pct"/>
          </w:tcPr>
          <w:p w14:paraId="7A398B2E" w14:textId="77777777" w:rsidR="003946C2" w:rsidRPr="000D77BB" w:rsidRDefault="003946C2" w:rsidP="007F268E">
            <w:pPr>
              <w:ind w:left="162" w:rightChars="-7" w:right="-17"/>
              <w:rPr>
                <w:rFonts w:ascii="Times New Roman" w:hAnsi="Times New Roman"/>
                <w:color w:val="000000" w:themeColor="text1"/>
                <w:szCs w:val="24"/>
              </w:rPr>
            </w:pPr>
            <w:r w:rsidRPr="000D77BB">
              <w:rPr>
                <w:rFonts w:ascii="Times New Roman" w:hAnsi="Times New Roman"/>
                <w:color w:val="000000" w:themeColor="text1"/>
                <w:szCs w:val="24"/>
              </w:rPr>
              <w:t>Junior high school, n (%)</w:t>
            </w:r>
          </w:p>
        </w:tc>
        <w:tc>
          <w:tcPr>
            <w:tcW w:w="1229" w:type="pct"/>
          </w:tcPr>
          <w:p w14:paraId="0C9D66B0"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206 (11.9)</w:t>
            </w:r>
          </w:p>
        </w:tc>
        <w:tc>
          <w:tcPr>
            <w:tcW w:w="1229" w:type="pct"/>
          </w:tcPr>
          <w:p w14:paraId="0D7934E6"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447</w:t>
            </w:r>
            <w:r w:rsidRPr="000D77BB">
              <w:rPr>
                <w:rFonts w:ascii="Times New Roman" w:hAnsi="Times New Roman"/>
                <w:szCs w:val="24"/>
              </w:rPr>
              <w:t xml:space="preserve"> </w:t>
            </w:r>
            <w:r w:rsidRPr="000D77BB">
              <w:rPr>
                <w:rFonts w:ascii="Times New Roman" w:hAnsi="Times New Roman" w:hint="eastAsia"/>
                <w:szCs w:val="24"/>
              </w:rPr>
              <w:t>(11.4)</w:t>
            </w:r>
          </w:p>
        </w:tc>
        <w:tc>
          <w:tcPr>
            <w:tcW w:w="574" w:type="pct"/>
            <w:vMerge/>
          </w:tcPr>
          <w:p w14:paraId="7DEF0F8D" w14:textId="77777777" w:rsidR="003946C2" w:rsidRPr="000D77BB" w:rsidRDefault="003946C2" w:rsidP="007F268E">
            <w:pPr>
              <w:wordWrap w:val="0"/>
              <w:ind w:left="-18"/>
              <w:rPr>
                <w:rFonts w:ascii="Times New Roman" w:hAnsi="Times New Roman"/>
                <w:szCs w:val="24"/>
              </w:rPr>
            </w:pPr>
          </w:p>
        </w:tc>
      </w:tr>
      <w:tr w:rsidR="003946C2" w:rsidRPr="000D77BB" w14:paraId="47BC187A" w14:textId="77777777" w:rsidTr="007F268E">
        <w:trPr>
          <w:trHeight w:val="453"/>
        </w:trPr>
        <w:tc>
          <w:tcPr>
            <w:tcW w:w="1968" w:type="pct"/>
          </w:tcPr>
          <w:p w14:paraId="17852778" w14:textId="77777777" w:rsidR="003946C2" w:rsidRPr="000D77BB" w:rsidRDefault="003946C2" w:rsidP="007F268E">
            <w:pPr>
              <w:ind w:left="162" w:rightChars="-7" w:right="-17"/>
              <w:rPr>
                <w:rFonts w:ascii="Times New Roman" w:hAnsi="Times New Roman"/>
                <w:color w:val="000000" w:themeColor="text1"/>
                <w:szCs w:val="24"/>
              </w:rPr>
            </w:pPr>
            <w:r w:rsidRPr="000D77BB">
              <w:rPr>
                <w:rFonts w:ascii="Times New Roman" w:hAnsi="Times New Roman"/>
                <w:color w:val="000000" w:themeColor="text1"/>
                <w:szCs w:val="24"/>
              </w:rPr>
              <w:t>≥ High school, n (%)</w:t>
            </w:r>
          </w:p>
        </w:tc>
        <w:tc>
          <w:tcPr>
            <w:tcW w:w="1229" w:type="pct"/>
          </w:tcPr>
          <w:p w14:paraId="6A47D80B"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442 (25.5)</w:t>
            </w:r>
            <w:r w:rsidRPr="000D77BB">
              <w:rPr>
                <w:rFonts w:ascii="Times New Roman" w:hAnsi="Times New Roman"/>
                <w:szCs w:val="24"/>
              </w:rPr>
              <w:t xml:space="preserve"> </w:t>
            </w:r>
          </w:p>
        </w:tc>
        <w:tc>
          <w:tcPr>
            <w:tcW w:w="1229" w:type="pct"/>
          </w:tcPr>
          <w:p w14:paraId="613819B3"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1444</w:t>
            </w:r>
            <w:r w:rsidRPr="000D77BB">
              <w:rPr>
                <w:rFonts w:ascii="Times New Roman" w:hAnsi="Times New Roman"/>
                <w:szCs w:val="24"/>
              </w:rPr>
              <w:t xml:space="preserve"> </w:t>
            </w:r>
            <w:r w:rsidRPr="000D77BB">
              <w:rPr>
                <w:rFonts w:ascii="Times New Roman" w:hAnsi="Times New Roman" w:hint="eastAsia"/>
                <w:szCs w:val="24"/>
              </w:rPr>
              <w:t>(36.8)</w:t>
            </w:r>
          </w:p>
        </w:tc>
        <w:tc>
          <w:tcPr>
            <w:tcW w:w="574" w:type="pct"/>
            <w:vMerge/>
          </w:tcPr>
          <w:p w14:paraId="403EE3F6" w14:textId="77777777" w:rsidR="003946C2" w:rsidRPr="000D77BB" w:rsidRDefault="003946C2" w:rsidP="007F268E">
            <w:pPr>
              <w:wordWrap w:val="0"/>
              <w:ind w:left="-18"/>
              <w:rPr>
                <w:rFonts w:ascii="Times New Roman" w:hAnsi="Times New Roman"/>
                <w:szCs w:val="24"/>
              </w:rPr>
            </w:pPr>
          </w:p>
        </w:tc>
      </w:tr>
      <w:tr w:rsidR="003946C2" w:rsidRPr="000D77BB" w14:paraId="51AFDD34" w14:textId="77777777" w:rsidTr="007F268E">
        <w:trPr>
          <w:trHeight w:val="444"/>
        </w:trPr>
        <w:tc>
          <w:tcPr>
            <w:tcW w:w="1968" w:type="pct"/>
          </w:tcPr>
          <w:p w14:paraId="1603DE6F"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Smoking</w:t>
            </w:r>
          </w:p>
        </w:tc>
        <w:tc>
          <w:tcPr>
            <w:tcW w:w="1229" w:type="pct"/>
          </w:tcPr>
          <w:p w14:paraId="2D790132" w14:textId="77777777" w:rsidR="003946C2" w:rsidRPr="000D77BB" w:rsidRDefault="003946C2" w:rsidP="007F268E">
            <w:pPr>
              <w:wordWrap w:val="0"/>
              <w:ind w:left="-18"/>
              <w:rPr>
                <w:rFonts w:ascii="Times New Roman" w:hAnsi="Times New Roman"/>
                <w:szCs w:val="24"/>
              </w:rPr>
            </w:pPr>
          </w:p>
        </w:tc>
        <w:tc>
          <w:tcPr>
            <w:tcW w:w="1229" w:type="pct"/>
          </w:tcPr>
          <w:p w14:paraId="162FAFD6" w14:textId="77777777" w:rsidR="003946C2" w:rsidRPr="000D77BB" w:rsidRDefault="003946C2" w:rsidP="007F268E">
            <w:pPr>
              <w:wordWrap w:val="0"/>
              <w:ind w:left="-18"/>
              <w:rPr>
                <w:rFonts w:ascii="Times New Roman" w:hAnsi="Times New Roman"/>
                <w:szCs w:val="24"/>
              </w:rPr>
            </w:pPr>
          </w:p>
        </w:tc>
        <w:tc>
          <w:tcPr>
            <w:tcW w:w="574" w:type="pct"/>
          </w:tcPr>
          <w:p w14:paraId="3E7961F6" w14:textId="77777777" w:rsidR="003946C2" w:rsidRPr="000D77BB" w:rsidRDefault="003946C2" w:rsidP="007F268E">
            <w:pPr>
              <w:wordWrap w:val="0"/>
              <w:ind w:left="-18"/>
              <w:rPr>
                <w:rFonts w:ascii="Times New Roman" w:hAnsi="Times New Roman"/>
                <w:szCs w:val="24"/>
              </w:rPr>
            </w:pPr>
          </w:p>
        </w:tc>
      </w:tr>
      <w:tr w:rsidR="003946C2" w:rsidRPr="000D77BB" w14:paraId="52FBB9CB" w14:textId="77777777" w:rsidTr="007F268E">
        <w:trPr>
          <w:trHeight w:val="444"/>
        </w:trPr>
        <w:tc>
          <w:tcPr>
            <w:tcW w:w="1968" w:type="pct"/>
          </w:tcPr>
          <w:p w14:paraId="62C5EEA1" w14:textId="77777777" w:rsidR="003946C2" w:rsidRPr="000D77BB" w:rsidRDefault="003946C2" w:rsidP="00144822">
            <w:pPr>
              <w:ind w:left="162" w:rightChars="-7" w:right="-17"/>
              <w:rPr>
                <w:rFonts w:ascii="Times New Roman" w:hAnsi="Times New Roman"/>
                <w:color w:val="000000" w:themeColor="text1"/>
                <w:szCs w:val="24"/>
              </w:rPr>
            </w:pPr>
            <w:r w:rsidRPr="000D77BB">
              <w:rPr>
                <w:rFonts w:ascii="Times New Roman" w:hAnsi="Times New Roman"/>
                <w:color w:val="000000" w:themeColor="text1"/>
                <w:szCs w:val="24"/>
              </w:rPr>
              <w:t>Never, n (%)</w:t>
            </w:r>
          </w:p>
        </w:tc>
        <w:tc>
          <w:tcPr>
            <w:tcW w:w="1229" w:type="pct"/>
          </w:tcPr>
          <w:p w14:paraId="5E606F0D"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hint="eastAsia"/>
                <w:szCs w:val="24"/>
              </w:rPr>
              <w:t>1171 (67.5)</w:t>
            </w:r>
          </w:p>
        </w:tc>
        <w:tc>
          <w:tcPr>
            <w:tcW w:w="1229" w:type="pct"/>
          </w:tcPr>
          <w:p w14:paraId="34913A63"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hint="eastAsia"/>
                <w:szCs w:val="24"/>
              </w:rPr>
              <w:t>2830</w:t>
            </w:r>
            <w:r w:rsidRPr="000D77BB">
              <w:rPr>
                <w:rFonts w:ascii="Times New Roman" w:hAnsi="Times New Roman"/>
                <w:szCs w:val="24"/>
              </w:rPr>
              <w:t xml:space="preserve"> </w:t>
            </w:r>
            <w:r w:rsidRPr="000D77BB">
              <w:rPr>
                <w:rFonts w:ascii="Times New Roman" w:hAnsi="Times New Roman" w:hint="eastAsia"/>
                <w:szCs w:val="24"/>
              </w:rPr>
              <w:t>(72.1)</w:t>
            </w:r>
          </w:p>
        </w:tc>
        <w:tc>
          <w:tcPr>
            <w:tcW w:w="574" w:type="pct"/>
            <w:vMerge w:val="restart"/>
          </w:tcPr>
          <w:p w14:paraId="4279BAB0"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szCs w:val="24"/>
              </w:rPr>
              <w:t>&lt;.001</w:t>
            </w:r>
          </w:p>
        </w:tc>
      </w:tr>
      <w:tr w:rsidR="003946C2" w:rsidRPr="000D77BB" w14:paraId="428106B1" w14:textId="77777777" w:rsidTr="007F268E">
        <w:trPr>
          <w:trHeight w:val="453"/>
        </w:trPr>
        <w:tc>
          <w:tcPr>
            <w:tcW w:w="1968" w:type="pct"/>
          </w:tcPr>
          <w:p w14:paraId="1E138201" w14:textId="77777777" w:rsidR="003946C2" w:rsidRPr="000D77BB" w:rsidRDefault="003946C2" w:rsidP="00144822">
            <w:pPr>
              <w:ind w:left="162" w:rightChars="-7" w:right="-17"/>
              <w:rPr>
                <w:rFonts w:ascii="Times New Roman" w:hAnsi="Times New Roman"/>
                <w:color w:val="000000" w:themeColor="text1"/>
                <w:szCs w:val="24"/>
              </w:rPr>
            </w:pPr>
            <w:r w:rsidRPr="000D77BB">
              <w:rPr>
                <w:rFonts w:ascii="Times New Roman" w:hAnsi="Times New Roman"/>
                <w:color w:val="000000" w:themeColor="text1"/>
                <w:szCs w:val="24"/>
              </w:rPr>
              <w:t>Former smoker, n (%)</w:t>
            </w:r>
          </w:p>
        </w:tc>
        <w:tc>
          <w:tcPr>
            <w:tcW w:w="1229" w:type="pct"/>
          </w:tcPr>
          <w:p w14:paraId="6D6F315C"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hint="eastAsia"/>
                <w:szCs w:val="24"/>
              </w:rPr>
              <w:t>305 (17.6)</w:t>
            </w:r>
          </w:p>
        </w:tc>
        <w:tc>
          <w:tcPr>
            <w:tcW w:w="1229" w:type="pct"/>
          </w:tcPr>
          <w:p w14:paraId="5DC57DD2"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hint="eastAsia"/>
                <w:szCs w:val="24"/>
              </w:rPr>
              <w:t>634</w:t>
            </w:r>
            <w:r w:rsidRPr="000D77BB">
              <w:rPr>
                <w:rFonts w:ascii="Times New Roman" w:hAnsi="Times New Roman"/>
                <w:szCs w:val="24"/>
              </w:rPr>
              <w:t xml:space="preserve"> </w:t>
            </w:r>
            <w:r w:rsidRPr="000D77BB">
              <w:rPr>
                <w:rFonts w:ascii="Times New Roman" w:hAnsi="Times New Roman" w:hint="eastAsia"/>
                <w:szCs w:val="24"/>
              </w:rPr>
              <w:t>(16.1)</w:t>
            </w:r>
          </w:p>
        </w:tc>
        <w:tc>
          <w:tcPr>
            <w:tcW w:w="574" w:type="pct"/>
            <w:vMerge/>
          </w:tcPr>
          <w:p w14:paraId="7C78D49A" w14:textId="77777777" w:rsidR="003946C2" w:rsidRPr="000D77BB" w:rsidRDefault="003946C2" w:rsidP="00144822">
            <w:pPr>
              <w:wordWrap w:val="0"/>
              <w:ind w:left="-18"/>
              <w:rPr>
                <w:rFonts w:ascii="Times New Roman" w:hAnsi="Times New Roman"/>
                <w:szCs w:val="24"/>
              </w:rPr>
            </w:pPr>
          </w:p>
        </w:tc>
      </w:tr>
      <w:tr w:rsidR="003946C2" w:rsidRPr="000D77BB" w14:paraId="512AD581" w14:textId="77777777" w:rsidTr="007F268E">
        <w:trPr>
          <w:trHeight w:val="444"/>
        </w:trPr>
        <w:tc>
          <w:tcPr>
            <w:tcW w:w="1968" w:type="pct"/>
          </w:tcPr>
          <w:p w14:paraId="6AEA79C2" w14:textId="77777777" w:rsidR="003946C2" w:rsidRPr="000D77BB" w:rsidRDefault="003946C2" w:rsidP="00144822">
            <w:pPr>
              <w:ind w:left="162" w:rightChars="-7" w:right="-17"/>
              <w:rPr>
                <w:rFonts w:ascii="Times New Roman" w:hAnsi="Times New Roman"/>
                <w:color w:val="000000" w:themeColor="text1"/>
                <w:szCs w:val="24"/>
              </w:rPr>
            </w:pPr>
            <w:r w:rsidRPr="000D77BB">
              <w:rPr>
                <w:rFonts w:ascii="Times New Roman" w:hAnsi="Times New Roman"/>
                <w:color w:val="000000" w:themeColor="text1"/>
                <w:szCs w:val="24"/>
              </w:rPr>
              <w:t>Current smoker, n (%)</w:t>
            </w:r>
          </w:p>
        </w:tc>
        <w:tc>
          <w:tcPr>
            <w:tcW w:w="1229" w:type="pct"/>
            <w:vAlign w:val="center"/>
          </w:tcPr>
          <w:p w14:paraId="404DEFED"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hint="eastAsia"/>
                <w:szCs w:val="24"/>
              </w:rPr>
              <w:t>259 (14.9)</w:t>
            </w:r>
          </w:p>
        </w:tc>
        <w:tc>
          <w:tcPr>
            <w:tcW w:w="1229" w:type="pct"/>
          </w:tcPr>
          <w:p w14:paraId="08FA3908" w14:textId="77777777" w:rsidR="003946C2" w:rsidRPr="000D77BB" w:rsidRDefault="003946C2" w:rsidP="00144822">
            <w:pPr>
              <w:wordWrap w:val="0"/>
              <w:ind w:left="-18"/>
              <w:rPr>
                <w:rFonts w:ascii="Times New Roman" w:hAnsi="Times New Roman"/>
                <w:szCs w:val="24"/>
              </w:rPr>
            </w:pPr>
            <w:r w:rsidRPr="000D77BB">
              <w:rPr>
                <w:rFonts w:ascii="Times New Roman" w:hAnsi="Times New Roman" w:hint="eastAsia"/>
                <w:szCs w:val="24"/>
              </w:rPr>
              <w:t>464</w:t>
            </w:r>
            <w:r w:rsidRPr="000D77BB">
              <w:rPr>
                <w:rFonts w:ascii="Times New Roman" w:hAnsi="Times New Roman"/>
                <w:szCs w:val="24"/>
              </w:rPr>
              <w:t xml:space="preserve"> </w:t>
            </w:r>
            <w:r w:rsidRPr="000D77BB">
              <w:rPr>
                <w:rFonts w:ascii="Times New Roman" w:hAnsi="Times New Roman" w:hint="eastAsia"/>
                <w:szCs w:val="24"/>
              </w:rPr>
              <w:t>(11.8)</w:t>
            </w:r>
          </w:p>
        </w:tc>
        <w:tc>
          <w:tcPr>
            <w:tcW w:w="574" w:type="pct"/>
            <w:vMerge/>
          </w:tcPr>
          <w:p w14:paraId="026AAAE5" w14:textId="77777777" w:rsidR="003946C2" w:rsidRPr="000D77BB" w:rsidRDefault="003946C2" w:rsidP="00144822">
            <w:pPr>
              <w:wordWrap w:val="0"/>
              <w:ind w:left="-18"/>
              <w:rPr>
                <w:rFonts w:ascii="Times New Roman" w:hAnsi="Times New Roman"/>
                <w:szCs w:val="24"/>
              </w:rPr>
            </w:pPr>
          </w:p>
        </w:tc>
      </w:tr>
      <w:tr w:rsidR="003946C2" w:rsidRPr="000D77BB" w14:paraId="2F3E4535" w14:textId="77777777" w:rsidTr="007F268E">
        <w:trPr>
          <w:trHeight w:val="444"/>
        </w:trPr>
        <w:tc>
          <w:tcPr>
            <w:tcW w:w="1968" w:type="pct"/>
          </w:tcPr>
          <w:p w14:paraId="734D8630"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Hypertension, n (%)</w:t>
            </w:r>
          </w:p>
        </w:tc>
        <w:tc>
          <w:tcPr>
            <w:tcW w:w="1229" w:type="pct"/>
          </w:tcPr>
          <w:p w14:paraId="0021C57E"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1028 (59.3)</w:t>
            </w:r>
          </w:p>
        </w:tc>
        <w:tc>
          <w:tcPr>
            <w:tcW w:w="1229" w:type="pct"/>
          </w:tcPr>
          <w:p w14:paraId="2AA23589"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1988 (50.6)</w:t>
            </w:r>
          </w:p>
        </w:tc>
        <w:tc>
          <w:tcPr>
            <w:tcW w:w="574" w:type="pct"/>
          </w:tcPr>
          <w:p w14:paraId="2BEC9C8B"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&lt;.001</w:t>
            </w:r>
          </w:p>
        </w:tc>
      </w:tr>
      <w:tr w:rsidR="003946C2" w:rsidRPr="000D77BB" w14:paraId="63AD834D" w14:textId="77777777" w:rsidTr="007F268E">
        <w:trPr>
          <w:trHeight w:val="444"/>
        </w:trPr>
        <w:tc>
          <w:tcPr>
            <w:tcW w:w="1968" w:type="pct"/>
          </w:tcPr>
          <w:p w14:paraId="02F1CB63"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Diabetes mellitus, n (%)</w:t>
            </w:r>
          </w:p>
        </w:tc>
        <w:tc>
          <w:tcPr>
            <w:tcW w:w="1229" w:type="pct"/>
          </w:tcPr>
          <w:p w14:paraId="1114533C"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556 (32.1)</w:t>
            </w:r>
          </w:p>
        </w:tc>
        <w:tc>
          <w:tcPr>
            <w:tcW w:w="1229" w:type="pct"/>
          </w:tcPr>
          <w:p w14:paraId="53C9D61A"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1021 (26</w:t>
            </w:r>
            <w:r w:rsidRPr="000D77BB">
              <w:rPr>
                <w:rFonts w:ascii="Times New Roman" w:hAnsi="Times New Roman"/>
                <w:szCs w:val="24"/>
              </w:rPr>
              <w:t>.0</w:t>
            </w:r>
            <w:r w:rsidRPr="000D77BB">
              <w:rPr>
                <w:rFonts w:ascii="Times New Roman" w:hAnsi="Times New Roman" w:hint="eastAsia"/>
                <w:szCs w:val="24"/>
              </w:rPr>
              <w:t>)</w:t>
            </w:r>
          </w:p>
        </w:tc>
        <w:tc>
          <w:tcPr>
            <w:tcW w:w="574" w:type="pct"/>
          </w:tcPr>
          <w:p w14:paraId="012781DC"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&lt;.001</w:t>
            </w:r>
          </w:p>
        </w:tc>
      </w:tr>
      <w:tr w:rsidR="003946C2" w:rsidRPr="000D77BB" w14:paraId="6DF44CD1" w14:textId="77777777" w:rsidTr="007F268E">
        <w:trPr>
          <w:trHeight w:val="444"/>
        </w:trPr>
        <w:tc>
          <w:tcPr>
            <w:tcW w:w="1968" w:type="pct"/>
          </w:tcPr>
          <w:p w14:paraId="12930B86"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Cardiovascular disease, n (%)</w:t>
            </w:r>
          </w:p>
        </w:tc>
        <w:tc>
          <w:tcPr>
            <w:tcW w:w="1229" w:type="pct"/>
          </w:tcPr>
          <w:p w14:paraId="2E2DDDDC"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416 (24</w:t>
            </w:r>
            <w:r w:rsidRPr="000D77BB">
              <w:rPr>
                <w:rFonts w:ascii="Times New Roman" w:hAnsi="Times New Roman"/>
                <w:szCs w:val="24"/>
              </w:rPr>
              <w:t>.0</w:t>
            </w:r>
            <w:r w:rsidRPr="000D77BB">
              <w:rPr>
                <w:rFonts w:ascii="Times New Roman" w:hAnsi="Times New Roman" w:hint="eastAsia"/>
                <w:szCs w:val="24"/>
              </w:rPr>
              <w:t>)</w:t>
            </w:r>
          </w:p>
        </w:tc>
        <w:tc>
          <w:tcPr>
            <w:tcW w:w="1229" w:type="pct"/>
          </w:tcPr>
          <w:p w14:paraId="30A51405"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799 (20.3)</w:t>
            </w:r>
          </w:p>
        </w:tc>
        <w:tc>
          <w:tcPr>
            <w:tcW w:w="574" w:type="pct"/>
          </w:tcPr>
          <w:p w14:paraId="47FDC827"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.002</w:t>
            </w:r>
          </w:p>
        </w:tc>
      </w:tr>
      <w:tr w:rsidR="003946C2" w:rsidRPr="000D77BB" w14:paraId="0A592179" w14:textId="77777777" w:rsidTr="007F268E">
        <w:trPr>
          <w:trHeight w:val="444"/>
        </w:trPr>
        <w:tc>
          <w:tcPr>
            <w:tcW w:w="1968" w:type="pct"/>
          </w:tcPr>
          <w:p w14:paraId="5033E729"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Stroke, n (%)</w:t>
            </w:r>
          </w:p>
        </w:tc>
        <w:tc>
          <w:tcPr>
            <w:tcW w:w="1229" w:type="pct"/>
          </w:tcPr>
          <w:p w14:paraId="7237E5D6"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115 (6.6)</w:t>
            </w:r>
          </w:p>
        </w:tc>
        <w:tc>
          <w:tcPr>
            <w:tcW w:w="1229" w:type="pct"/>
          </w:tcPr>
          <w:p w14:paraId="657929B1"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188 (4.8)</w:t>
            </w:r>
          </w:p>
        </w:tc>
        <w:tc>
          <w:tcPr>
            <w:tcW w:w="574" w:type="pct"/>
          </w:tcPr>
          <w:p w14:paraId="74415B51"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.005</w:t>
            </w:r>
          </w:p>
        </w:tc>
      </w:tr>
      <w:tr w:rsidR="003946C2" w:rsidRPr="000D77BB" w14:paraId="0753E539" w14:textId="77777777" w:rsidTr="007F268E">
        <w:trPr>
          <w:trHeight w:val="444"/>
        </w:trPr>
        <w:tc>
          <w:tcPr>
            <w:tcW w:w="1968" w:type="pct"/>
          </w:tcPr>
          <w:p w14:paraId="1865D9EE"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Lung disease, n (%)</w:t>
            </w:r>
          </w:p>
        </w:tc>
        <w:tc>
          <w:tcPr>
            <w:tcW w:w="1229" w:type="pct"/>
          </w:tcPr>
          <w:p w14:paraId="16663111"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74 (4.3)</w:t>
            </w:r>
          </w:p>
        </w:tc>
        <w:tc>
          <w:tcPr>
            <w:tcW w:w="1229" w:type="pct"/>
          </w:tcPr>
          <w:p w14:paraId="69751617"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116 (3</w:t>
            </w:r>
            <w:r w:rsidRPr="000D77BB">
              <w:rPr>
                <w:rFonts w:ascii="Times New Roman" w:hAnsi="Times New Roman"/>
                <w:szCs w:val="24"/>
              </w:rPr>
              <w:t>.0</w:t>
            </w:r>
            <w:r w:rsidRPr="000D77BB">
              <w:rPr>
                <w:rFonts w:ascii="Times New Roman" w:hAnsi="Times New Roman" w:hint="eastAsia"/>
                <w:szCs w:val="24"/>
              </w:rPr>
              <w:t>)</w:t>
            </w:r>
          </w:p>
        </w:tc>
        <w:tc>
          <w:tcPr>
            <w:tcW w:w="574" w:type="pct"/>
          </w:tcPr>
          <w:p w14:paraId="4BDD640B"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.013</w:t>
            </w:r>
          </w:p>
        </w:tc>
      </w:tr>
      <w:tr w:rsidR="003946C2" w:rsidRPr="000D77BB" w14:paraId="23A8DC6B" w14:textId="77777777" w:rsidTr="007F268E">
        <w:trPr>
          <w:trHeight w:val="444"/>
        </w:trPr>
        <w:tc>
          <w:tcPr>
            <w:tcW w:w="1968" w:type="pct"/>
          </w:tcPr>
          <w:p w14:paraId="388D6C69" w14:textId="77777777" w:rsidR="003946C2" w:rsidRPr="000D77BB" w:rsidRDefault="003946C2" w:rsidP="007F268E">
            <w:pPr>
              <w:ind w:left="-18" w:rightChars="-7" w:right="-17"/>
              <w:rPr>
                <w:rFonts w:ascii="Times New Roman" w:hAnsi="Times New Roman"/>
                <w:color w:val="000000" w:themeColor="text1"/>
                <w:szCs w:val="24"/>
              </w:rPr>
            </w:pPr>
            <w:r w:rsidRPr="000D77BB">
              <w:rPr>
                <w:rFonts w:ascii="Times New Roman" w:hAnsi="Times New Roman"/>
                <w:color w:val="000000" w:themeColor="text1"/>
                <w:szCs w:val="24"/>
              </w:rPr>
              <w:t>Chronic kidney disease, n (%)</w:t>
            </w:r>
          </w:p>
        </w:tc>
        <w:tc>
          <w:tcPr>
            <w:tcW w:w="1229" w:type="pct"/>
          </w:tcPr>
          <w:p w14:paraId="2484D488"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314 (18.1)</w:t>
            </w:r>
          </w:p>
        </w:tc>
        <w:tc>
          <w:tcPr>
            <w:tcW w:w="1229" w:type="pct"/>
          </w:tcPr>
          <w:p w14:paraId="16DA3DD3"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hint="eastAsia"/>
                <w:szCs w:val="24"/>
              </w:rPr>
              <w:t>559 (14.2)</w:t>
            </w:r>
          </w:p>
        </w:tc>
        <w:tc>
          <w:tcPr>
            <w:tcW w:w="574" w:type="pct"/>
          </w:tcPr>
          <w:p w14:paraId="4D828804" w14:textId="77777777" w:rsidR="003946C2" w:rsidRPr="000D77BB" w:rsidRDefault="003946C2" w:rsidP="007F268E">
            <w:pPr>
              <w:wordWrap w:val="0"/>
              <w:ind w:left="-18"/>
              <w:rPr>
                <w:rFonts w:ascii="Times New Roman" w:hAnsi="Times New Roman"/>
                <w:szCs w:val="24"/>
              </w:rPr>
            </w:pPr>
            <w:r w:rsidRPr="000D77BB">
              <w:rPr>
                <w:rFonts w:ascii="Times New Roman" w:hAnsi="Times New Roman"/>
                <w:szCs w:val="24"/>
              </w:rPr>
              <w:t>&lt;.001</w:t>
            </w:r>
          </w:p>
        </w:tc>
      </w:tr>
    </w:tbl>
    <w:p w14:paraId="201CBBFB" w14:textId="77777777" w:rsidR="003946C2" w:rsidRPr="000D77BB" w:rsidRDefault="003946C2" w:rsidP="007F268E">
      <w:pPr>
        <w:rPr>
          <w:rFonts w:ascii="Times New Roman" w:hAnsi="Times New Roman"/>
          <w:szCs w:val="24"/>
        </w:rPr>
      </w:pPr>
      <w:r w:rsidRPr="000D77BB">
        <w:rPr>
          <w:rFonts w:ascii="Times New Roman" w:hAnsi="Times New Roman"/>
          <w:szCs w:val="24"/>
        </w:rPr>
        <w:t xml:space="preserve">a Data are </w:t>
      </w:r>
      <w:r w:rsidRPr="000D77BB">
        <w:rPr>
          <w:rFonts w:ascii="Times New Roman" w:hAnsi="Times New Roman" w:hint="eastAsia"/>
          <w:szCs w:val="24"/>
        </w:rPr>
        <w:t>me</w:t>
      </w:r>
      <w:r w:rsidRPr="000D77BB">
        <w:rPr>
          <w:rFonts w:ascii="Times New Roman" w:hAnsi="Times New Roman"/>
          <w:szCs w:val="24"/>
        </w:rPr>
        <w:t>an</w:t>
      </w:r>
      <w:r w:rsidRPr="000D77BB">
        <w:rPr>
          <w:rFonts w:ascii="Times New Roman" w:hAnsi="Times New Roman" w:hint="eastAsia"/>
          <w:szCs w:val="24"/>
        </w:rPr>
        <w:t xml:space="preserve"> (</w:t>
      </w:r>
      <w:r w:rsidRPr="000D77BB">
        <w:rPr>
          <w:rFonts w:ascii="Times New Roman" w:hAnsi="Times New Roman"/>
          <w:szCs w:val="24"/>
        </w:rPr>
        <w:t>standard deviations</w:t>
      </w:r>
      <w:r w:rsidRPr="000D77BB">
        <w:rPr>
          <w:rFonts w:ascii="Times New Roman" w:hAnsi="Times New Roman" w:hint="eastAsia"/>
          <w:szCs w:val="24"/>
        </w:rPr>
        <w:t xml:space="preserve">) </w:t>
      </w:r>
      <w:r w:rsidRPr="000D77BB">
        <w:rPr>
          <w:rFonts w:ascii="Times New Roman" w:hAnsi="Times New Roman"/>
          <w:szCs w:val="24"/>
        </w:rPr>
        <w:t>unless otherwise specified</w:t>
      </w:r>
      <w:r w:rsidRPr="000D77BB">
        <w:rPr>
          <w:rFonts w:ascii="Times New Roman" w:hAnsi="Times New Roman" w:hint="eastAsia"/>
          <w:szCs w:val="24"/>
        </w:rPr>
        <w:t>.</w:t>
      </w:r>
    </w:p>
    <w:p w14:paraId="09644E20" w14:textId="77777777" w:rsidR="003946C2" w:rsidRPr="000D77BB" w:rsidRDefault="003946C2" w:rsidP="007F268E">
      <w:pPr>
        <w:widowControl/>
        <w:rPr>
          <w:rFonts w:ascii="Times New Roman" w:hAnsi="Times New Roman" w:cs="Times New Roman"/>
          <w:b/>
          <w:color w:val="000000" w:themeColor="text1"/>
          <w:szCs w:val="24"/>
        </w:rPr>
        <w:sectPr w:rsidR="003946C2" w:rsidRPr="000D77BB" w:rsidSect="007F268E">
          <w:footerReference w:type="default" r:id="rId6"/>
          <w:pgSz w:w="11906" w:h="16838"/>
          <w:pgMar w:top="1440" w:right="1440" w:bottom="1440" w:left="1440" w:header="851" w:footer="992" w:gutter="0"/>
          <w:cols w:space="425"/>
          <w:docGrid w:type="linesAndChars" w:linePitch="360"/>
        </w:sectPr>
      </w:pPr>
      <w:r w:rsidRPr="000D77BB">
        <w:rPr>
          <w:rFonts w:ascii="Times New Roman" w:hAnsi="Times New Roman"/>
          <w:szCs w:val="24"/>
        </w:rPr>
        <w:t>b Continuous variables were analyzed using a one-way analysis of variance, whereas categorical variables (proportions) were analyzed using the chi-square test</w:t>
      </w:r>
    </w:p>
    <w:p w14:paraId="6815CF1B" w14:textId="77777777" w:rsidR="003946C2" w:rsidRPr="000D77BB" w:rsidRDefault="003946C2" w:rsidP="00C54B5D">
      <w:pPr>
        <w:rPr>
          <w:rFonts w:ascii="Times New Roman" w:hAnsi="Times New Roman" w:cs="Times New Roman"/>
          <w:b/>
          <w:szCs w:val="24"/>
        </w:rPr>
      </w:pPr>
      <w:bookmarkStart w:id="11" w:name="_Hlk117278044"/>
      <w:r w:rsidRPr="000D77BB">
        <w:rPr>
          <w:rFonts w:ascii="Times New Roman" w:hAnsi="Times New Roman" w:cs="Times New Roman"/>
          <w:b/>
          <w:color w:val="000000" w:themeColor="text1"/>
          <w:szCs w:val="24"/>
        </w:rPr>
        <w:lastRenderedPageBreak/>
        <w:t>Supplementary Table 2.</w:t>
      </w:r>
      <w:r w:rsidRPr="000D77BB">
        <w:rPr>
          <w:rFonts w:ascii="Times New Roman" w:hAnsi="Times New Roman" w:cs="Times New Roman"/>
          <w:b/>
          <w:szCs w:val="24"/>
        </w:rPr>
        <w:t xml:space="preserve"> Association of Baseline Leukocyte Mitochondrial DNA Copy Number with High-Sensitivity C-Reactive Protein Trajectory After </w:t>
      </w:r>
      <w:r w:rsidRPr="000D77BB">
        <w:rPr>
          <w:rFonts w:ascii="Times New Roman" w:hAnsi="Times New Roman" w:cs="Times New Roman"/>
          <w:b/>
          <w:bCs/>
          <w:szCs w:val="24"/>
        </w:rPr>
        <w:t xml:space="preserve">Excluding Participants with </w:t>
      </w:r>
      <w:r w:rsidRPr="000D77BB">
        <w:rPr>
          <w:rFonts w:ascii="Times New Roman" w:hAnsi="Times New Roman" w:cs="Times New Roman"/>
          <w:b/>
          <w:szCs w:val="24"/>
        </w:rPr>
        <w:t xml:space="preserve">High-Sensitivity C-Reactive Protein </w:t>
      </w:r>
      <w:r w:rsidRPr="000D77BB">
        <w:rPr>
          <w:rFonts w:ascii="Times New Roman" w:hAnsi="Times New Roman" w:cs="Times New Roman"/>
          <w:b/>
          <w:bCs/>
          <w:szCs w:val="24"/>
        </w:rPr>
        <w:t xml:space="preserve">&gt;10 mg/L During Follow-Up </w:t>
      </w:r>
      <w:bookmarkEnd w:id="6"/>
      <w:bookmarkEnd w:id="11"/>
      <w:r w:rsidRPr="000D77BB">
        <w:rPr>
          <w:rFonts w:ascii="Times New Roman" w:hAnsi="Times New Roman" w:cs="Times New Roman"/>
          <w:b/>
          <w:szCs w:val="24"/>
          <w:vertAlign w:val="superscript"/>
        </w:rPr>
        <w:t>a</w:t>
      </w:r>
    </w:p>
    <w:tbl>
      <w:tblPr>
        <w:tblW w:w="12933"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436"/>
        <w:gridCol w:w="1843"/>
        <w:gridCol w:w="1559"/>
        <w:gridCol w:w="142"/>
        <w:gridCol w:w="850"/>
        <w:gridCol w:w="1877"/>
        <w:gridCol w:w="2376"/>
        <w:gridCol w:w="850"/>
      </w:tblGrid>
      <w:tr w:rsidR="003946C2" w:rsidRPr="000D77BB" w14:paraId="4B22BDBB" w14:textId="77777777" w:rsidTr="00E56FCB">
        <w:trPr>
          <w:trHeight w:val="283"/>
        </w:trPr>
        <w:tc>
          <w:tcPr>
            <w:tcW w:w="3436" w:type="dxa"/>
            <w:tcBorders>
              <w:top w:val="single" w:sz="24" w:space="0" w:color="auto"/>
              <w:bottom w:val="nil"/>
            </w:tcBorders>
          </w:tcPr>
          <w:p w14:paraId="27B72277"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Model</w:t>
            </w:r>
          </w:p>
        </w:tc>
        <w:tc>
          <w:tcPr>
            <w:tcW w:w="1843" w:type="dxa"/>
            <w:tcBorders>
              <w:top w:val="single" w:sz="24" w:space="0" w:color="auto"/>
              <w:bottom w:val="single" w:sz="4" w:space="0" w:color="auto"/>
            </w:tcBorders>
          </w:tcPr>
          <w:p w14:paraId="37B1F909" w14:textId="77777777" w:rsidR="003946C2" w:rsidRPr="000D77BB" w:rsidRDefault="003946C2" w:rsidP="00160DF2">
            <w:pPr>
              <w:jc w:val="center"/>
              <w:rPr>
                <w:rFonts w:ascii="Times New Roman" w:hAnsi="Times New Roman" w:cs="Times New Roman"/>
                <w:b/>
                <w:kern w:val="0"/>
                <w:szCs w:val="24"/>
              </w:rPr>
            </w:pPr>
          </w:p>
        </w:tc>
        <w:tc>
          <w:tcPr>
            <w:tcW w:w="1559" w:type="dxa"/>
            <w:tcBorders>
              <w:top w:val="single" w:sz="24" w:space="0" w:color="auto"/>
              <w:bottom w:val="single" w:sz="4" w:space="0" w:color="auto"/>
            </w:tcBorders>
          </w:tcPr>
          <w:p w14:paraId="41ABA4E3"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1</w:t>
            </w:r>
          </w:p>
        </w:tc>
        <w:tc>
          <w:tcPr>
            <w:tcW w:w="992" w:type="dxa"/>
            <w:gridSpan w:val="2"/>
            <w:tcBorders>
              <w:top w:val="single" w:sz="24" w:space="0" w:color="auto"/>
              <w:bottom w:val="single" w:sz="4" w:space="0" w:color="auto"/>
            </w:tcBorders>
          </w:tcPr>
          <w:p w14:paraId="70E17167" w14:textId="77777777" w:rsidR="003946C2" w:rsidRPr="000D77BB" w:rsidRDefault="003946C2" w:rsidP="00160DF2">
            <w:pPr>
              <w:rPr>
                <w:rFonts w:ascii="Times New Roman" w:hAnsi="Times New Roman" w:cs="Times New Roman"/>
                <w:b/>
                <w:i/>
                <w:kern w:val="0"/>
                <w:szCs w:val="24"/>
              </w:rPr>
            </w:pPr>
          </w:p>
        </w:tc>
        <w:tc>
          <w:tcPr>
            <w:tcW w:w="1877" w:type="dxa"/>
            <w:tcBorders>
              <w:top w:val="single" w:sz="24" w:space="0" w:color="auto"/>
              <w:bottom w:val="single" w:sz="4" w:space="0" w:color="auto"/>
            </w:tcBorders>
          </w:tcPr>
          <w:p w14:paraId="13C86D90" w14:textId="77777777" w:rsidR="003946C2" w:rsidRPr="000D77BB" w:rsidRDefault="003946C2" w:rsidP="00160DF2">
            <w:pPr>
              <w:jc w:val="center"/>
              <w:rPr>
                <w:rFonts w:ascii="Times New Roman" w:hAnsi="Times New Roman" w:cs="Times New Roman"/>
                <w:b/>
                <w:kern w:val="0"/>
                <w:szCs w:val="24"/>
              </w:rPr>
            </w:pPr>
          </w:p>
        </w:tc>
        <w:tc>
          <w:tcPr>
            <w:tcW w:w="2376" w:type="dxa"/>
            <w:tcBorders>
              <w:top w:val="single" w:sz="24" w:space="0" w:color="auto"/>
              <w:bottom w:val="single" w:sz="4" w:space="0" w:color="auto"/>
            </w:tcBorders>
          </w:tcPr>
          <w:p w14:paraId="0B1FEB95"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2</w:t>
            </w:r>
          </w:p>
        </w:tc>
        <w:tc>
          <w:tcPr>
            <w:tcW w:w="850" w:type="dxa"/>
            <w:tcBorders>
              <w:top w:val="single" w:sz="24" w:space="0" w:color="auto"/>
              <w:bottom w:val="single" w:sz="4" w:space="0" w:color="auto"/>
            </w:tcBorders>
          </w:tcPr>
          <w:p w14:paraId="629D646E" w14:textId="77777777" w:rsidR="003946C2" w:rsidRPr="000D77BB" w:rsidRDefault="003946C2" w:rsidP="00160DF2">
            <w:pPr>
              <w:rPr>
                <w:rFonts w:ascii="Times New Roman" w:hAnsi="Times New Roman" w:cs="Times New Roman"/>
                <w:b/>
                <w:i/>
                <w:kern w:val="0"/>
                <w:szCs w:val="24"/>
              </w:rPr>
            </w:pPr>
          </w:p>
        </w:tc>
      </w:tr>
      <w:tr w:rsidR="003946C2" w:rsidRPr="000D77BB" w14:paraId="19E84C93" w14:textId="77777777" w:rsidTr="00E56FCB">
        <w:trPr>
          <w:trHeight w:val="283"/>
        </w:trPr>
        <w:tc>
          <w:tcPr>
            <w:tcW w:w="3436" w:type="dxa"/>
            <w:tcBorders>
              <w:top w:val="nil"/>
              <w:bottom w:val="single" w:sz="4" w:space="0" w:color="auto"/>
            </w:tcBorders>
          </w:tcPr>
          <w:p w14:paraId="0ED58CBF"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Variable</w:t>
            </w:r>
          </w:p>
        </w:tc>
        <w:tc>
          <w:tcPr>
            <w:tcW w:w="1843" w:type="dxa"/>
            <w:tcBorders>
              <w:top w:val="single" w:sz="4" w:space="0" w:color="auto"/>
              <w:bottom w:val="single" w:sz="4" w:space="0" w:color="auto"/>
            </w:tcBorders>
          </w:tcPr>
          <w:p w14:paraId="31853EC0"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b/>
                <w:kern w:val="0"/>
                <w:szCs w:val="24"/>
              </w:rPr>
              <w:t>Effects</w:t>
            </w:r>
            <w:r w:rsidRPr="000D77BB">
              <w:rPr>
                <w:rFonts w:ascii="Times New Roman" w:hAnsi="Times New Roman" w:cs="Times New Roman"/>
                <w:b/>
                <w:kern w:val="0"/>
                <w:szCs w:val="24"/>
              </w:rPr>
              <w:t xml:space="preserve"> </w:t>
            </w:r>
            <w:r w:rsidRPr="000D77BB">
              <w:rPr>
                <w:rFonts w:ascii="Times New Roman" w:hAnsi="Times New Roman" w:cs="Times New Roman"/>
                <w:szCs w:val="24"/>
                <w:vertAlign w:val="superscript"/>
              </w:rPr>
              <w:t>b</w:t>
            </w:r>
          </w:p>
        </w:tc>
        <w:tc>
          <w:tcPr>
            <w:tcW w:w="1701" w:type="dxa"/>
            <w:gridSpan w:val="2"/>
            <w:tcBorders>
              <w:top w:val="single" w:sz="4" w:space="0" w:color="auto"/>
              <w:bottom w:val="single" w:sz="4" w:space="0" w:color="auto"/>
            </w:tcBorders>
          </w:tcPr>
          <w:p w14:paraId="5FC50A8A"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25323237"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c>
          <w:tcPr>
            <w:tcW w:w="1877" w:type="dxa"/>
            <w:tcBorders>
              <w:top w:val="single" w:sz="4" w:space="0" w:color="auto"/>
              <w:bottom w:val="single" w:sz="4" w:space="0" w:color="auto"/>
            </w:tcBorders>
          </w:tcPr>
          <w:p w14:paraId="11BD38E8"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b/>
                <w:kern w:val="0"/>
                <w:szCs w:val="24"/>
              </w:rPr>
              <w:t>Effects</w:t>
            </w:r>
            <w:r w:rsidRPr="000D77BB">
              <w:rPr>
                <w:rFonts w:ascii="Times New Roman" w:hAnsi="Times New Roman" w:cs="Times New Roman"/>
                <w:b/>
                <w:kern w:val="0"/>
                <w:szCs w:val="24"/>
              </w:rPr>
              <w:t xml:space="preserve"> </w:t>
            </w:r>
            <w:r w:rsidRPr="000D77BB">
              <w:rPr>
                <w:rFonts w:ascii="Times New Roman" w:hAnsi="Times New Roman" w:cs="Times New Roman"/>
                <w:szCs w:val="24"/>
                <w:vertAlign w:val="superscript"/>
              </w:rPr>
              <w:t>b</w:t>
            </w:r>
          </w:p>
        </w:tc>
        <w:tc>
          <w:tcPr>
            <w:tcW w:w="2376" w:type="dxa"/>
            <w:tcBorders>
              <w:top w:val="single" w:sz="4" w:space="0" w:color="auto"/>
              <w:bottom w:val="single" w:sz="4" w:space="0" w:color="auto"/>
            </w:tcBorders>
          </w:tcPr>
          <w:p w14:paraId="233CD65A"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6FF80BC4"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r>
      <w:tr w:rsidR="003946C2" w:rsidRPr="000D77BB" w14:paraId="5E488D46" w14:textId="77777777" w:rsidTr="00E56FCB">
        <w:trPr>
          <w:trHeight w:val="283"/>
        </w:trPr>
        <w:tc>
          <w:tcPr>
            <w:tcW w:w="3436" w:type="dxa"/>
            <w:tcBorders>
              <w:top w:val="nil"/>
              <w:bottom w:val="nil"/>
            </w:tcBorders>
          </w:tcPr>
          <w:p w14:paraId="7FCE6C4E"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Intercept</w:t>
            </w:r>
          </w:p>
        </w:tc>
        <w:tc>
          <w:tcPr>
            <w:tcW w:w="1843" w:type="dxa"/>
            <w:tcBorders>
              <w:top w:val="nil"/>
              <w:bottom w:val="nil"/>
            </w:tcBorders>
          </w:tcPr>
          <w:p w14:paraId="2D1DE26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w:t>
            </w:r>
          </w:p>
        </w:tc>
        <w:tc>
          <w:tcPr>
            <w:tcW w:w="1701" w:type="dxa"/>
            <w:gridSpan w:val="2"/>
            <w:tcBorders>
              <w:top w:val="nil"/>
              <w:bottom w:val="nil"/>
            </w:tcBorders>
          </w:tcPr>
          <w:p w14:paraId="6E842D4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-0.04 to 0.03</w:t>
            </w:r>
          </w:p>
        </w:tc>
        <w:tc>
          <w:tcPr>
            <w:tcW w:w="850" w:type="dxa"/>
            <w:tcBorders>
              <w:top w:val="nil"/>
              <w:bottom w:val="nil"/>
            </w:tcBorders>
          </w:tcPr>
          <w:p w14:paraId="5FC94FF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.788</w:t>
            </w:r>
          </w:p>
        </w:tc>
        <w:tc>
          <w:tcPr>
            <w:tcW w:w="1877" w:type="dxa"/>
            <w:tcBorders>
              <w:top w:val="nil"/>
              <w:bottom w:val="nil"/>
            </w:tcBorders>
          </w:tcPr>
          <w:p w14:paraId="490E5F1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-2.55</w:t>
            </w:r>
          </w:p>
        </w:tc>
        <w:tc>
          <w:tcPr>
            <w:tcW w:w="2376" w:type="dxa"/>
            <w:tcBorders>
              <w:top w:val="nil"/>
              <w:bottom w:val="nil"/>
            </w:tcBorders>
          </w:tcPr>
          <w:p w14:paraId="47621E4A"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-2.99 to -2.11</w:t>
            </w:r>
          </w:p>
        </w:tc>
        <w:tc>
          <w:tcPr>
            <w:tcW w:w="850" w:type="dxa"/>
            <w:tcBorders>
              <w:top w:val="nil"/>
              <w:bottom w:val="nil"/>
            </w:tcBorders>
          </w:tcPr>
          <w:p w14:paraId="1A30D42D"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29F6DCD8" w14:textId="77777777" w:rsidTr="00E56FCB">
        <w:trPr>
          <w:trHeight w:val="283"/>
        </w:trPr>
        <w:tc>
          <w:tcPr>
            <w:tcW w:w="3436" w:type="dxa"/>
            <w:tcBorders>
              <w:top w:val="nil"/>
              <w:bottom w:val="nil"/>
            </w:tcBorders>
          </w:tcPr>
          <w:p w14:paraId="2060A8D9"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Mitochondrial DNA copy number</w:t>
            </w:r>
          </w:p>
        </w:tc>
        <w:tc>
          <w:tcPr>
            <w:tcW w:w="1843" w:type="dxa"/>
            <w:tcBorders>
              <w:top w:val="nil"/>
              <w:bottom w:val="nil"/>
            </w:tcBorders>
          </w:tcPr>
          <w:p w14:paraId="373A4E5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-0.06</w:t>
            </w:r>
          </w:p>
        </w:tc>
        <w:tc>
          <w:tcPr>
            <w:tcW w:w="1701" w:type="dxa"/>
            <w:gridSpan w:val="2"/>
            <w:tcBorders>
              <w:top w:val="nil"/>
              <w:bottom w:val="nil"/>
            </w:tcBorders>
          </w:tcPr>
          <w:p w14:paraId="52DB7030"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-0.09 to -0.03</w:t>
            </w:r>
          </w:p>
        </w:tc>
        <w:tc>
          <w:tcPr>
            <w:tcW w:w="850" w:type="dxa"/>
            <w:tcBorders>
              <w:top w:val="nil"/>
              <w:bottom w:val="nil"/>
            </w:tcBorders>
          </w:tcPr>
          <w:p w14:paraId="476BB774"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c>
          <w:tcPr>
            <w:tcW w:w="1877" w:type="dxa"/>
            <w:tcBorders>
              <w:top w:val="nil"/>
              <w:bottom w:val="nil"/>
            </w:tcBorders>
          </w:tcPr>
          <w:p w14:paraId="0A69CB10"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w:t>
            </w:r>
          </w:p>
        </w:tc>
        <w:tc>
          <w:tcPr>
            <w:tcW w:w="2376" w:type="dxa"/>
            <w:tcBorders>
              <w:top w:val="nil"/>
              <w:bottom w:val="nil"/>
            </w:tcBorders>
          </w:tcPr>
          <w:p w14:paraId="179FEA3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-0.07 to -0.02</w:t>
            </w:r>
          </w:p>
        </w:tc>
        <w:tc>
          <w:tcPr>
            <w:tcW w:w="850" w:type="dxa"/>
            <w:tcBorders>
              <w:top w:val="nil"/>
              <w:bottom w:val="nil"/>
            </w:tcBorders>
          </w:tcPr>
          <w:p w14:paraId="6CE861A5"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.002</w:t>
            </w:r>
          </w:p>
        </w:tc>
      </w:tr>
      <w:tr w:rsidR="003946C2" w:rsidRPr="000D77BB" w14:paraId="019ED9E8" w14:textId="77777777" w:rsidTr="00E56FCB">
        <w:trPr>
          <w:trHeight w:val="283"/>
        </w:trPr>
        <w:tc>
          <w:tcPr>
            <w:tcW w:w="3436" w:type="dxa"/>
            <w:tcBorders>
              <w:top w:val="nil"/>
              <w:bottom w:val="nil"/>
            </w:tcBorders>
          </w:tcPr>
          <w:p w14:paraId="7E832581"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Age</w:t>
            </w:r>
          </w:p>
        </w:tc>
        <w:tc>
          <w:tcPr>
            <w:tcW w:w="1843" w:type="dxa"/>
            <w:tcBorders>
              <w:top w:val="nil"/>
              <w:bottom w:val="nil"/>
            </w:tcBorders>
          </w:tcPr>
          <w:p w14:paraId="0842BA4E"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02F2004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9026C22"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0CFB05E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w:t>
            </w:r>
          </w:p>
        </w:tc>
        <w:tc>
          <w:tcPr>
            <w:tcW w:w="2376" w:type="dxa"/>
            <w:tcBorders>
              <w:top w:val="nil"/>
              <w:bottom w:val="nil"/>
            </w:tcBorders>
          </w:tcPr>
          <w:p w14:paraId="151D7C0E"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0.02</w:t>
            </w:r>
          </w:p>
        </w:tc>
        <w:tc>
          <w:tcPr>
            <w:tcW w:w="850" w:type="dxa"/>
            <w:tcBorders>
              <w:top w:val="nil"/>
              <w:bottom w:val="nil"/>
            </w:tcBorders>
          </w:tcPr>
          <w:p w14:paraId="272CED78"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1A143FAF" w14:textId="77777777" w:rsidTr="00E56FCB">
        <w:trPr>
          <w:trHeight w:val="283"/>
        </w:trPr>
        <w:tc>
          <w:tcPr>
            <w:tcW w:w="3436" w:type="dxa"/>
            <w:tcBorders>
              <w:top w:val="nil"/>
              <w:bottom w:val="nil"/>
            </w:tcBorders>
          </w:tcPr>
          <w:p w14:paraId="461A4D6E"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Sex</w:t>
            </w:r>
          </w:p>
        </w:tc>
        <w:tc>
          <w:tcPr>
            <w:tcW w:w="1843" w:type="dxa"/>
            <w:tcBorders>
              <w:top w:val="nil"/>
              <w:bottom w:val="nil"/>
            </w:tcBorders>
          </w:tcPr>
          <w:p w14:paraId="7A195EFB"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3A5DCFAD"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3BF4E981"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3DAEC28B"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746A2FAD"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28B3F03E" w14:textId="77777777" w:rsidR="003946C2" w:rsidRPr="000D77BB" w:rsidRDefault="003946C2" w:rsidP="00160DF2">
            <w:pPr>
              <w:rPr>
                <w:rFonts w:ascii="Times New Roman" w:hAnsi="Times New Roman" w:cs="Times New Roman"/>
                <w:szCs w:val="24"/>
              </w:rPr>
            </w:pPr>
          </w:p>
        </w:tc>
      </w:tr>
      <w:tr w:rsidR="003946C2" w:rsidRPr="000D77BB" w14:paraId="4F2F8AB6" w14:textId="77777777" w:rsidTr="00E56FCB">
        <w:trPr>
          <w:trHeight w:val="283"/>
        </w:trPr>
        <w:tc>
          <w:tcPr>
            <w:tcW w:w="3436" w:type="dxa"/>
            <w:tcBorders>
              <w:top w:val="nil"/>
              <w:bottom w:val="nil"/>
            </w:tcBorders>
          </w:tcPr>
          <w:p w14:paraId="15DBE927"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Women</w:t>
            </w:r>
          </w:p>
        </w:tc>
        <w:tc>
          <w:tcPr>
            <w:tcW w:w="1843" w:type="dxa"/>
            <w:tcBorders>
              <w:top w:val="nil"/>
              <w:bottom w:val="nil"/>
            </w:tcBorders>
          </w:tcPr>
          <w:p w14:paraId="308C4912"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0DC1175"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59667C7"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61838EC"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7A4CAAB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6A3D5D42" w14:textId="77777777" w:rsidR="003946C2" w:rsidRPr="000D77BB" w:rsidRDefault="003946C2" w:rsidP="00160DF2">
            <w:pPr>
              <w:rPr>
                <w:rFonts w:ascii="Times New Roman" w:hAnsi="Times New Roman" w:cs="Times New Roman"/>
                <w:szCs w:val="24"/>
              </w:rPr>
            </w:pPr>
          </w:p>
        </w:tc>
      </w:tr>
      <w:tr w:rsidR="003946C2" w:rsidRPr="000D77BB" w14:paraId="3D9CD642" w14:textId="77777777" w:rsidTr="00E56FCB">
        <w:trPr>
          <w:trHeight w:val="283"/>
        </w:trPr>
        <w:tc>
          <w:tcPr>
            <w:tcW w:w="3436" w:type="dxa"/>
            <w:tcBorders>
              <w:top w:val="nil"/>
              <w:bottom w:val="nil"/>
            </w:tcBorders>
          </w:tcPr>
          <w:p w14:paraId="6DE94ADF"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Men</w:t>
            </w:r>
          </w:p>
        </w:tc>
        <w:tc>
          <w:tcPr>
            <w:tcW w:w="1843" w:type="dxa"/>
            <w:tcBorders>
              <w:top w:val="nil"/>
              <w:bottom w:val="nil"/>
            </w:tcBorders>
          </w:tcPr>
          <w:p w14:paraId="29EA364A"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931704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8AE1563"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69774184"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-0.24</w:t>
            </w:r>
          </w:p>
        </w:tc>
        <w:tc>
          <w:tcPr>
            <w:tcW w:w="2376" w:type="dxa"/>
            <w:tcBorders>
              <w:top w:val="nil"/>
              <w:bottom w:val="nil"/>
            </w:tcBorders>
          </w:tcPr>
          <w:p w14:paraId="1F195AE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-0.32 to -0.17</w:t>
            </w:r>
          </w:p>
        </w:tc>
        <w:tc>
          <w:tcPr>
            <w:tcW w:w="850" w:type="dxa"/>
            <w:tcBorders>
              <w:top w:val="nil"/>
              <w:bottom w:val="nil"/>
            </w:tcBorders>
          </w:tcPr>
          <w:p w14:paraId="2AC0B2E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66581E66" w14:textId="77777777" w:rsidTr="00E56FCB">
        <w:trPr>
          <w:trHeight w:val="283"/>
        </w:trPr>
        <w:tc>
          <w:tcPr>
            <w:tcW w:w="3436" w:type="dxa"/>
            <w:tcBorders>
              <w:top w:val="nil"/>
              <w:bottom w:val="nil"/>
            </w:tcBorders>
          </w:tcPr>
          <w:p w14:paraId="44D4899A"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Smoking</w:t>
            </w:r>
          </w:p>
        </w:tc>
        <w:tc>
          <w:tcPr>
            <w:tcW w:w="1843" w:type="dxa"/>
            <w:tcBorders>
              <w:top w:val="nil"/>
              <w:bottom w:val="nil"/>
            </w:tcBorders>
          </w:tcPr>
          <w:p w14:paraId="28AFBACE"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789E2CDA"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72B93FD"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0DD9473A"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638E2847"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FAC0C13" w14:textId="77777777" w:rsidR="003946C2" w:rsidRPr="000D77BB" w:rsidRDefault="003946C2" w:rsidP="00160DF2">
            <w:pPr>
              <w:rPr>
                <w:rFonts w:ascii="Times New Roman" w:hAnsi="Times New Roman" w:cs="Times New Roman"/>
                <w:szCs w:val="24"/>
              </w:rPr>
            </w:pPr>
          </w:p>
        </w:tc>
      </w:tr>
      <w:tr w:rsidR="003946C2" w:rsidRPr="000D77BB" w14:paraId="2462CD09" w14:textId="77777777" w:rsidTr="00E56FCB">
        <w:trPr>
          <w:trHeight w:val="283"/>
        </w:trPr>
        <w:tc>
          <w:tcPr>
            <w:tcW w:w="3436" w:type="dxa"/>
            <w:tcBorders>
              <w:top w:val="nil"/>
              <w:bottom w:val="nil"/>
            </w:tcBorders>
          </w:tcPr>
          <w:p w14:paraId="5D9325AA"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Never</w:t>
            </w:r>
          </w:p>
        </w:tc>
        <w:tc>
          <w:tcPr>
            <w:tcW w:w="1843" w:type="dxa"/>
            <w:tcBorders>
              <w:top w:val="nil"/>
              <w:bottom w:val="nil"/>
            </w:tcBorders>
          </w:tcPr>
          <w:p w14:paraId="7118D933"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61516FB0"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0C369E03"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2658A239"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315422F9"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03CE8221" w14:textId="77777777" w:rsidR="003946C2" w:rsidRPr="000D77BB" w:rsidRDefault="003946C2" w:rsidP="00160DF2">
            <w:pPr>
              <w:rPr>
                <w:rFonts w:ascii="Times New Roman" w:hAnsi="Times New Roman" w:cs="Times New Roman"/>
                <w:szCs w:val="24"/>
              </w:rPr>
            </w:pPr>
          </w:p>
        </w:tc>
      </w:tr>
      <w:tr w:rsidR="003946C2" w:rsidRPr="000D77BB" w14:paraId="3BE6FE46" w14:textId="77777777" w:rsidTr="00E56FCB">
        <w:trPr>
          <w:trHeight w:val="283"/>
        </w:trPr>
        <w:tc>
          <w:tcPr>
            <w:tcW w:w="3436" w:type="dxa"/>
            <w:tcBorders>
              <w:top w:val="nil"/>
              <w:bottom w:val="nil"/>
            </w:tcBorders>
          </w:tcPr>
          <w:p w14:paraId="7D6089B7"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Former smoker</w:t>
            </w:r>
          </w:p>
        </w:tc>
        <w:tc>
          <w:tcPr>
            <w:tcW w:w="1843" w:type="dxa"/>
            <w:tcBorders>
              <w:top w:val="nil"/>
              <w:bottom w:val="nil"/>
            </w:tcBorders>
          </w:tcPr>
          <w:p w14:paraId="7B901B33"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62707F1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0C98B07"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1EE738F4"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0.15</w:t>
            </w:r>
          </w:p>
        </w:tc>
        <w:tc>
          <w:tcPr>
            <w:tcW w:w="2376" w:type="dxa"/>
            <w:tcBorders>
              <w:top w:val="nil"/>
              <w:bottom w:val="nil"/>
            </w:tcBorders>
          </w:tcPr>
          <w:p w14:paraId="27809EF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0.06 to 0.25</w:t>
            </w:r>
          </w:p>
        </w:tc>
        <w:tc>
          <w:tcPr>
            <w:tcW w:w="850" w:type="dxa"/>
            <w:tcBorders>
              <w:top w:val="nil"/>
              <w:bottom w:val="nil"/>
            </w:tcBorders>
          </w:tcPr>
          <w:p w14:paraId="0C5F37A9"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.002</w:t>
            </w:r>
          </w:p>
        </w:tc>
      </w:tr>
      <w:tr w:rsidR="003946C2" w:rsidRPr="000D77BB" w14:paraId="1A030361" w14:textId="77777777" w:rsidTr="00E56FCB">
        <w:trPr>
          <w:trHeight w:val="283"/>
        </w:trPr>
        <w:tc>
          <w:tcPr>
            <w:tcW w:w="3436" w:type="dxa"/>
            <w:tcBorders>
              <w:top w:val="nil"/>
              <w:bottom w:val="nil"/>
            </w:tcBorders>
          </w:tcPr>
          <w:p w14:paraId="27B59FE5"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Current smoker</w:t>
            </w:r>
          </w:p>
        </w:tc>
        <w:tc>
          <w:tcPr>
            <w:tcW w:w="1843" w:type="dxa"/>
            <w:tcBorders>
              <w:top w:val="nil"/>
              <w:bottom w:val="nil"/>
            </w:tcBorders>
          </w:tcPr>
          <w:p w14:paraId="7DC3CD35"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5BA47339"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EE52D0B"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8FDE8F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0.27</w:t>
            </w:r>
          </w:p>
        </w:tc>
        <w:tc>
          <w:tcPr>
            <w:tcW w:w="2376" w:type="dxa"/>
            <w:tcBorders>
              <w:top w:val="nil"/>
              <w:bottom w:val="nil"/>
            </w:tcBorders>
          </w:tcPr>
          <w:p w14:paraId="4FDE5F9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0.17 to 0.37</w:t>
            </w:r>
          </w:p>
        </w:tc>
        <w:tc>
          <w:tcPr>
            <w:tcW w:w="850" w:type="dxa"/>
            <w:tcBorders>
              <w:top w:val="nil"/>
              <w:bottom w:val="nil"/>
            </w:tcBorders>
          </w:tcPr>
          <w:p w14:paraId="2106B964"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02B76EF4" w14:textId="77777777" w:rsidTr="00E56FCB">
        <w:trPr>
          <w:trHeight w:val="283"/>
        </w:trPr>
        <w:tc>
          <w:tcPr>
            <w:tcW w:w="3436" w:type="dxa"/>
            <w:tcBorders>
              <w:top w:val="nil"/>
              <w:bottom w:val="nil"/>
            </w:tcBorders>
          </w:tcPr>
          <w:p w14:paraId="00A54FBF"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BMI</w:t>
            </w:r>
          </w:p>
        </w:tc>
        <w:tc>
          <w:tcPr>
            <w:tcW w:w="1843" w:type="dxa"/>
            <w:tcBorders>
              <w:top w:val="nil"/>
              <w:bottom w:val="nil"/>
            </w:tcBorders>
          </w:tcPr>
          <w:p w14:paraId="60F10C01"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A66765B"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7D746E4"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8C77DC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0.06</w:t>
            </w:r>
          </w:p>
        </w:tc>
        <w:tc>
          <w:tcPr>
            <w:tcW w:w="2376" w:type="dxa"/>
            <w:tcBorders>
              <w:top w:val="nil"/>
              <w:bottom w:val="nil"/>
            </w:tcBorders>
          </w:tcPr>
          <w:p w14:paraId="283048A8"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 to 0.07</w:t>
            </w:r>
          </w:p>
        </w:tc>
        <w:tc>
          <w:tcPr>
            <w:tcW w:w="850" w:type="dxa"/>
            <w:tcBorders>
              <w:top w:val="nil"/>
              <w:bottom w:val="nil"/>
            </w:tcBorders>
          </w:tcPr>
          <w:p w14:paraId="5F600BF4"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16D37A15" w14:textId="77777777" w:rsidTr="00E56FCB">
        <w:trPr>
          <w:trHeight w:val="283"/>
        </w:trPr>
        <w:tc>
          <w:tcPr>
            <w:tcW w:w="3436" w:type="dxa"/>
            <w:tcBorders>
              <w:top w:val="nil"/>
              <w:bottom w:val="nil"/>
            </w:tcBorders>
          </w:tcPr>
          <w:p w14:paraId="52283BEA"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Serum triglycerides</w:t>
            </w:r>
          </w:p>
        </w:tc>
        <w:tc>
          <w:tcPr>
            <w:tcW w:w="1843" w:type="dxa"/>
            <w:tcBorders>
              <w:top w:val="nil"/>
              <w:bottom w:val="nil"/>
            </w:tcBorders>
          </w:tcPr>
          <w:p w14:paraId="6C8F5F77"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534E58C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7FB1CB59"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62D3007A"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0.001</w:t>
            </w:r>
          </w:p>
        </w:tc>
        <w:tc>
          <w:tcPr>
            <w:tcW w:w="2376" w:type="dxa"/>
            <w:tcBorders>
              <w:top w:val="nil"/>
              <w:bottom w:val="nil"/>
            </w:tcBorders>
          </w:tcPr>
          <w:p w14:paraId="53C63EEE"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0.001 to 0.002</w:t>
            </w:r>
          </w:p>
        </w:tc>
        <w:tc>
          <w:tcPr>
            <w:tcW w:w="850" w:type="dxa"/>
            <w:tcBorders>
              <w:top w:val="nil"/>
              <w:bottom w:val="nil"/>
            </w:tcBorders>
          </w:tcPr>
          <w:p w14:paraId="77691EE7"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7AC16802" w14:textId="77777777" w:rsidTr="00B64E56">
        <w:trPr>
          <w:trHeight w:val="283"/>
        </w:trPr>
        <w:tc>
          <w:tcPr>
            <w:tcW w:w="3436" w:type="dxa"/>
            <w:tcBorders>
              <w:top w:val="nil"/>
              <w:bottom w:val="nil"/>
            </w:tcBorders>
          </w:tcPr>
          <w:p w14:paraId="49FF3C56"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Serum high-density lipoprotein cholesterol</w:t>
            </w:r>
          </w:p>
        </w:tc>
        <w:tc>
          <w:tcPr>
            <w:tcW w:w="1843" w:type="dxa"/>
            <w:tcBorders>
              <w:top w:val="nil"/>
              <w:bottom w:val="nil"/>
            </w:tcBorders>
          </w:tcPr>
          <w:p w14:paraId="5FBA9EBC"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56876E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3A739C3"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215FDB9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-0.005</w:t>
            </w:r>
          </w:p>
        </w:tc>
        <w:tc>
          <w:tcPr>
            <w:tcW w:w="2376" w:type="dxa"/>
            <w:tcBorders>
              <w:top w:val="nil"/>
              <w:bottom w:val="nil"/>
            </w:tcBorders>
          </w:tcPr>
          <w:p w14:paraId="7578CD7B"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-0.007 to -0.002</w:t>
            </w:r>
          </w:p>
        </w:tc>
        <w:tc>
          <w:tcPr>
            <w:tcW w:w="850" w:type="dxa"/>
            <w:tcBorders>
              <w:top w:val="nil"/>
              <w:bottom w:val="nil"/>
            </w:tcBorders>
          </w:tcPr>
          <w:p w14:paraId="366FD169"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29651E00" w14:textId="77777777" w:rsidTr="006A7B58">
        <w:trPr>
          <w:trHeight w:val="283"/>
        </w:trPr>
        <w:tc>
          <w:tcPr>
            <w:tcW w:w="3436" w:type="dxa"/>
            <w:tcBorders>
              <w:top w:val="nil"/>
              <w:bottom w:val="nil"/>
            </w:tcBorders>
          </w:tcPr>
          <w:p w14:paraId="68BFFDC6"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Serum low-density lipoprotein cholesterol</w:t>
            </w:r>
          </w:p>
        </w:tc>
        <w:tc>
          <w:tcPr>
            <w:tcW w:w="1843" w:type="dxa"/>
            <w:tcBorders>
              <w:top w:val="nil"/>
              <w:bottom w:val="nil"/>
            </w:tcBorders>
          </w:tcPr>
          <w:p w14:paraId="2877883F"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0CB2A145"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3BE19960"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8C5D26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0.004</w:t>
            </w:r>
          </w:p>
        </w:tc>
        <w:tc>
          <w:tcPr>
            <w:tcW w:w="2376" w:type="dxa"/>
            <w:tcBorders>
              <w:top w:val="nil"/>
              <w:bottom w:val="nil"/>
            </w:tcBorders>
          </w:tcPr>
          <w:p w14:paraId="382509F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0.003 to 0.005</w:t>
            </w:r>
          </w:p>
        </w:tc>
        <w:tc>
          <w:tcPr>
            <w:tcW w:w="850" w:type="dxa"/>
            <w:tcBorders>
              <w:top w:val="nil"/>
              <w:bottom w:val="nil"/>
            </w:tcBorders>
          </w:tcPr>
          <w:p w14:paraId="7FFD0992"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5DE57A78" w14:textId="77777777" w:rsidTr="006A7B58">
        <w:trPr>
          <w:trHeight w:val="283"/>
        </w:trPr>
        <w:tc>
          <w:tcPr>
            <w:tcW w:w="3436" w:type="dxa"/>
            <w:tcBorders>
              <w:top w:val="nil"/>
              <w:bottom w:val="nil"/>
            </w:tcBorders>
          </w:tcPr>
          <w:p w14:paraId="273CB87F" w14:textId="77777777" w:rsidR="003946C2" w:rsidRPr="000D77BB" w:rsidRDefault="003946C2" w:rsidP="006A7B58">
            <w:pPr>
              <w:ind w:rightChars="-45" w:right="-108"/>
              <w:rPr>
                <w:rFonts w:ascii="Times New Roman" w:hAnsi="Times New Roman" w:cs="Times New Roman"/>
                <w:color w:val="000000" w:themeColor="text1"/>
                <w:szCs w:val="24"/>
              </w:rPr>
            </w:pPr>
            <w:r w:rsidRPr="000D77BB">
              <w:rPr>
                <w:rFonts w:ascii="Times New Roman" w:hAnsi="Times New Roman" w:cs="Times New Roman"/>
                <w:szCs w:val="24"/>
              </w:rPr>
              <w:t>Hypertension</w:t>
            </w:r>
          </w:p>
        </w:tc>
        <w:tc>
          <w:tcPr>
            <w:tcW w:w="1843" w:type="dxa"/>
            <w:tcBorders>
              <w:top w:val="nil"/>
              <w:bottom w:val="nil"/>
            </w:tcBorders>
          </w:tcPr>
          <w:p w14:paraId="5F7EB973" w14:textId="77777777" w:rsidR="003946C2" w:rsidRPr="000D77BB" w:rsidRDefault="003946C2" w:rsidP="006A7B58">
            <w:pPr>
              <w:jc w:val="center"/>
              <w:rPr>
                <w:rFonts w:ascii="Times New Roman" w:hAnsi="Times New Roman" w:cs="Times New Roman"/>
                <w:szCs w:val="24"/>
              </w:rPr>
            </w:pPr>
          </w:p>
        </w:tc>
        <w:tc>
          <w:tcPr>
            <w:tcW w:w="1701" w:type="dxa"/>
            <w:gridSpan w:val="2"/>
            <w:tcBorders>
              <w:top w:val="nil"/>
              <w:bottom w:val="nil"/>
            </w:tcBorders>
          </w:tcPr>
          <w:p w14:paraId="1B9D5E66" w14:textId="77777777" w:rsidR="003946C2" w:rsidRPr="000D77BB" w:rsidRDefault="003946C2" w:rsidP="006A7B58">
            <w:pPr>
              <w:jc w:val="center"/>
              <w:rPr>
                <w:rFonts w:ascii="Times New Roman" w:hAnsi="Times New Roman" w:cs="Times New Roman"/>
                <w:szCs w:val="24"/>
              </w:rPr>
            </w:pPr>
          </w:p>
        </w:tc>
        <w:tc>
          <w:tcPr>
            <w:tcW w:w="850" w:type="dxa"/>
            <w:tcBorders>
              <w:top w:val="nil"/>
              <w:bottom w:val="nil"/>
            </w:tcBorders>
          </w:tcPr>
          <w:p w14:paraId="7F3B3EED" w14:textId="77777777" w:rsidR="003946C2" w:rsidRPr="000D77BB" w:rsidRDefault="003946C2" w:rsidP="006A7B58">
            <w:pPr>
              <w:rPr>
                <w:rFonts w:ascii="Times New Roman" w:hAnsi="Times New Roman" w:cs="Times New Roman"/>
                <w:szCs w:val="24"/>
              </w:rPr>
            </w:pPr>
          </w:p>
        </w:tc>
        <w:tc>
          <w:tcPr>
            <w:tcW w:w="1877" w:type="dxa"/>
            <w:tcBorders>
              <w:top w:val="nil"/>
              <w:bottom w:val="nil"/>
            </w:tcBorders>
          </w:tcPr>
          <w:p w14:paraId="1EE9FC11" w14:textId="77777777" w:rsidR="003946C2" w:rsidRPr="000D77BB" w:rsidRDefault="003946C2" w:rsidP="006A7B58">
            <w:pPr>
              <w:jc w:val="center"/>
              <w:rPr>
                <w:rFonts w:ascii="Times New Roman" w:hAnsi="Times New Roman" w:cs="Times New Roman"/>
                <w:szCs w:val="24"/>
              </w:rPr>
            </w:pPr>
            <w:r w:rsidRPr="000D77BB">
              <w:rPr>
                <w:rFonts w:ascii="Times New Roman" w:hAnsi="Times New Roman" w:cs="Times New Roman"/>
                <w:szCs w:val="24"/>
              </w:rPr>
              <w:t>0.02</w:t>
            </w:r>
          </w:p>
        </w:tc>
        <w:tc>
          <w:tcPr>
            <w:tcW w:w="2376" w:type="dxa"/>
            <w:tcBorders>
              <w:top w:val="nil"/>
              <w:bottom w:val="nil"/>
            </w:tcBorders>
          </w:tcPr>
          <w:p w14:paraId="1177D64B" w14:textId="77777777" w:rsidR="003946C2" w:rsidRPr="000D77BB" w:rsidRDefault="003946C2" w:rsidP="006A7B58">
            <w:pPr>
              <w:jc w:val="center"/>
              <w:rPr>
                <w:rFonts w:ascii="Times New Roman" w:hAnsi="Times New Roman" w:cs="Times New Roman"/>
                <w:szCs w:val="24"/>
              </w:rPr>
            </w:pPr>
            <w:r w:rsidRPr="000D77BB">
              <w:rPr>
                <w:rFonts w:ascii="Times New Roman" w:hAnsi="Times New Roman" w:cs="Times New Roman"/>
                <w:szCs w:val="24"/>
              </w:rPr>
              <w:t>-0.04 to 0.08</w:t>
            </w:r>
          </w:p>
        </w:tc>
        <w:tc>
          <w:tcPr>
            <w:tcW w:w="850" w:type="dxa"/>
            <w:tcBorders>
              <w:top w:val="nil"/>
              <w:bottom w:val="nil"/>
            </w:tcBorders>
          </w:tcPr>
          <w:p w14:paraId="3D64C4FA" w14:textId="77777777" w:rsidR="003946C2" w:rsidRPr="000D77BB" w:rsidRDefault="003946C2" w:rsidP="006A7B58">
            <w:pPr>
              <w:rPr>
                <w:rFonts w:ascii="Times New Roman" w:hAnsi="Times New Roman" w:cs="Times New Roman"/>
                <w:szCs w:val="24"/>
              </w:rPr>
            </w:pPr>
            <w:r w:rsidRPr="000D77BB">
              <w:rPr>
                <w:rFonts w:ascii="Times New Roman" w:hAnsi="Times New Roman" w:cs="Times New Roman"/>
                <w:szCs w:val="24"/>
              </w:rPr>
              <w:t>.514</w:t>
            </w:r>
          </w:p>
        </w:tc>
      </w:tr>
      <w:tr w:rsidR="003946C2" w:rsidRPr="000D77BB" w14:paraId="4B0AC626" w14:textId="77777777" w:rsidTr="006A7B58">
        <w:trPr>
          <w:trHeight w:val="283"/>
        </w:trPr>
        <w:tc>
          <w:tcPr>
            <w:tcW w:w="3436" w:type="dxa"/>
            <w:tcBorders>
              <w:top w:val="nil"/>
              <w:bottom w:val="single" w:sz="24" w:space="0" w:color="auto"/>
            </w:tcBorders>
          </w:tcPr>
          <w:p w14:paraId="47982AA8" w14:textId="77777777" w:rsidR="003946C2" w:rsidRPr="000D77BB" w:rsidRDefault="003946C2" w:rsidP="0041634F">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Chronic kidney disease</w:t>
            </w:r>
          </w:p>
        </w:tc>
        <w:tc>
          <w:tcPr>
            <w:tcW w:w="1843" w:type="dxa"/>
            <w:tcBorders>
              <w:top w:val="nil"/>
              <w:bottom w:val="single" w:sz="24" w:space="0" w:color="auto"/>
            </w:tcBorders>
          </w:tcPr>
          <w:p w14:paraId="33A93970" w14:textId="77777777" w:rsidR="003946C2" w:rsidRPr="000D77BB" w:rsidRDefault="003946C2" w:rsidP="0041634F">
            <w:pPr>
              <w:jc w:val="center"/>
              <w:rPr>
                <w:rFonts w:ascii="Times New Roman" w:hAnsi="Times New Roman" w:cs="Times New Roman"/>
                <w:szCs w:val="24"/>
              </w:rPr>
            </w:pPr>
          </w:p>
        </w:tc>
        <w:tc>
          <w:tcPr>
            <w:tcW w:w="1701" w:type="dxa"/>
            <w:gridSpan w:val="2"/>
            <w:tcBorders>
              <w:top w:val="nil"/>
              <w:bottom w:val="single" w:sz="24" w:space="0" w:color="auto"/>
            </w:tcBorders>
          </w:tcPr>
          <w:p w14:paraId="7E0D3F52" w14:textId="77777777" w:rsidR="003946C2" w:rsidRPr="000D77BB" w:rsidRDefault="003946C2" w:rsidP="0041634F">
            <w:pPr>
              <w:jc w:val="center"/>
              <w:rPr>
                <w:rFonts w:ascii="Times New Roman" w:hAnsi="Times New Roman" w:cs="Times New Roman"/>
                <w:szCs w:val="24"/>
              </w:rPr>
            </w:pPr>
          </w:p>
        </w:tc>
        <w:tc>
          <w:tcPr>
            <w:tcW w:w="850" w:type="dxa"/>
            <w:tcBorders>
              <w:top w:val="nil"/>
              <w:bottom w:val="single" w:sz="24" w:space="0" w:color="auto"/>
            </w:tcBorders>
          </w:tcPr>
          <w:p w14:paraId="5D43317C" w14:textId="77777777" w:rsidR="003946C2" w:rsidRPr="000D77BB" w:rsidRDefault="003946C2" w:rsidP="0041634F">
            <w:pPr>
              <w:rPr>
                <w:rFonts w:ascii="Times New Roman" w:hAnsi="Times New Roman" w:cs="Times New Roman"/>
                <w:szCs w:val="24"/>
              </w:rPr>
            </w:pPr>
          </w:p>
        </w:tc>
        <w:tc>
          <w:tcPr>
            <w:tcW w:w="1877" w:type="dxa"/>
            <w:tcBorders>
              <w:top w:val="nil"/>
              <w:bottom w:val="single" w:sz="24" w:space="0" w:color="auto"/>
            </w:tcBorders>
          </w:tcPr>
          <w:p w14:paraId="75CE5642" w14:textId="77777777" w:rsidR="003946C2" w:rsidRPr="000D77BB" w:rsidRDefault="003946C2" w:rsidP="0041634F">
            <w:pPr>
              <w:jc w:val="center"/>
              <w:rPr>
                <w:rFonts w:ascii="Times New Roman" w:hAnsi="Times New Roman" w:cs="Times New Roman"/>
                <w:szCs w:val="24"/>
              </w:rPr>
            </w:pPr>
            <w:r w:rsidRPr="000D77BB">
              <w:rPr>
                <w:rFonts w:ascii="Times New Roman" w:hAnsi="Times New Roman" w:cs="Times New Roman"/>
                <w:szCs w:val="24"/>
              </w:rPr>
              <w:t>0.10</w:t>
            </w:r>
          </w:p>
        </w:tc>
        <w:tc>
          <w:tcPr>
            <w:tcW w:w="2376" w:type="dxa"/>
            <w:tcBorders>
              <w:top w:val="nil"/>
              <w:bottom w:val="single" w:sz="24" w:space="0" w:color="auto"/>
            </w:tcBorders>
          </w:tcPr>
          <w:p w14:paraId="07D0179E" w14:textId="77777777" w:rsidR="003946C2" w:rsidRPr="000D77BB" w:rsidRDefault="003946C2" w:rsidP="0041634F">
            <w:pPr>
              <w:jc w:val="center"/>
              <w:rPr>
                <w:rFonts w:ascii="Times New Roman" w:hAnsi="Times New Roman" w:cs="Times New Roman"/>
                <w:szCs w:val="24"/>
              </w:rPr>
            </w:pPr>
            <w:r w:rsidRPr="000D77BB">
              <w:rPr>
                <w:rFonts w:ascii="Times New Roman" w:hAnsi="Times New Roman" w:cs="Times New Roman"/>
                <w:szCs w:val="24"/>
              </w:rPr>
              <w:t>0.01 to 0.19</w:t>
            </w:r>
          </w:p>
        </w:tc>
        <w:tc>
          <w:tcPr>
            <w:tcW w:w="850" w:type="dxa"/>
            <w:tcBorders>
              <w:top w:val="nil"/>
              <w:bottom w:val="single" w:sz="24" w:space="0" w:color="auto"/>
            </w:tcBorders>
          </w:tcPr>
          <w:p w14:paraId="5526C2C4" w14:textId="77777777" w:rsidR="003946C2" w:rsidRPr="000D77BB" w:rsidRDefault="003946C2" w:rsidP="0041634F">
            <w:pPr>
              <w:rPr>
                <w:rFonts w:ascii="Times New Roman" w:hAnsi="Times New Roman" w:cs="Times New Roman"/>
                <w:szCs w:val="24"/>
              </w:rPr>
            </w:pPr>
            <w:r w:rsidRPr="000D77BB">
              <w:rPr>
                <w:rFonts w:ascii="Times New Roman" w:hAnsi="Times New Roman" w:cs="Times New Roman"/>
                <w:szCs w:val="24"/>
              </w:rPr>
              <w:t>.038</w:t>
            </w:r>
          </w:p>
        </w:tc>
      </w:tr>
    </w:tbl>
    <w:p w14:paraId="77607DB0" w14:textId="77777777" w:rsidR="003946C2" w:rsidRPr="000D77BB" w:rsidRDefault="003946C2" w:rsidP="00C54B5D">
      <w:pPr>
        <w:widowControl/>
        <w:rPr>
          <w:rFonts w:ascii="Times New Roman" w:hAnsi="Times New Roman" w:cs="Times New Roman"/>
          <w:szCs w:val="24"/>
        </w:rPr>
      </w:pPr>
      <w:proofErr w:type="spellStart"/>
      <w:r w:rsidRPr="000D77BB">
        <w:rPr>
          <w:rFonts w:ascii="Times New Roman" w:hAnsi="Times New Roman" w:cs="Times New Roman"/>
          <w:szCs w:val="24"/>
        </w:rPr>
        <w:t>a</w:t>
      </w:r>
      <w:proofErr w:type="spellEnd"/>
      <w:r w:rsidRPr="000D77BB">
        <w:rPr>
          <w:rFonts w:ascii="Times New Roman" w:hAnsi="Times New Roman" w:cs="Times New Roman"/>
          <w:szCs w:val="24"/>
        </w:rPr>
        <w:t xml:space="preserve"> </w:t>
      </w:r>
      <w:proofErr w:type="gramStart"/>
      <w:r w:rsidRPr="000D77BB">
        <w:rPr>
          <w:rFonts w:ascii="Times New Roman" w:hAnsi="Times New Roman" w:cs="Times New Roman"/>
          <w:szCs w:val="24"/>
        </w:rPr>
        <w:t>The</w:t>
      </w:r>
      <w:proofErr w:type="gramEnd"/>
      <w:r w:rsidRPr="000D77BB">
        <w:rPr>
          <w:rFonts w:ascii="Times New Roman" w:hAnsi="Times New Roman" w:cs="Times New Roman"/>
          <w:szCs w:val="24"/>
        </w:rPr>
        <w:t xml:space="preserve"> results of the longitudinal part of the joint analysis, in which the association between the baseline leukocyte mitochondrial DNA copy number and the serum high-sensitivity C-reactive protein levels </w:t>
      </w:r>
      <w:bookmarkStart w:id="12" w:name="_Hlk101731100"/>
      <w:r w:rsidRPr="000D77BB">
        <w:rPr>
          <w:rFonts w:ascii="Times New Roman" w:hAnsi="Times New Roman" w:cs="Times New Roman"/>
          <w:szCs w:val="24"/>
        </w:rPr>
        <w:t>(both of which were</w:t>
      </w:r>
      <w:r w:rsidRPr="000D77BB">
        <w:rPr>
          <w:rFonts w:ascii="Times New Roman" w:hAnsi="Times New Roman" w:cs="Times New Roman"/>
          <w:color w:val="000000" w:themeColor="text1"/>
          <w:kern w:val="0"/>
          <w:szCs w:val="24"/>
        </w:rPr>
        <w:t xml:space="preserve"> natural log-transformed and standardized</w:t>
      </w:r>
      <w:r w:rsidRPr="000D77BB">
        <w:rPr>
          <w:rFonts w:ascii="Times New Roman" w:hAnsi="Times New Roman" w:cs="Times New Roman"/>
          <w:szCs w:val="24"/>
        </w:rPr>
        <w:t xml:space="preserve">) </w:t>
      </w:r>
      <w:bookmarkEnd w:id="12"/>
      <w:r w:rsidRPr="000D77BB">
        <w:rPr>
          <w:rFonts w:ascii="Times New Roman" w:hAnsi="Times New Roman" w:cs="Times New Roman"/>
          <w:szCs w:val="24"/>
        </w:rPr>
        <w:t>was modeled using linear mixed regression with adjustment for other model variables.</w:t>
      </w:r>
    </w:p>
    <w:p w14:paraId="4BC2B9A1" w14:textId="77777777" w:rsidR="003946C2" w:rsidRPr="000D77BB" w:rsidRDefault="003946C2" w:rsidP="00C54B5D">
      <w:pPr>
        <w:rPr>
          <w:rFonts w:ascii="Times New Roman" w:hAnsi="Times New Roman" w:cs="Times New Roman"/>
          <w:color w:val="000000" w:themeColor="text1"/>
          <w:szCs w:val="24"/>
          <w:shd w:val="clear" w:color="auto" w:fill="FFFFFF"/>
        </w:rPr>
      </w:pPr>
      <w:r w:rsidRPr="000D77BB">
        <w:rPr>
          <w:rFonts w:ascii="Times New Roman" w:hAnsi="Times New Roman" w:cs="Times New Roman"/>
          <w:color w:val="000000" w:themeColor="text1"/>
          <w:szCs w:val="24"/>
        </w:rPr>
        <w:t>b</w:t>
      </w:r>
      <w:bookmarkStart w:id="13" w:name="_Hlk120195180"/>
      <w:r w:rsidRPr="000D77BB">
        <w:rPr>
          <w:rFonts w:ascii="Times New Roman" w:hAnsi="Times New Roman"/>
          <w:color w:val="000000" w:themeColor="text1"/>
          <w:szCs w:val="24"/>
        </w:rPr>
        <w:t xml:space="preserve"> Change in </w:t>
      </w:r>
      <w:r w:rsidRPr="000D77BB">
        <w:rPr>
          <w:rFonts w:ascii="Times New Roman" w:hAnsi="Times New Roman"/>
          <w:bCs/>
          <w:color w:val="000000"/>
          <w:szCs w:val="24"/>
        </w:rPr>
        <w:t>high-sensitivity C-reactive protein levels (in 1 standard deviation)</w:t>
      </w:r>
      <w:bookmarkEnd w:id="13"/>
      <w:r w:rsidRPr="000D77BB">
        <w:rPr>
          <w:rFonts w:ascii="Times New Roman" w:hAnsi="Times New Roman" w:cs="Times New Roman"/>
          <w:color w:val="000000" w:themeColor="text1"/>
          <w:szCs w:val="24"/>
          <w:shd w:val="clear" w:color="auto" w:fill="FFFFFF"/>
        </w:rPr>
        <w:t xml:space="preserve">. </w:t>
      </w:r>
    </w:p>
    <w:bookmarkEnd w:id="7"/>
    <w:p w14:paraId="08583686" w14:textId="77777777" w:rsidR="003946C2" w:rsidRPr="000D77BB" w:rsidRDefault="003946C2" w:rsidP="00C54B5D">
      <w:pPr>
        <w:widowControl/>
        <w:rPr>
          <w:rFonts w:ascii="Times New Roman" w:hAnsi="Times New Roman" w:cs="Times New Roman"/>
          <w:color w:val="000000" w:themeColor="text1"/>
          <w:szCs w:val="24"/>
          <w:shd w:val="clear" w:color="auto" w:fill="FFFFFF"/>
        </w:rPr>
      </w:pPr>
    </w:p>
    <w:p w14:paraId="3B306EC6" w14:textId="77777777" w:rsidR="003946C2" w:rsidRPr="000D77BB" w:rsidRDefault="003946C2">
      <w:pPr>
        <w:widowControl/>
        <w:rPr>
          <w:rFonts w:ascii="Times New Roman" w:hAnsi="Times New Roman" w:cs="Times New Roman"/>
          <w:color w:val="000000" w:themeColor="text1"/>
          <w:szCs w:val="24"/>
          <w:shd w:val="clear" w:color="auto" w:fill="FFFFFF"/>
        </w:rPr>
      </w:pPr>
      <w:r w:rsidRPr="000D77BB">
        <w:rPr>
          <w:rFonts w:ascii="Times New Roman" w:hAnsi="Times New Roman" w:cs="Times New Roman"/>
          <w:color w:val="000000" w:themeColor="text1"/>
          <w:szCs w:val="24"/>
          <w:shd w:val="clear" w:color="auto" w:fill="FFFFFF"/>
        </w:rPr>
        <w:br w:type="page"/>
      </w:r>
    </w:p>
    <w:p w14:paraId="4C166F55" w14:textId="77777777" w:rsidR="003946C2" w:rsidRPr="000D77BB" w:rsidRDefault="003946C2" w:rsidP="00B64E56">
      <w:pPr>
        <w:rPr>
          <w:rFonts w:ascii="Times New Roman" w:hAnsi="Times New Roman" w:cs="Times New Roman"/>
          <w:b/>
          <w:szCs w:val="24"/>
        </w:rPr>
      </w:pPr>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color w:val="000000" w:themeColor="text1"/>
          <w:szCs w:val="24"/>
        </w:rPr>
        <w:t>Table 2.</w:t>
      </w:r>
      <w:r w:rsidRPr="000D77BB">
        <w:rPr>
          <w:rFonts w:ascii="Times New Roman" w:hAnsi="Times New Roman" w:cs="Times New Roman"/>
          <w:b/>
          <w:szCs w:val="24"/>
        </w:rPr>
        <w:t xml:space="preserve"> Association of Baseline Leukocyte Mitochondrial DNA Copy Number with High-Sensitivity C-Reactive Protein Trajectory After </w:t>
      </w:r>
      <w:r w:rsidRPr="000D77BB">
        <w:rPr>
          <w:rFonts w:ascii="Times New Roman" w:hAnsi="Times New Roman" w:cs="Times New Roman"/>
          <w:b/>
          <w:bCs/>
          <w:szCs w:val="24"/>
        </w:rPr>
        <w:t xml:space="preserve">Excluding Participants with </w:t>
      </w:r>
      <w:r w:rsidRPr="000D77BB">
        <w:rPr>
          <w:rFonts w:ascii="Times New Roman" w:hAnsi="Times New Roman" w:cs="Times New Roman"/>
          <w:b/>
          <w:szCs w:val="24"/>
        </w:rPr>
        <w:t xml:space="preserve">High-Sensitivity C-Reactive Protein </w:t>
      </w:r>
      <w:r w:rsidRPr="000D77BB">
        <w:rPr>
          <w:rFonts w:ascii="Times New Roman" w:hAnsi="Times New Roman" w:cs="Times New Roman"/>
          <w:b/>
          <w:bCs/>
          <w:szCs w:val="24"/>
        </w:rPr>
        <w:t xml:space="preserve">&gt;10 mg/L During Follow-Up </w:t>
      </w:r>
      <w:r w:rsidRPr="000D77BB">
        <w:rPr>
          <w:rFonts w:ascii="Times New Roman" w:hAnsi="Times New Roman" w:cs="Times New Roman"/>
          <w:b/>
          <w:szCs w:val="24"/>
        </w:rPr>
        <w:t>(continued)</w:t>
      </w:r>
      <w:r w:rsidRPr="000D77BB">
        <w:rPr>
          <w:rFonts w:ascii="Times New Roman" w:hAnsi="Times New Roman" w:cs="Times New Roman"/>
          <w:b/>
          <w:bCs/>
          <w:szCs w:val="24"/>
        </w:rPr>
        <w:t xml:space="preserve"> </w:t>
      </w:r>
      <w:r w:rsidRPr="000D77BB">
        <w:rPr>
          <w:rFonts w:ascii="Times New Roman" w:hAnsi="Times New Roman" w:cs="Times New Roman"/>
          <w:b/>
          <w:szCs w:val="24"/>
          <w:vertAlign w:val="superscript"/>
        </w:rPr>
        <w:t>a</w:t>
      </w:r>
    </w:p>
    <w:tbl>
      <w:tblPr>
        <w:tblW w:w="12933"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436"/>
        <w:gridCol w:w="1843"/>
        <w:gridCol w:w="1559"/>
        <w:gridCol w:w="142"/>
        <w:gridCol w:w="850"/>
        <w:gridCol w:w="1877"/>
        <w:gridCol w:w="2376"/>
        <w:gridCol w:w="850"/>
      </w:tblGrid>
      <w:tr w:rsidR="003946C2" w:rsidRPr="000D77BB" w14:paraId="5A292115" w14:textId="77777777" w:rsidTr="00F03510">
        <w:trPr>
          <w:trHeight w:val="283"/>
        </w:trPr>
        <w:tc>
          <w:tcPr>
            <w:tcW w:w="3436" w:type="dxa"/>
            <w:tcBorders>
              <w:top w:val="single" w:sz="24" w:space="0" w:color="auto"/>
              <w:bottom w:val="nil"/>
            </w:tcBorders>
          </w:tcPr>
          <w:p w14:paraId="13B9DBB6"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Model</w:t>
            </w:r>
          </w:p>
        </w:tc>
        <w:tc>
          <w:tcPr>
            <w:tcW w:w="1843" w:type="dxa"/>
            <w:tcBorders>
              <w:top w:val="single" w:sz="24" w:space="0" w:color="auto"/>
              <w:bottom w:val="single" w:sz="4" w:space="0" w:color="auto"/>
            </w:tcBorders>
          </w:tcPr>
          <w:p w14:paraId="5C2E81B3" w14:textId="77777777" w:rsidR="003946C2" w:rsidRPr="000D77BB" w:rsidRDefault="003946C2" w:rsidP="00160DF2">
            <w:pPr>
              <w:jc w:val="center"/>
              <w:rPr>
                <w:rFonts w:ascii="Times New Roman" w:hAnsi="Times New Roman" w:cs="Times New Roman"/>
                <w:b/>
                <w:kern w:val="0"/>
                <w:szCs w:val="24"/>
              </w:rPr>
            </w:pPr>
          </w:p>
        </w:tc>
        <w:tc>
          <w:tcPr>
            <w:tcW w:w="1559" w:type="dxa"/>
            <w:tcBorders>
              <w:top w:val="single" w:sz="24" w:space="0" w:color="auto"/>
              <w:bottom w:val="single" w:sz="4" w:space="0" w:color="auto"/>
            </w:tcBorders>
          </w:tcPr>
          <w:p w14:paraId="7F328CC9"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1</w:t>
            </w:r>
          </w:p>
        </w:tc>
        <w:tc>
          <w:tcPr>
            <w:tcW w:w="992" w:type="dxa"/>
            <w:gridSpan w:val="2"/>
            <w:tcBorders>
              <w:top w:val="single" w:sz="24" w:space="0" w:color="auto"/>
              <w:bottom w:val="single" w:sz="4" w:space="0" w:color="auto"/>
            </w:tcBorders>
          </w:tcPr>
          <w:p w14:paraId="514FF647" w14:textId="77777777" w:rsidR="003946C2" w:rsidRPr="000D77BB" w:rsidRDefault="003946C2" w:rsidP="00160DF2">
            <w:pPr>
              <w:rPr>
                <w:rFonts w:ascii="Times New Roman" w:hAnsi="Times New Roman" w:cs="Times New Roman"/>
                <w:b/>
                <w:i/>
                <w:kern w:val="0"/>
                <w:szCs w:val="24"/>
              </w:rPr>
            </w:pPr>
          </w:p>
        </w:tc>
        <w:tc>
          <w:tcPr>
            <w:tcW w:w="1877" w:type="dxa"/>
            <w:tcBorders>
              <w:top w:val="single" w:sz="24" w:space="0" w:color="auto"/>
              <w:bottom w:val="single" w:sz="4" w:space="0" w:color="auto"/>
            </w:tcBorders>
          </w:tcPr>
          <w:p w14:paraId="03A7D3FE" w14:textId="77777777" w:rsidR="003946C2" w:rsidRPr="000D77BB" w:rsidRDefault="003946C2" w:rsidP="00160DF2">
            <w:pPr>
              <w:jc w:val="center"/>
              <w:rPr>
                <w:rFonts w:ascii="Times New Roman" w:hAnsi="Times New Roman" w:cs="Times New Roman"/>
                <w:b/>
                <w:kern w:val="0"/>
                <w:szCs w:val="24"/>
              </w:rPr>
            </w:pPr>
          </w:p>
        </w:tc>
        <w:tc>
          <w:tcPr>
            <w:tcW w:w="2376" w:type="dxa"/>
            <w:tcBorders>
              <w:top w:val="single" w:sz="24" w:space="0" w:color="auto"/>
              <w:bottom w:val="single" w:sz="4" w:space="0" w:color="auto"/>
            </w:tcBorders>
          </w:tcPr>
          <w:p w14:paraId="587C74B7"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2</w:t>
            </w:r>
          </w:p>
        </w:tc>
        <w:tc>
          <w:tcPr>
            <w:tcW w:w="850" w:type="dxa"/>
            <w:tcBorders>
              <w:top w:val="single" w:sz="24" w:space="0" w:color="auto"/>
              <w:bottom w:val="single" w:sz="4" w:space="0" w:color="auto"/>
            </w:tcBorders>
          </w:tcPr>
          <w:p w14:paraId="39966839" w14:textId="77777777" w:rsidR="003946C2" w:rsidRPr="000D77BB" w:rsidRDefault="003946C2" w:rsidP="00160DF2">
            <w:pPr>
              <w:rPr>
                <w:rFonts w:ascii="Times New Roman" w:hAnsi="Times New Roman" w:cs="Times New Roman"/>
                <w:b/>
                <w:i/>
                <w:kern w:val="0"/>
                <w:szCs w:val="24"/>
              </w:rPr>
            </w:pPr>
          </w:p>
        </w:tc>
      </w:tr>
      <w:tr w:rsidR="003946C2" w:rsidRPr="000D77BB" w14:paraId="40AC9167" w14:textId="77777777" w:rsidTr="00F03510">
        <w:trPr>
          <w:trHeight w:val="283"/>
        </w:trPr>
        <w:tc>
          <w:tcPr>
            <w:tcW w:w="3436" w:type="dxa"/>
            <w:tcBorders>
              <w:top w:val="nil"/>
              <w:bottom w:val="single" w:sz="4" w:space="0" w:color="auto"/>
            </w:tcBorders>
          </w:tcPr>
          <w:p w14:paraId="76E6FC51"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Variable</w:t>
            </w:r>
          </w:p>
        </w:tc>
        <w:tc>
          <w:tcPr>
            <w:tcW w:w="1843" w:type="dxa"/>
            <w:tcBorders>
              <w:top w:val="single" w:sz="4" w:space="0" w:color="auto"/>
              <w:bottom w:val="single" w:sz="4" w:space="0" w:color="auto"/>
            </w:tcBorders>
          </w:tcPr>
          <w:p w14:paraId="166A9987"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b/>
                <w:kern w:val="0"/>
                <w:szCs w:val="24"/>
              </w:rPr>
              <w:t>Effects</w:t>
            </w:r>
            <w:r w:rsidRPr="000D77BB">
              <w:rPr>
                <w:rFonts w:ascii="Times New Roman" w:hAnsi="Times New Roman" w:cs="Times New Roman"/>
                <w:b/>
                <w:kern w:val="0"/>
                <w:szCs w:val="24"/>
              </w:rPr>
              <w:t xml:space="preserve"> </w:t>
            </w:r>
            <w:r w:rsidRPr="000D77BB">
              <w:rPr>
                <w:rFonts w:ascii="Times New Roman" w:hAnsi="Times New Roman" w:cs="Times New Roman"/>
                <w:szCs w:val="24"/>
                <w:vertAlign w:val="superscript"/>
              </w:rPr>
              <w:t>b</w:t>
            </w:r>
          </w:p>
        </w:tc>
        <w:tc>
          <w:tcPr>
            <w:tcW w:w="1701" w:type="dxa"/>
            <w:gridSpan w:val="2"/>
            <w:tcBorders>
              <w:top w:val="single" w:sz="4" w:space="0" w:color="auto"/>
              <w:bottom w:val="single" w:sz="4" w:space="0" w:color="auto"/>
            </w:tcBorders>
          </w:tcPr>
          <w:p w14:paraId="12908B50"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4E3D498A"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c>
          <w:tcPr>
            <w:tcW w:w="1877" w:type="dxa"/>
            <w:tcBorders>
              <w:top w:val="single" w:sz="4" w:space="0" w:color="auto"/>
              <w:bottom w:val="single" w:sz="4" w:space="0" w:color="auto"/>
            </w:tcBorders>
          </w:tcPr>
          <w:p w14:paraId="203B05EE"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b/>
                <w:kern w:val="0"/>
                <w:szCs w:val="24"/>
              </w:rPr>
              <w:t>Effects</w:t>
            </w:r>
            <w:r w:rsidRPr="000D77BB">
              <w:rPr>
                <w:rFonts w:ascii="Times New Roman" w:hAnsi="Times New Roman" w:cs="Times New Roman"/>
                <w:b/>
                <w:kern w:val="0"/>
                <w:szCs w:val="24"/>
              </w:rPr>
              <w:t xml:space="preserve"> </w:t>
            </w:r>
            <w:r w:rsidRPr="000D77BB">
              <w:rPr>
                <w:rFonts w:ascii="Times New Roman" w:hAnsi="Times New Roman" w:cs="Times New Roman"/>
                <w:szCs w:val="24"/>
                <w:vertAlign w:val="superscript"/>
              </w:rPr>
              <w:t>b</w:t>
            </w:r>
          </w:p>
        </w:tc>
        <w:tc>
          <w:tcPr>
            <w:tcW w:w="2376" w:type="dxa"/>
            <w:tcBorders>
              <w:top w:val="single" w:sz="4" w:space="0" w:color="auto"/>
              <w:bottom w:val="single" w:sz="4" w:space="0" w:color="auto"/>
            </w:tcBorders>
          </w:tcPr>
          <w:p w14:paraId="135F4A4A"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49B1AFA8"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r>
      <w:tr w:rsidR="003946C2" w:rsidRPr="000D77BB" w14:paraId="7AF14283" w14:textId="77777777" w:rsidTr="00F03510">
        <w:trPr>
          <w:trHeight w:val="283"/>
        </w:trPr>
        <w:tc>
          <w:tcPr>
            <w:tcW w:w="3436" w:type="dxa"/>
            <w:tcBorders>
              <w:top w:val="nil"/>
              <w:bottom w:val="nil"/>
            </w:tcBorders>
          </w:tcPr>
          <w:p w14:paraId="3753004C"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Time</w:t>
            </w:r>
          </w:p>
        </w:tc>
        <w:tc>
          <w:tcPr>
            <w:tcW w:w="1843" w:type="dxa"/>
            <w:tcBorders>
              <w:top w:val="nil"/>
              <w:bottom w:val="nil"/>
            </w:tcBorders>
          </w:tcPr>
          <w:p w14:paraId="063F425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0.06</w:t>
            </w:r>
          </w:p>
        </w:tc>
        <w:tc>
          <w:tcPr>
            <w:tcW w:w="1701" w:type="dxa"/>
            <w:gridSpan w:val="2"/>
            <w:tcBorders>
              <w:top w:val="nil"/>
              <w:bottom w:val="nil"/>
            </w:tcBorders>
          </w:tcPr>
          <w:p w14:paraId="43E00E0B"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 to 0.07</w:t>
            </w:r>
          </w:p>
        </w:tc>
        <w:tc>
          <w:tcPr>
            <w:tcW w:w="850" w:type="dxa"/>
            <w:tcBorders>
              <w:top w:val="nil"/>
              <w:bottom w:val="nil"/>
            </w:tcBorders>
          </w:tcPr>
          <w:p w14:paraId="05879610"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c>
          <w:tcPr>
            <w:tcW w:w="1877" w:type="dxa"/>
            <w:tcBorders>
              <w:top w:val="nil"/>
              <w:bottom w:val="nil"/>
            </w:tcBorders>
          </w:tcPr>
          <w:p w14:paraId="3D94A40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0.03</w:t>
            </w:r>
          </w:p>
        </w:tc>
        <w:tc>
          <w:tcPr>
            <w:tcW w:w="2376" w:type="dxa"/>
            <w:tcBorders>
              <w:top w:val="nil"/>
              <w:bottom w:val="nil"/>
            </w:tcBorders>
          </w:tcPr>
          <w:p w14:paraId="0A656D9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0.04</w:t>
            </w:r>
          </w:p>
        </w:tc>
        <w:tc>
          <w:tcPr>
            <w:tcW w:w="850" w:type="dxa"/>
            <w:tcBorders>
              <w:top w:val="nil"/>
              <w:bottom w:val="nil"/>
            </w:tcBorders>
          </w:tcPr>
          <w:p w14:paraId="70294963"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.001</w:t>
            </w:r>
          </w:p>
        </w:tc>
      </w:tr>
      <w:tr w:rsidR="003946C2" w:rsidRPr="000D77BB" w14:paraId="0D8528FC" w14:textId="77777777" w:rsidTr="00F03510">
        <w:trPr>
          <w:trHeight w:val="283"/>
        </w:trPr>
        <w:tc>
          <w:tcPr>
            <w:tcW w:w="3436" w:type="dxa"/>
            <w:tcBorders>
              <w:top w:val="nil"/>
              <w:bottom w:val="nil"/>
            </w:tcBorders>
          </w:tcPr>
          <w:p w14:paraId="14919CFE"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szCs w:val="24"/>
              </w:rPr>
              <w:t>Mitochondrial DNA copy number</w:t>
            </w:r>
            <w:r w:rsidRPr="000D77BB">
              <w:rPr>
                <w:rFonts w:ascii="Times New Roman" w:hAnsi="Times New Roman" w:cs="Times New Roman"/>
                <w:color w:val="000000" w:themeColor="text1"/>
                <w:szCs w:val="24"/>
              </w:rPr>
              <w:t xml:space="preserve"> x time</w:t>
            </w:r>
          </w:p>
        </w:tc>
        <w:tc>
          <w:tcPr>
            <w:tcW w:w="1843" w:type="dxa"/>
            <w:tcBorders>
              <w:top w:val="nil"/>
              <w:bottom w:val="nil"/>
            </w:tcBorders>
          </w:tcPr>
          <w:p w14:paraId="31408A6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w:t>
            </w:r>
          </w:p>
        </w:tc>
        <w:tc>
          <w:tcPr>
            <w:tcW w:w="1701" w:type="dxa"/>
            <w:gridSpan w:val="2"/>
            <w:tcBorders>
              <w:top w:val="nil"/>
              <w:bottom w:val="nil"/>
            </w:tcBorders>
          </w:tcPr>
          <w:p w14:paraId="140B3C6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 to 0.01</w:t>
            </w:r>
          </w:p>
        </w:tc>
        <w:tc>
          <w:tcPr>
            <w:tcW w:w="850" w:type="dxa"/>
            <w:tcBorders>
              <w:top w:val="nil"/>
              <w:bottom w:val="nil"/>
            </w:tcBorders>
          </w:tcPr>
          <w:p w14:paraId="0E184BB4"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.87</w:t>
            </w:r>
          </w:p>
        </w:tc>
        <w:tc>
          <w:tcPr>
            <w:tcW w:w="1877" w:type="dxa"/>
            <w:tcBorders>
              <w:top w:val="nil"/>
              <w:bottom w:val="nil"/>
            </w:tcBorders>
          </w:tcPr>
          <w:p w14:paraId="551CF289"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Not included</w:t>
            </w:r>
          </w:p>
        </w:tc>
        <w:tc>
          <w:tcPr>
            <w:tcW w:w="2376" w:type="dxa"/>
            <w:tcBorders>
              <w:top w:val="nil"/>
              <w:bottom w:val="nil"/>
            </w:tcBorders>
          </w:tcPr>
          <w:p w14:paraId="529149C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2AC97473" w14:textId="77777777" w:rsidR="003946C2" w:rsidRPr="000D77BB" w:rsidRDefault="003946C2" w:rsidP="00160DF2">
            <w:pPr>
              <w:rPr>
                <w:rFonts w:ascii="Times New Roman" w:hAnsi="Times New Roman" w:cs="Times New Roman"/>
                <w:szCs w:val="24"/>
              </w:rPr>
            </w:pPr>
          </w:p>
        </w:tc>
      </w:tr>
      <w:tr w:rsidR="003946C2" w:rsidRPr="000D77BB" w14:paraId="60D009AC" w14:textId="77777777" w:rsidTr="00F03510">
        <w:trPr>
          <w:trHeight w:val="283"/>
        </w:trPr>
        <w:tc>
          <w:tcPr>
            <w:tcW w:w="3436" w:type="dxa"/>
            <w:tcBorders>
              <w:top w:val="nil"/>
              <w:bottom w:val="nil"/>
            </w:tcBorders>
          </w:tcPr>
          <w:p w14:paraId="488210C8"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Sex x time</w:t>
            </w:r>
          </w:p>
        </w:tc>
        <w:tc>
          <w:tcPr>
            <w:tcW w:w="1843" w:type="dxa"/>
            <w:tcBorders>
              <w:top w:val="nil"/>
              <w:bottom w:val="nil"/>
            </w:tcBorders>
          </w:tcPr>
          <w:p w14:paraId="40CA9C34"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37D73EAC"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78C26C6"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36B84F0D"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57BD6662"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80DB471" w14:textId="77777777" w:rsidR="003946C2" w:rsidRPr="000D77BB" w:rsidRDefault="003946C2" w:rsidP="00160DF2">
            <w:pPr>
              <w:rPr>
                <w:rFonts w:ascii="Times New Roman" w:hAnsi="Times New Roman" w:cs="Times New Roman"/>
                <w:szCs w:val="24"/>
              </w:rPr>
            </w:pPr>
          </w:p>
        </w:tc>
      </w:tr>
      <w:tr w:rsidR="003946C2" w:rsidRPr="000D77BB" w14:paraId="76D9CB09" w14:textId="77777777" w:rsidTr="00F03510">
        <w:trPr>
          <w:trHeight w:val="283"/>
        </w:trPr>
        <w:tc>
          <w:tcPr>
            <w:tcW w:w="3436" w:type="dxa"/>
            <w:tcBorders>
              <w:top w:val="nil"/>
              <w:bottom w:val="nil"/>
            </w:tcBorders>
          </w:tcPr>
          <w:p w14:paraId="280FF549"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Women</w:t>
            </w:r>
          </w:p>
        </w:tc>
        <w:tc>
          <w:tcPr>
            <w:tcW w:w="1843" w:type="dxa"/>
            <w:tcBorders>
              <w:top w:val="nil"/>
              <w:bottom w:val="nil"/>
            </w:tcBorders>
          </w:tcPr>
          <w:p w14:paraId="0741B748"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7F20FCC0"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2F8D4969"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A461E21"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4EFEC1C9"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1E5D2825" w14:textId="77777777" w:rsidR="003946C2" w:rsidRPr="000D77BB" w:rsidRDefault="003946C2" w:rsidP="00160DF2">
            <w:pPr>
              <w:rPr>
                <w:rFonts w:ascii="Times New Roman" w:hAnsi="Times New Roman" w:cs="Times New Roman"/>
                <w:szCs w:val="24"/>
              </w:rPr>
            </w:pPr>
          </w:p>
        </w:tc>
      </w:tr>
      <w:tr w:rsidR="003946C2" w:rsidRPr="000D77BB" w14:paraId="3226FF59" w14:textId="77777777" w:rsidTr="00F03510">
        <w:trPr>
          <w:trHeight w:val="283"/>
        </w:trPr>
        <w:tc>
          <w:tcPr>
            <w:tcW w:w="3436" w:type="dxa"/>
            <w:tcBorders>
              <w:top w:val="nil"/>
              <w:bottom w:val="nil"/>
            </w:tcBorders>
          </w:tcPr>
          <w:p w14:paraId="1C4F0FEF"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Men</w:t>
            </w:r>
          </w:p>
        </w:tc>
        <w:tc>
          <w:tcPr>
            <w:tcW w:w="1843" w:type="dxa"/>
            <w:tcBorders>
              <w:top w:val="nil"/>
              <w:bottom w:val="nil"/>
            </w:tcBorders>
          </w:tcPr>
          <w:p w14:paraId="2022FA73"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78EED136"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7CDCF0BC"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30C60B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0.02</w:t>
            </w:r>
          </w:p>
        </w:tc>
        <w:tc>
          <w:tcPr>
            <w:tcW w:w="2376" w:type="dxa"/>
            <w:tcBorders>
              <w:top w:val="nil"/>
              <w:bottom w:val="nil"/>
            </w:tcBorders>
          </w:tcPr>
          <w:p w14:paraId="4CE66501"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 to 0.04</w:t>
            </w:r>
          </w:p>
        </w:tc>
        <w:tc>
          <w:tcPr>
            <w:tcW w:w="850" w:type="dxa"/>
            <w:tcBorders>
              <w:top w:val="nil"/>
              <w:bottom w:val="nil"/>
            </w:tcBorders>
          </w:tcPr>
          <w:p w14:paraId="3DBDB71F"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.018</w:t>
            </w:r>
          </w:p>
        </w:tc>
      </w:tr>
      <w:tr w:rsidR="003946C2" w:rsidRPr="000D77BB" w14:paraId="1E04D4A0" w14:textId="77777777" w:rsidTr="00F03510">
        <w:trPr>
          <w:trHeight w:val="283"/>
        </w:trPr>
        <w:tc>
          <w:tcPr>
            <w:tcW w:w="3436" w:type="dxa"/>
            <w:tcBorders>
              <w:top w:val="nil"/>
              <w:bottom w:val="nil"/>
            </w:tcBorders>
          </w:tcPr>
          <w:p w14:paraId="1D1EC011"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szCs w:val="24"/>
              </w:rPr>
              <w:t>Education x time</w:t>
            </w:r>
          </w:p>
        </w:tc>
        <w:tc>
          <w:tcPr>
            <w:tcW w:w="1843" w:type="dxa"/>
            <w:tcBorders>
              <w:top w:val="nil"/>
              <w:bottom w:val="nil"/>
            </w:tcBorders>
          </w:tcPr>
          <w:p w14:paraId="3FBB11A2"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06A05C4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101D7C1"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EBEE286"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0C051F9A"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3B9A0028" w14:textId="77777777" w:rsidR="003946C2" w:rsidRPr="000D77BB" w:rsidRDefault="003946C2" w:rsidP="00160DF2">
            <w:pPr>
              <w:rPr>
                <w:rFonts w:ascii="Times New Roman" w:hAnsi="Times New Roman" w:cs="Times New Roman"/>
                <w:szCs w:val="24"/>
              </w:rPr>
            </w:pPr>
          </w:p>
        </w:tc>
      </w:tr>
      <w:tr w:rsidR="003946C2" w:rsidRPr="000D77BB" w14:paraId="5D891E47" w14:textId="77777777" w:rsidTr="00F03510">
        <w:trPr>
          <w:trHeight w:val="283"/>
        </w:trPr>
        <w:tc>
          <w:tcPr>
            <w:tcW w:w="3436" w:type="dxa"/>
            <w:tcBorders>
              <w:top w:val="nil"/>
              <w:bottom w:val="nil"/>
            </w:tcBorders>
          </w:tcPr>
          <w:p w14:paraId="3A5DCCA7"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Illiteracy</w:t>
            </w:r>
          </w:p>
        </w:tc>
        <w:tc>
          <w:tcPr>
            <w:tcW w:w="1843" w:type="dxa"/>
            <w:tcBorders>
              <w:top w:val="nil"/>
              <w:bottom w:val="nil"/>
            </w:tcBorders>
          </w:tcPr>
          <w:p w14:paraId="3B80E3EE"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5AB50351"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D4D1CCE"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256F7A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0.07</w:t>
            </w:r>
          </w:p>
        </w:tc>
        <w:tc>
          <w:tcPr>
            <w:tcW w:w="2376" w:type="dxa"/>
            <w:tcBorders>
              <w:top w:val="nil"/>
              <w:bottom w:val="nil"/>
            </w:tcBorders>
          </w:tcPr>
          <w:p w14:paraId="1D66D1C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0.03 to 0.10</w:t>
            </w:r>
          </w:p>
        </w:tc>
        <w:tc>
          <w:tcPr>
            <w:tcW w:w="850" w:type="dxa"/>
            <w:tcBorders>
              <w:top w:val="nil"/>
              <w:bottom w:val="nil"/>
            </w:tcBorders>
          </w:tcPr>
          <w:p w14:paraId="0C8B780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1F047EC6" w14:textId="77777777" w:rsidTr="00F03510">
        <w:trPr>
          <w:trHeight w:val="283"/>
        </w:trPr>
        <w:tc>
          <w:tcPr>
            <w:tcW w:w="3436" w:type="dxa"/>
            <w:tcBorders>
              <w:top w:val="nil"/>
              <w:bottom w:val="nil"/>
            </w:tcBorders>
          </w:tcPr>
          <w:p w14:paraId="705B734A"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Elementary school</w:t>
            </w:r>
          </w:p>
        </w:tc>
        <w:tc>
          <w:tcPr>
            <w:tcW w:w="1843" w:type="dxa"/>
            <w:tcBorders>
              <w:top w:val="nil"/>
              <w:bottom w:val="nil"/>
            </w:tcBorders>
          </w:tcPr>
          <w:p w14:paraId="7F62D47E"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0D7ED44C"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5A31816"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6CDFF1D6"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0.03</w:t>
            </w:r>
          </w:p>
        </w:tc>
        <w:tc>
          <w:tcPr>
            <w:tcW w:w="2376" w:type="dxa"/>
            <w:tcBorders>
              <w:top w:val="nil"/>
              <w:bottom w:val="nil"/>
            </w:tcBorders>
          </w:tcPr>
          <w:p w14:paraId="664D838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0.05</w:t>
            </w:r>
          </w:p>
        </w:tc>
        <w:tc>
          <w:tcPr>
            <w:tcW w:w="850" w:type="dxa"/>
            <w:tcBorders>
              <w:top w:val="nil"/>
              <w:bottom w:val="nil"/>
            </w:tcBorders>
          </w:tcPr>
          <w:p w14:paraId="46BB6AFE"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.001</w:t>
            </w:r>
          </w:p>
        </w:tc>
      </w:tr>
      <w:tr w:rsidR="003946C2" w:rsidRPr="000D77BB" w14:paraId="7D1C95B0" w14:textId="77777777" w:rsidTr="00F03510">
        <w:trPr>
          <w:trHeight w:val="283"/>
        </w:trPr>
        <w:tc>
          <w:tcPr>
            <w:tcW w:w="3436" w:type="dxa"/>
            <w:tcBorders>
              <w:top w:val="nil"/>
              <w:bottom w:val="nil"/>
            </w:tcBorders>
          </w:tcPr>
          <w:p w14:paraId="0A802602"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Junior high school</w:t>
            </w:r>
          </w:p>
        </w:tc>
        <w:tc>
          <w:tcPr>
            <w:tcW w:w="1843" w:type="dxa"/>
            <w:tcBorders>
              <w:top w:val="nil"/>
              <w:bottom w:val="nil"/>
            </w:tcBorders>
          </w:tcPr>
          <w:p w14:paraId="713ED76A"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2DB02A9"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7701B853"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18094B6E"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0.02</w:t>
            </w:r>
          </w:p>
        </w:tc>
        <w:tc>
          <w:tcPr>
            <w:tcW w:w="2376" w:type="dxa"/>
            <w:tcBorders>
              <w:top w:val="nil"/>
              <w:bottom w:val="nil"/>
            </w:tcBorders>
          </w:tcPr>
          <w:p w14:paraId="379F776E"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 to 0.05</w:t>
            </w:r>
          </w:p>
        </w:tc>
        <w:tc>
          <w:tcPr>
            <w:tcW w:w="850" w:type="dxa"/>
            <w:tcBorders>
              <w:top w:val="nil"/>
              <w:bottom w:val="nil"/>
            </w:tcBorders>
          </w:tcPr>
          <w:p w14:paraId="7BB580D6"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.088</w:t>
            </w:r>
          </w:p>
        </w:tc>
      </w:tr>
      <w:tr w:rsidR="003946C2" w:rsidRPr="000D77BB" w14:paraId="4B94EC75" w14:textId="77777777" w:rsidTr="00F03510">
        <w:trPr>
          <w:trHeight w:val="283"/>
        </w:trPr>
        <w:tc>
          <w:tcPr>
            <w:tcW w:w="3436" w:type="dxa"/>
            <w:tcBorders>
              <w:top w:val="nil"/>
              <w:bottom w:val="nil"/>
            </w:tcBorders>
          </w:tcPr>
          <w:p w14:paraId="4CA77C32"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 High school</w:t>
            </w:r>
          </w:p>
        </w:tc>
        <w:tc>
          <w:tcPr>
            <w:tcW w:w="1843" w:type="dxa"/>
            <w:tcBorders>
              <w:top w:val="nil"/>
              <w:bottom w:val="nil"/>
            </w:tcBorders>
          </w:tcPr>
          <w:p w14:paraId="50545C5C"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4F68193A"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79C9DCF"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E5F02EF"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1E008AE1"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15DC9D8D" w14:textId="77777777" w:rsidR="003946C2" w:rsidRPr="000D77BB" w:rsidRDefault="003946C2" w:rsidP="00160DF2">
            <w:pPr>
              <w:rPr>
                <w:rFonts w:ascii="Times New Roman" w:hAnsi="Times New Roman" w:cs="Times New Roman"/>
                <w:szCs w:val="24"/>
              </w:rPr>
            </w:pPr>
          </w:p>
        </w:tc>
      </w:tr>
      <w:tr w:rsidR="003946C2" w:rsidRPr="000D77BB" w14:paraId="1171272B" w14:textId="77777777" w:rsidTr="00F03510">
        <w:trPr>
          <w:trHeight w:val="283"/>
        </w:trPr>
        <w:tc>
          <w:tcPr>
            <w:tcW w:w="3436" w:type="dxa"/>
            <w:tcBorders>
              <w:top w:val="nil"/>
              <w:bottom w:val="single" w:sz="24" w:space="0" w:color="auto"/>
            </w:tcBorders>
          </w:tcPr>
          <w:p w14:paraId="2B403439"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Chronic kidney disease</w:t>
            </w:r>
            <w:r w:rsidRPr="000D77BB">
              <w:rPr>
                <w:rFonts w:ascii="Times New Roman" w:hAnsi="Times New Roman" w:cs="Times New Roman"/>
                <w:szCs w:val="24"/>
              </w:rPr>
              <w:t xml:space="preserve"> x time</w:t>
            </w:r>
          </w:p>
        </w:tc>
        <w:tc>
          <w:tcPr>
            <w:tcW w:w="1843" w:type="dxa"/>
            <w:tcBorders>
              <w:top w:val="nil"/>
              <w:bottom w:val="single" w:sz="24" w:space="0" w:color="auto"/>
            </w:tcBorders>
          </w:tcPr>
          <w:p w14:paraId="592041E0"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single" w:sz="24" w:space="0" w:color="auto"/>
            </w:tcBorders>
          </w:tcPr>
          <w:p w14:paraId="458C200B"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single" w:sz="24" w:space="0" w:color="auto"/>
            </w:tcBorders>
          </w:tcPr>
          <w:p w14:paraId="2BB60E87" w14:textId="77777777" w:rsidR="003946C2" w:rsidRPr="000D77BB" w:rsidRDefault="003946C2" w:rsidP="00160DF2">
            <w:pPr>
              <w:rPr>
                <w:rFonts w:ascii="Times New Roman" w:hAnsi="Times New Roman" w:cs="Times New Roman"/>
                <w:szCs w:val="24"/>
              </w:rPr>
            </w:pPr>
          </w:p>
        </w:tc>
        <w:tc>
          <w:tcPr>
            <w:tcW w:w="1877" w:type="dxa"/>
            <w:tcBorders>
              <w:top w:val="nil"/>
              <w:bottom w:val="single" w:sz="24" w:space="0" w:color="auto"/>
            </w:tcBorders>
          </w:tcPr>
          <w:p w14:paraId="0258244B"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0.04</w:t>
            </w:r>
          </w:p>
        </w:tc>
        <w:tc>
          <w:tcPr>
            <w:tcW w:w="2376" w:type="dxa"/>
            <w:tcBorders>
              <w:top w:val="nil"/>
              <w:bottom w:val="single" w:sz="24" w:space="0" w:color="auto"/>
            </w:tcBorders>
          </w:tcPr>
          <w:p w14:paraId="0A74FD28"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0.07</w:t>
            </w:r>
          </w:p>
        </w:tc>
        <w:tc>
          <w:tcPr>
            <w:tcW w:w="850" w:type="dxa"/>
            <w:tcBorders>
              <w:top w:val="nil"/>
              <w:bottom w:val="single" w:sz="24" w:space="0" w:color="auto"/>
            </w:tcBorders>
          </w:tcPr>
          <w:p w14:paraId="4520ABF1"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.006</w:t>
            </w:r>
          </w:p>
        </w:tc>
      </w:tr>
    </w:tbl>
    <w:p w14:paraId="3CF85305" w14:textId="77777777" w:rsidR="003946C2" w:rsidRPr="000D77BB" w:rsidRDefault="003946C2" w:rsidP="00F35FB9">
      <w:pPr>
        <w:widowControl/>
        <w:rPr>
          <w:rFonts w:ascii="Times New Roman" w:hAnsi="Times New Roman" w:cs="Times New Roman"/>
          <w:szCs w:val="24"/>
        </w:rPr>
      </w:pPr>
      <w:proofErr w:type="spellStart"/>
      <w:r w:rsidRPr="000D77BB">
        <w:rPr>
          <w:rFonts w:ascii="Times New Roman" w:hAnsi="Times New Roman" w:cs="Times New Roman"/>
          <w:szCs w:val="24"/>
        </w:rPr>
        <w:t>a</w:t>
      </w:r>
      <w:proofErr w:type="spellEnd"/>
      <w:r w:rsidRPr="000D77BB">
        <w:rPr>
          <w:rFonts w:ascii="Times New Roman" w:hAnsi="Times New Roman" w:cs="Times New Roman"/>
          <w:szCs w:val="24"/>
        </w:rPr>
        <w:t xml:space="preserve"> </w:t>
      </w:r>
      <w:proofErr w:type="gramStart"/>
      <w:r w:rsidRPr="000D77BB">
        <w:rPr>
          <w:rFonts w:ascii="Times New Roman" w:hAnsi="Times New Roman" w:cs="Times New Roman"/>
          <w:szCs w:val="24"/>
        </w:rPr>
        <w:t>The</w:t>
      </w:r>
      <w:proofErr w:type="gramEnd"/>
      <w:r w:rsidRPr="000D77BB">
        <w:rPr>
          <w:rFonts w:ascii="Times New Roman" w:hAnsi="Times New Roman" w:cs="Times New Roman"/>
          <w:szCs w:val="24"/>
        </w:rPr>
        <w:t xml:space="preserve"> results of the longitudinal part of the joint analysis, in which the association between the baseline leukocyte mitochondrial DNA copy number and the serum high-sensitivity C-reactive protein levels (both of which were</w:t>
      </w:r>
      <w:r w:rsidRPr="000D77BB">
        <w:rPr>
          <w:rFonts w:ascii="Times New Roman" w:hAnsi="Times New Roman" w:cs="Times New Roman"/>
          <w:color w:val="000000" w:themeColor="text1"/>
          <w:kern w:val="0"/>
          <w:szCs w:val="24"/>
        </w:rPr>
        <w:t xml:space="preserve"> natural log-transformed and standardized</w:t>
      </w:r>
      <w:r w:rsidRPr="000D77BB">
        <w:rPr>
          <w:rFonts w:ascii="Times New Roman" w:hAnsi="Times New Roman" w:cs="Times New Roman"/>
          <w:szCs w:val="24"/>
        </w:rPr>
        <w:t>) was modeled using linear mixed regression with adjustment for other model variables.</w:t>
      </w:r>
    </w:p>
    <w:p w14:paraId="1D95BBB6" w14:textId="77777777" w:rsidR="003946C2" w:rsidRPr="000D77BB" w:rsidRDefault="003946C2" w:rsidP="00F35FB9">
      <w:pPr>
        <w:rPr>
          <w:rFonts w:ascii="Times New Roman" w:hAnsi="Times New Roman" w:cs="Times New Roman"/>
          <w:color w:val="000000" w:themeColor="text1"/>
          <w:szCs w:val="24"/>
          <w:shd w:val="clear" w:color="auto" w:fill="FFFFFF"/>
        </w:rPr>
      </w:pPr>
      <w:r w:rsidRPr="000D77BB">
        <w:rPr>
          <w:rFonts w:ascii="Times New Roman" w:hAnsi="Times New Roman" w:cs="Times New Roman"/>
          <w:color w:val="000000" w:themeColor="text1"/>
          <w:szCs w:val="24"/>
        </w:rPr>
        <w:t xml:space="preserve">b </w:t>
      </w:r>
      <w:r w:rsidRPr="000D77BB">
        <w:rPr>
          <w:rFonts w:ascii="Times New Roman" w:hAnsi="Times New Roman"/>
          <w:color w:val="000000" w:themeColor="text1"/>
          <w:szCs w:val="24"/>
        </w:rPr>
        <w:t xml:space="preserve">Change in </w:t>
      </w:r>
      <w:r w:rsidRPr="000D77BB">
        <w:rPr>
          <w:rFonts w:ascii="Times New Roman" w:hAnsi="Times New Roman"/>
          <w:bCs/>
          <w:color w:val="000000"/>
          <w:szCs w:val="24"/>
        </w:rPr>
        <w:t>high-sensitivity C-reactive protein levels (in 1 standard deviation)</w:t>
      </w:r>
      <w:r w:rsidRPr="000D77BB">
        <w:rPr>
          <w:rFonts w:ascii="Times New Roman" w:hAnsi="Times New Roman"/>
          <w:color w:val="000000" w:themeColor="text1"/>
          <w:szCs w:val="24"/>
          <w:shd w:val="clear" w:color="auto" w:fill="FFFFFF"/>
        </w:rPr>
        <w:t>.</w:t>
      </w:r>
    </w:p>
    <w:p w14:paraId="144F073E" w14:textId="77777777" w:rsidR="003946C2" w:rsidRPr="000D77BB" w:rsidRDefault="003946C2">
      <w:pPr>
        <w:widowControl/>
        <w:rPr>
          <w:rFonts w:ascii="Times New Roman" w:hAnsi="Times New Roman" w:cs="Times New Roman"/>
          <w:b/>
          <w:color w:val="000000" w:themeColor="text1"/>
          <w:szCs w:val="24"/>
        </w:rPr>
      </w:pPr>
      <w:r w:rsidRPr="000D77BB">
        <w:rPr>
          <w:rFonts w:ascii="Times New Roman" w:hAnsi="Times New Roman" w:cs="Times New Roman"/>
          <w:b/>
          <w:color w:val="000000" w:themeColor="text1"/>
          <w:szCs w:val="24"/>
        </w:rPr>
        <w:br w:type="page"/>
      </w:r>
    </w:p>
    <w:p w14:paraId="36D58BFF" w14:textId="77777777" w:rsidR="003946C2" w:rsidRPr="000D77BB" w:rsidRDefault="003946C2" w:rsidP="00C54B5D">
      <w:pPr>
        <w:rPr>
          <w:rFonts w:ascii="Times New Roman" w:hAnsi="Times New Roman" w:cs="Times New Roman"/>
          <w:b/>
          <w:szCs w:val="24"/>
        </w:rPr>
      </w:pPr>
      <w:bookmarkStart w:id="14" w:name="_Hlk117278067"/>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color w:val="000000" w:themeColor="text1"/>
          <w:szCs w:val="24"/>
        </w:rPr>
        <w:t>Table 3</w:t>
      </w:r>
      <w:r w:rsidRPr="000D77BB">
        <w:rPr>
          <w:rFonts w:ascii="Times New Roman" w:hAnsi="Times New Roman" w:cs="Times New Roman"/>
          <w:b/>
          <w:szCs w:val="24"/>
        </w:rPr>
        <w:t xml:space="preserve">. Association of Baseline Leukocyte Mitochondrial DNA Copy Number with High-Sensitivity C-Reactive Protein Trajectory After </w:t>
      </w:r>
      <w:r w:rsidRPr="000D77BB">
        <w:rPr>
          <w:rFonts w:ascii="Times New Roman" w:hAnsi="Times New Roman" w:cs="Times New Roman"/>
          <w:b/>
          <w:bCs/>
          <w:szCs w:val="24"/>
        </w:rPr>
        <w:t xml:space="preserve">Excluding Participants with </w:t>
      </w:r>
      <w:r w:rsidRPr="000D77BB">
        <w:rPr>
          <w:rFonts w:ascii="Times New Roman" w:hAnsi="Times New Roman" w:cs="Times New Roman"/>
          <w:b/>
          <w:szCs w:val="24"/>
        </w:rPr>
        <w:t xml:space="preserve">High-Sensitivity C-Reactive Protein </w:t>
      </w:r>
      <w:r w:rsidRPr="000D77BB">
        <w:rPr>
          <w:rFonts w:ascii="Times New Roman" w:hAnsi="Times New Roman" w:cs="Times New Roman"/>
          <w:b/>
          <w:iCs/>
          <w:kern w:val="0"/>
          <w:szCs w:val="24"/>
        </w:rPr>
        <w:t xml:space="preserve">&gt;3 mg/L During Follow-Up </w:t>
      </w:r>
      <w:bookmarkEnd w:id="14"/>
      <w:r w:rsidRPr="000D77BB">
        <w:rPr>
          <w:rFonts w:ascii="Times New Roman" w:hAnsi="Times New Roman" w:cs="Times New Roman"/>
          <w:b/>
          <w:szCs w:val="24"/>
          <w:vertAlign w:val="superscript"/>
        </w:rPr>
        <w:t>a</w:t>
      </w:r>
    </w:p>
    <w:tbl>
      <w:tblPr>
        <w:tblW w:w="12933"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436"/>
        <w:gridCol w:w="1843"/>
        <w:gridCol w:w="1559"/>
        <w:gridCol w:w="142"/>
        <w:gridCol w:w="850"/>
        <w:gridCol w:w="1877"/>
        <w:gridCol w:w="2376"/>
        <w:gridCol w:w="850"/>
      </w:tblGrid>
      <w:tr w:rsidR="003946C2" w:rsidRPr="000D77BB" w14:paraId="61FEA944" w14:textId="77777777" w:rsidTr="00E56FCB">
        <w:trPr>
          <w:trHeight w:val="283"/>
        </w:trPr>
        <w:tc>
          <w:tcPr>
            <w:tcW w:w="3436" w:type="dxa"/>
            <w:tcBorders>
              <w:top w:val="single" w:sz="24" w:space="0" w:color="auto"/>
              <w:bottom w:val="nil"/>
            </w:tcBorders>
          </w:tcPr>
          <w:p w14:paraId="39689180"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Model</w:t>
            </w:r>
          </w:p>
        </w:tc>
        <w:tc>
          <w:tcPr>
            <w:tcW w:w="1843" w:type="dxa"/>
            <w:tcBorders>
              <w:top w:val="single" w:sz="24" w:space="0" w:color="auto"/>
              <w:bottom w:val="single" w:sz="4" w:space="0" w:color="auto"/>
            </w:tcBorders>
          </w:tcPr>
          <w:p w14:paraId="7BA2A97F" w14:textId="77777777" w:rsidR="003946C2" w:rsidRPr="000D77BB" w:rsidRDefault="003946C2" w:rsidP="00160DF2">
            <w:pPr>
              <w:jc w:val="center"/>
              <w:rPr>
                <w:rFonts w:ascii="Times New Roman" w:hAnsi="Times New Roman" w:cs="Times New Roman"/>
                <w:b/>
                <w:kern w:val="0"/>
                <w:szCs w:val="24"/>
              </w:rPr>
            </w:pPr>
          </w:p>
        </w:tc>
        <w:tc>
          <w:tcPr>
            <w:tcW w:w="1559" w:type="dxa"/>
            <w:tcBorders>
              <w:top w:val="single" w:sz="24" w:space="0" w:color="auto"/>
              <w:bottom w:val="single" w:sz="4" w:space="0" w:color="auto"/>
            </w:tcBorders>
          </w:tcPr>
          <w:p w14:paraId="2A4D70B6"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1</w:t>
            </w:r>
          </w:p>
        </w:tc>
        <w:tc>
          <w:tcPr>
            <w:tcW w:w="992" w:type="dxa"/>
            <w:gridSpan w:val="2"/>
            <w:tcBorders>
              <w:top w:val="single" w:sz="24" w:space="0" w:color="auto"/>
              <w:bottom w:val="single" w:sz="4" w:space="0" w:color="auto"/>
            </w:tcBorders>
          </w:tcPr>
          <w:p w14:paraId="77E9CE74" w14:textId="77777777" w:rsidR="003946C2" w:rsidRPr="000D77BB" w:rsidRDefault="003946C2" w:rsidP="00160DF2">
            <w:pPr>
              <w:rPr>
                <w:rFonts w:ascii="Times New Roman" w:hAnsi="Times New Roman" w:cs="Times New Roman"/>
                <w:b/>
                <w:i/>
                <w:kern w:val="0"/>
                <w:szCs w:val="24"/>
              </w:rPr>
            </w:pPr>
          </w:p>
        </w:tc>
        <w:tc>
          <w:tcPr>
            <w:tcW w:w="1877" w:type="dxa"/>
            <w:tcBorders>
              <w:top w:val="single" w:sz="24" w:space="0" w:color="auto"/>
              <w:bottom w:val="single" w:sz="4" w:space="0" w:color="auto"/>
            </w:tcBorders>
          </w:tcPr>
          <w:p w14:paraId="5FA23E43" w14:textId="77777777" w:rsidR="003946C2" w:rsidRPr="000D77BB" w:rsidRDefault="003946C2" w:rsidP="00160DF2">
            <w:pPr>
              <w:jc w:val="center"/>
              <w:rPr>
                <w:rFonts w:ascii="Times New Roman" w:hAnsi="Times New Roman" w:cs="Times New Roman"/>
                <w:b/>
                <w:kern w:val="0"/>
                <w:szCs w:val="24"/>
              </w:rPr>
            </w:pPr>
          </w:p>
        </w:tc>
        <w:tc>
          <w:tcPr>
            <w:tcW w:w="2376" w:type="dxa"/>
            <w:tcBorders>
              <w:top w:val="single" w:sz="24" w:space="0" w:color="auto"/>
              <w:bottom w:val="single" w:sz="4" w:space="0" w:color="auto"/>
            </w:tcBorders>
          </w:tcPr>
          <w:p w14:paraId="6E3B6F92"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2</w:t>
            </w:r>
          </w:p>
        </w:tc>
        <w:tc>
          <w:tcPr>
            <w:tcW w:w="850" w:type="dxa"/>
            <w:tcBorders>
              <w:top w:val="single" w:sz="24" w:space="0" w:color="auto"/>
              <w:bottom w:val="single" w:sz="4" w:space="0" w:color="auto"/>
            </w:tcBorders>
          </w:tcPr>
          <w:p w14:paraId="79342F11" w14:textId="77777777" w:rsidR="003946C2" w:rsidRPr="000D77BB" w:rsidRDefault="003946C2" w:rsidP="00160DF2">
            <w:pPr>
              <w:rPr>
                <w:rFonts w:ascii="Times New Roman" w:hAnsi="Times New Roman" w:cs="Times New Roman"/>
                <w:b/>
                <w:i/>
                <w:kern w:val="0"/>
                <w:szCs w:val="24"/>
              </w:rPr>
            </w:pPr>
          </w:p>
        </w:tc>
      </w:tr>
      <w:tr w:rsidR="003946C2" w:rsidRPr="000D77BB" w14:paraId="5B3848F2" w14:textId="77777777" w:rsidTr="00E56FCB">
        <w:trPr>
          <w:trHeight w:val="283"/>
        </w:trPr>
        <w:tc>
          <w:tcPr>
            <w:tcW w:w="3436" w:type="dxa"/>
            <w:tcBorders>
              <w:top w:val="nil"/>
              <w:bottom w:val="single" w:sz="4" w:space="0" w:color="auto"/>
            </w:tcBorders>
          </w:tcPr>
          <w:p w14:paraId="01B08CEB"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Variable</w:t>
            </w:r>
          </w:p>
        </w:tc>
        <w:tc>
          <w:tcPr>
            <w:tcW w:w="1843" w:type="dxa"/>
            <w:tcBorders>
              <w:top w:val="single" w:sz="4" w:space="0" w:color="auto"/>
              <w:bottom w:val="single" w:sz="4" w:space="0" w:color="auto"/>
            </w:tcBorders>
          </w:tcPr>
          <w:p w14:paraId="6D1AC678"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b/>
                <w:kern w:val="0"/>
                <w:szCs w:val="24"/>
              </w:rPr>
              <w:t>Effects</w:t>
            </w:r>
            <w:r w:rsidRPr="000D77BB">
              <w:rPr>
                <w:rFonts w:ascii="Times New Roman" w:hAnsi="Times New Roman" w:cs="Times New Roman"/>
                <w:szCs w:val="24"/>
                <w:vertAlign w:val="superscript"/>
              </w:rPr>
              <w:t xml:space="preserve"> b</w:t>
            </w:r>
          </w:p>
        </w:tc>
        <w:tc>
          <w:tcPr>
            <w:tcW w:w="1701" w:type="dxa"/>
            <w:gridSpan w:val="2"/>
            <w:tcBorders>
              <w:top w:val="single" w:sz="4" w:space="0" w:color="auto"/>
              <w:bottom w:val="single" w:sz="4" w:space="0" w:color="auto"/>
            </w:tcBorders>
          </w:tcPr>
          <w:p w14:paraId="373CE527"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362FE7CE"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c>
          <w:tcPr>
            <w:tcW w:w="1877" w:type="dxa"/>
            <w:tcBorders>
              <w:top w:val="single" w:sz="4" w:space="0" w:color="auto"/>
              <w:bottom w:val="single" w:sz="4" w:space="0" w:color="auto"/>
            </w:tcBorders>
          </w:tcPr>
          <w:p w14:paraId="66DC8D1F"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b/>
                <w:kern w:val="0"/>
                <w:szCs w:val="24"/>
              </w:rPr>
              <w:t>Effects</w:t>
            </w:r>
            <w:r w:rsidRPr="000D77BB">
              <w:rPr>
                <w:rFonts w:ascii="Times New Roman" w:hAnsi="Times New Roman" w:cs="Times New Roman"/>
                <w:szCs w:val="24"/>
                <w:vertAlign w:val="superscript"/>
              </w:rPr>
              <w:t xml:space="preserve"> b</w:t>
            </w:r>
          </w:p>
        </w:tc>
        <w:tc>
          <w:tcPr>
            <w:tcW w:w="2376" w:type="dxa"/>
            <w:tcBorders>
              <w:top w:val="single" w:sz="4" w:space="0" w:color="auto"/>
              <w:bottom w:val="single" w:sz="4" w:space="0" w:color="auto"/>
            </w:tcBorders>
          </w:tcPr>
          <w:p w14:paraId="361EBC73"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5430479E"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r>
      <w:tr w:rsidR="003946C2" w:rsidRPr="000D77BB" w14:paraId="7F1285B9" w14:textId="77777777" w:rsidTr="00E56FCB">
        <w:trPr>
          <w:trHeight w:val="283"/>
        </w:trPr>
        <w:tc>
          <w:tcPr>
            <w:tcW w:w="3436" w:type="dxa"/>
            <w:tcBorders>
              <w:top w:val="nil"/>
              <w:bottom w:val="nil"/>
            </w:tcBorders>
          </w:tcPr>
          <w:p w14:paraId="19534FDF"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Intercept</w:t>
            </w:r>
          </w:p>
        </w:tc>
        <w:tc>
          <w:tcPr>
            <w:tcW w:w="1843" w:type="dxa"/>
            <w:tcBorders>
              <w:top w:val="nil"/>
              <w:bottom w:val="nil"/>
            </w:tcBorders>
          </w:tcPr>
          <w:p w14:paraId="2C2BDD54"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-0.04</w:t>
            </w:r>
          </w:p>
        </w:tc>
        <w:tc>
          <w:tcPr>
            <w:tcW w:w="1701" w:type="dxa"/>
            <w:gridSpan w:val="2"/>
            <w:tcBorders>
              <w:top w:val="nil"/>
              <w:bottom w:val="nil"/>
            </w:tcBorders>
          </w:tcPr>
          <w:p w14:paraId="29D6A5A6"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-0.08 to -0.01</w:t>
            </w:r>
          </w:p>
        </w:tc>
        <w:tc>
          <w:tcPr>
            <w:tcW w:w="850" w:type="dxa"/>
            <w:tcBorders>
              <w:top w:val="nil"/>
              <w:bottom w:val="nil"/>
            </w:tcBorders>
          </w:tcPr>
          <w:p w14:paraId="2A9DABBF"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.009</w:t>
            </w:r>
          </w:p>
        </w:tc>
        <w:tc>
          <w:tcPr>
            <w:tcW w:w="1877" w:type="dxa"/>
            <w:tcBorders>
              <w:top w:val="nil"/>
              <w:bottom w:val="nil"/>
            </w:tcBorders>
          </w:tcPr>
          <w:p w14:paraId="7DD27B1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-2.64</w:t>
            </w:r>
          </w:p>
        </w:tc>
        <w:tc>
          <w:tcPr>
            <w:tcW w:w="2376" w:type="dxa"/>
            <w:tcBorders>
              <w:top w:val="nil"/>
              <w:bottom w:val="nil"/>
            </w:tcBorders>
          </w:tcPr>
          <w:p w14:paraId="0EC88D0E"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-3.08 to -2.20</w:t>
            </w:r>
          </w:p>
        </w:tc>
        <w:tc>
          <w:tcPr>
            <w:tcW w:w="850" w:type="dxa"/>
            <w:tcBorders>
              <w:top w:val="nil"/>
              <w:bottom w:val="nil"/>
            </w:tcBorders>
          </w:tcPr>
          <w:p w14:paraId="3ED7FD05"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1D4A3DF3" w14:textId="77777777" w:rsidTr="00E56FCB">
        <w:trPr>
          <w:trHeight w:val="283"/>
        </w:trPr>
        <w:tc>
          <w:tcPr>
            <w:tcW w:w="3436" w:type="dxa"/>
            <w:tcBorders>
              <w:top w:val="nil"/>
              <w:bottom w:val="nil"/>
            </w:tcBorders>
          </w:tcPr>
          <w:p w14:paraId="04A11368"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Mitochondrial DNA copy number</w:t>
            </w:r>
          </w:p>
        </w:tc>
        <w:tc>
          <w:tcPr>
            <w:tcW w:w="1843" w:type="dxa"/>
            <w:tcBorders>
              <w:top w:val="nil"/>
              <w:bottom w:val="nil"/>
            </w:tcBorders>
          </w:tcPr>
          <w:p w14:paraId="32722060"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w:t>
            </w:r>
          </w:p>
        </w:tc>
        <w:tc>
          <w:tcPr>
            <w:tcW w:w="1701" w:type="dxa"/>
            <w:gridSpan w:val="2"/>
            <w:tcBorders>
              <w:top w:val="nil"/>
              <w:bottom w:val="nil"/>
            </w:tcBorders>
          </w:tcPr>
          <w:p w14:paraId="5F50C110"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-0.09 to -0.02</w:t>
            </w:r>
          </w:p>
        </w:tc>
        <w:tc>
          <w:tcPr>
            <w:tcW w:w="850" w:type="dxa"/>
            <w:tcBorders>
              <w:top w:val="nil"/>
              <w:bottom w:val="nil"/>
            </w:tcBorders>
          </w:tcPr>
          <w:p w14:paraId="380B79E0"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.001</w:t>
            </w:r>
          </w:p>
        </w:tc>
        <w:tc>
          <w:tcPr>
            <w:tcW w:w="1877" w:type="dxa"/>
            <w:tcBorders>
              <w:top w:val="nil"/>
              <w:bottom w:val="nil"/>
            </w:tcBorders>
          </w:tcPr>
          <w:p w14:paraId="2B4F51E8"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-0.04</w:t>
            </w:r>
          </w:p>
        </w:tc>
        <w:tc>
          <w:tcPr>
            <w:tcW w:w="2376" w:type="dxa"/>
            <w:tcBorders>
              <w:top w:val="nil"/>
              <w:bottom w:val="nil"/>
            </w:tcBorders>
          </w:tcPr>
          <w:p w14:paraId="1D05E85B"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-0.07 to -0.01</w:t>
            </w:r>
          </w:p>
        </w:tc>
        <w:tc>
          <w:tcPr>
            <w:tcW w:w="850" w:type="dxa"/>
            <w:tcBorders>
              <w:top w:val="nil"/>
              <w:bottom w:val="nil"/>
            </w:tcBorders>
          </w:tcPr>
          <w:p w14:paraId="06AFB1F2"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.009</w:t>
            </w:r>
          </w:p>
        </w:tc>
      </w:tr>
      <w:tr w:rsidR="003946C2" w:rsidRPr="000D77BB" w14:paraId="3702F4B4" w14:textId="77777777" w:rsidTr="00E56FCB">
        <w:trPr>
          <w:trHeight w:val="283"/>
        </w:trPr>
        <w:tc>
          <w:tcPr>
            <w:tcW w:w="3436" w:type="dxa"/>
            <w:tcBorders>
              <w:top w:val="nil"/>
              <w:bottom w:val="nil"/>
            </w:tcBorders>
          </w:tcPr>
          <w:p w14:paraId="44374D1F"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Age</w:t>
            </w:r>
          </w:p>
        </w:tc>
        <w:tc>
          <w:tcPr>
            <w:tcW w:w="1843" w:type="dxa"/>
            <w:tcBorders>
              <w:top w:val="nil"/>
              <w:bottom w:val="nil"/>
            </w:tcBorders>
          </w:tcPr>
          <w:p w14:paraId="189680CC"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60D7C01D"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FF2069B"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12F43BA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w:t>
            </w:r>
          </w:p>
        </w:tc>
        <w:tc>
          <w:tcPr>
            <w:tcW w:w="2376" w:type="dxa"/>
            <w:tcBorders>
              <w:top w:val="nil"/>
              <w:bottom w:val="nil"/>
            </w:tcBorders>
          </w:tcPr>
          <w:p w14:paraId="3EA068BA"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0.02</w:t>
            </w:r>
          </w:p>
        </w:tc>
        <w:tc>
          <w:tcPr>
            <w:tcW w:w="850" w:type="dxa"/>
            <w:tcBorders>
              <w:top w:val="nil"/>
              <w:bottom w:val="nil"/>
            </w:tcBorders>
          </w:tcPr>
          <w:p w14:paraId="2ADE8E39"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2CAE723E" w14:textId="77777777" w:rsidTr="00E56FCB">
        <w:trPr>
          <w:trHeight w:val="283"/>
        </w:trPr>
        <w:tc>
          <w:tcPr>
            <w:tcW w:w="3436" w:type="dxa"/>
            <w:tcBorders>
              <w:top w:val="nil"/>
              <w:bottom w:val="nil"/>
            </w:tcBorders>
          </w:tcPr>
          <w:p w14:paraId="0772689F"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Sex</w:t>
            </w:r>
          </w:p>
        </w:tc>
        <w:tc>
          <w:tcPr>
            <w:tcW w:w="1843" w:type="dxa"/>
            <w:tcBorders>
              <w:top w:val="nil"/>
              <w:bottom w:val="nil"/>
            </w:tcBorders>
          </w:tcPr>
          <w:p w14:paraId="4B245D53"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4D1D1085"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F0F9036"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31C55E9"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3118B3D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BB93EE4" w14:textId="77777777" w:rsidR="003946C2" w:rsidRPr="000D77BB" w:rsidRDefault="003946C2" w:rsidP="00160DF2">
            <w:pPr>
              <w:rPr>
                <w:rFonts w:ascii="Times New Roman" w:hAnsi="Times New Roman" w:cs="Times New Roman"/>
                <w:szCs w:val="24"/>
              </w:rPr>
            </w:pPr>
          </w:p>
        </w:tc>
      </w:tr>
      <w:tr w:rsidR="003946C2" w:rsidRPr="000D77BB" w14:paraId="30F6A007" w14:textId="77777777" w:rsidTr="00E56FCB">
        <w:trPr>
          <w:trHeight w:val="283"/>
        </w:trPr>
        <w:tc>
          <w:tcPr>
            <w:tcW w:w="3436" w:type="dxa"/>
            <w:tcBorders>
              <w:top w:val="nil"/>
              <w:bottom w:val="nil"/>
            </w:tcBorders>
          </w:tcPr>
          <w:p w14:paraId="3B617DF4"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Women</w:t>
            </w:r>
          </w:p>
        </w:tc>
        <w:tc>
          <w:tcPr>
            <w:tcW w:w="1843" w:type="dxa"/>
            <w:tcBorders>
              <w:top w:val="nil"/>
              <w:bottom w:val="nil"/>
            </w:tcBorders>
          </w:tcPr>
          <w:p w14:paraId="2629D3C8"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2DAE66D7"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6AC0F03"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61C8B5D0"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6BF3D09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03961D81" w14:textId="77777777" w:rsidR="003946C2" w:rsidRPr="000D77BB" w:rsidRDefault="003946C2" w:rsidP="00160DF2">
            <w:pPr>
              <w:rPr>
                <w:rFonts w:ascii="Times New Roman" w:hAnsi="Times New Roman" w:cs="Times New Roman"/>
                <w:szCs w:val="24"/>
              </w:rPr>
            </w:pPr>
          </w:p>
        </w:tc>
      </w:tr>
      <w:tr w:rsidR="003946C2" w:rsidRPr="000D77BB" w14:paraId="73BE0B5C" w14:textId="77777777" w:rsidTr="00E56FCB">
        <w:trPr>
          <w:trHeight w:val="283"/>
        </w:trPr>
        <w:tc>
          <w:tcPr>
            <w:tcW w:w="3436" w:type="dxa"/>
            <w:tcBorders>
              <w:top w:val="nil"/>
              <w:bottom w:val="nil"/>
            </w:tcBorders>
          </w:tcPr>
          <w:p w14:paraId="0065EEEF"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Men</w:t>
            </w:r>
          </w:p>
        </w:tc>
        <w:tc>
          <w:tcPr>
            <w:tcW w:w="1843" w:type="dxa"/>
            <w:tcBorders>
              <w:top w:val="nil"/>
              <w:bottom w:val="nil"/>
            </w:tcBorders>
          </w:tcPr>
          <w:p w14:paraId="618BF7C0"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51AC720B"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F9FEA6F"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14F1876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-0.23</w:t>
            </w:r>
          </w:p>
        </w:tc>
        <w:tc>
          <w:tcPr>
            <w:tcW w:w="2376" w:type="dxa"/>
            <w:tcBorders>
              <w:top w:val="nil"/>
              <w:bottom w:val="nil"/>
            </w:tcBorders>
          </w:tcPr>
          <w:p w14:paraId="10E3730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-0.31 to -0.15</w:t>
            </w:r>
          </w:p>
        </w:tc>
        <w:tc>
          <w:tcPr>
            <w:tcW w:w="850" w:type="dxa"/>
            <w:tcBorders>
              <w:top w:val="nil"/>
              <w:bottom w:val="nil"/>
            </w:tcBorders>
          </w:tcPr>
          <w:p w14:paraId="00C07E68"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7903D719" w14:textId="77777777" w:rsidTr="00E56FCB">
        <w:trPr>
          <w:trHeight w:val="283"/>
        </w:trPr>
        <w:tc>
          <w:tcPr>
            <w:tcW w:w="3436" w:type="dxa"/>
            <w:tcBorders>
              <w:top w:val="nil"/>
              <w:bottom w:val="nil"/>
            </w:tcBorders>
          </w:tcPr>
          <w:p w14:paraId="5CC6AF60"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Smoking</w:t>
            </w:r>
          </w:p>
        </w:tc>
        <w:tc>
          <w:tcPr>
            <w:tcW w:w="1843" w:type="dxa"/>
            <w:tcBorders>
              <w:top w:val="nil"/>
              <w:bottom w:val="nil"/>
            </w:tcBorders>
          </w:tcPr>
          <w:p w14:paraId="4D42CAEB"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66F796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D92458E"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F833532"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679CAC7B"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0091EB7D" w14:textId="77777777" w:rsidR="003946C2" w:rsidRPr="000D77BB" w:rsidRDefault="003946C2" w:rsidP="00160DF2">
            <w:pPr>
              <w:rPr>
                <w:rFonts w:ascii="Times New Roman" w:hAnsi="Times New Roman" w:cs="Times New Roman"/>
                <w:szCs w:val="24"/>
              </w:rPr>
            </w:pPr>
          </w:p>
        </w:tc>
      </w:tr>
      <w:tr w:rsidR="003946C2" w:rsidRPr="000D77BB" w14:paraId="0A448943" w14:textId="77777777" w:rsidTr="00E56FCB">
        <w:trPr>
          <w:trHeight w:val="283"/>
        </w:trPr>
        <w:tc>
          <w:tcPr>
            <w:tcW w:w="3436" w:type="dxa"/>
            <w:tcBorders>
              <w:top w:val="nil"/>
              <w:bottom w:val="nil"/>
            </w:tcBorders>
          </w:tcPr>
          <w:p w14:paraId="235FDF3C"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Never</w:t>
            </w:r>
          </w:p>
        </w:tc>
        <w:tc>
          <w:tcPr>
            <w:tcW w:w="1843" w:type="dxa"/>
            <w:tcBorders>
              <w:top w:val="nil"/>
              <w:bottom w:val="nil"/>
            </w:tcBorders>
          </w:tcPr>
          <w:p w14:paraId="3003B745"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99AADEE"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E0F5176"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0CB4F915"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15C44C9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26BBB612" w14:textId="77777777" w:rsidR="003946C2" w:rsidRPr="000D77BB" w:rsidRDefault="003946C2" w:rsidP="00160DF2">
            <w:pPr>
              <w:rPr>
                <w:rFonts w:ascii="Times New Roman" w:hAnsi="Times New Roman" w:cs="Times New Roman"/>
                <w:szCs w:val="24"/>
              </w:rPr>
            </w:pPr>
          </w:p>
        </w:tc>
      </w:tr>
      <w:tr w:rsidR="003946C2" w:rsidRPr="000D77BB" w14:paraId="30324712" w14:textId="77777777" w:rsidTr="00E56FCB">
        <w:trPr>
          <w:trHeight w:val="283"/>
        </w:trPr>
        <w:tc>
          <w:tcPr>
            <w:tcW w:w="3436" w:type="dxa"/>
            <w:tcBorders>
              <w:top w:val="nil"/>
              <w:bottom w:val="nil"/>
            </w:tcBorders>
          </w:tcPr>
          <w:p w14:paraId="02529614"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Former smoker</w:t>
            </w:r>
          </w:p>
        </w:tc>
        <w:tc>
          <w:tcPr>
            <w:tcW w:w="1843" w:type="dxa"/>
            <w:tcBorders>
              <w:top w:val="nil"/>
              <w:bottom w:val="nil"/>
            </w:tcBorders>
          </w:tcPr>
          <w:p w14:paraId="35541C5D"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76D0DDD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5DCACCC"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3DDDE07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0.15</w:t>
            </w:r>
          </w:p>
        </w:tc>
        <w:tc>
          <w:tcPr>
            <w:tcW w:w="2376" w:type="dxa"/>
            <w:tcBorders>
              <w:top w:val="nil"/>
              <w:bottom w:val="nil"/>
            </w:tcBorders>
          </w:tcPr>
          <w:p w14:paraId="03F8B3E3"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 to 0.25</w:t>
            </w:r>
          </w:p>
        </w:tc>
        <w:tc>
          <w:tcPr>
            <w:tcW w:w="850" w:type="dxa"/>
            <w:tcBorders>
              <w:top w:val="nil"/>
              <w:bottom w:val="nil"/>
            </w:tcBorders>
          </w:tcPr>
          <w:p w14:paraId="7719B499"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.002</w:t>
            </w:r>
          </w:p>
        </w:tc>
      </w:tr>
      <w:tr w:rsidR="003946C2" w:rsidRPr="000D77BB" w14:paraId="4AF4D8A3" w14:textId="77777777" w:rsidTr="00E56FCB">
        <w:trPr>
          <w:trHeight w:val="283"/>
        </w:trPr>
        <w:tc>
          <w:tcPr>
            <w:tcW w:w="3436" w:type="dxa"/>
            <w:tcBorders>
              <w:top w:val="nil"/>
              <w:bottom w:val="nil"/>
            </w:tcBorders>
          </w:tcPr>
          <w:p w14:paraId="13DD5030"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Current smoker</w:t>
            </w:r>
          </w:p>
        </w:tc>
        <w:tc>
          <w:tcPr>
            <w:tcW w:w="1843" w:type="dxa"/>
            <w:tcBorders>
              <w:top w:val="nil"/>
              <w:bottom w:val="nil"/>
            </w:tcBorders>
          </w:tcPr>
          <w:p w14:paraId="2C5A0254"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4180F89"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7A18A507"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1E7FE878"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0.28</w:t>
            </w:r>
          </w:p>
        </w:tc>
        <w:tc>
          <w:tcPr>
            <w:tcW w:w="2376" w:type="dxa"/>
            <w:tcBorders>
              <w:top w:val="nil"/>
              <w:bottom w:val="nil"/>
            </w:tcBorders>
          </w:tcPr>
          <w:p w14:paraId="2C05FED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0.17 to 0.38</w:t>
            </w:r>
          </w:p>
        </w:tc>
        <w:tc>
          <w:tcPr>
            <w:tcW w:w="850" w:type="dxa"/>
            <w:tcBorders>
              <w:top w:val="nil"/>
              <w:bottom w:val="nil"/>
            </w:tcBorders>
          </w:tcPr>
          <w:p w14:paraId="7D0F31C2"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5D378CC8" w14:textId="77777777" w:rsidTr="00E56FCB">
        <w:trPr>
          <w:trHeight w:val="283"/>
        </w:trPr>
        <w:tc>
          <w:tcPr>
            <w:tcW w:w="3436" w:type="dxa"/>
            <w:tcBorders>
              <w:top w:val="nil"/>
              <w:bottom w:val="nil"/>
            </w:tcBorders>
          </w:tcPr>
          <w:p w14:paraId="2E27B41E"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BMI</w:t>
            </w:r>
          </w:p>
        </w:tc>
        <w:tc>
          <w:tcPr>
            <w:tcW w:w="1843" w:type="dxa"/>
            <w:tcBorders>
              <w:top w:val="nil"/>
              <w:bottom w:val="nil"/>
            </w:tcBorders>
          </w:tcPr>
          <w:p w14:paraId="4435A0A4"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586080D4"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093B2946"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3DAB1741"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0.06</w:t>
            </w:r>
          </w:p>
        </w:tc>
        <w:tc>
          <w:tcPr>
            <w:tcW w:w="2376" w:type="dxa"/>
            <w:tcBorders>
              <w:top w:val="nil"/>
              <w:bottom w:val="nil"/>
            </w:tcBorders>
          </w:tcPr>
          <w:p w14:paraId="67A7F4A0"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 to 0.07</w:t>
            </w:r>
          </w:p>
        </w:tc>
        <w:tc>
          <w:tcPr>
            <w:tcW w:w="850" w:type="dxa"/>
            <w:tcBorders>
              <w:top w:val="nil"/>
              <w:bottom w:val="nil"/>
            </w:tcBorders>
          </w:tcPr>
          <w:p w14:paraId="31607A10"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23FEA4D6" w14:textId="77777777" w:rsidTr="00E56FCB">
        <w:trPr>
          <w:trHeight w:val="283"/>
        </w:trPr>
        <w:tc>
          <w:tcPr>
            <w:tcW w:w="3436" w:type="dxa"/>
            <w:tcBorders>
              <w:top w:val="nil"/>
              <w:bottom w:val="nil"/>
            </w:tcBorders>
          </w:tcPr>
          <w:p w14:paraId="3720ADBF"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Serum triglycerides</w:t>
            </w:r>
          </w:p>
        </w:tc>
        <w:tc>
          <w:tcPr>
            <w:tcW w:w="1843" w:type="dxa"/>
            <w:tcBorders>
              <w:top w:val="nil"/>
              <w:bottom w:val="nil"/>
            </w:tcBorders>
          </w:tcPr>
          <w:p w14:paraId="7BB65119"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1C522EA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17D5BA21"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D52538F"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0.001</w:t>
            </w:r>
          </w:p>
        </w:tc>
        <w:tc>
          <w:tcPr>
            <w:tcW w:w="2376" w:type="dxa"/>
            <w:tcBorders>
              <w:top w:val="nil"/>
              <w:bottom w:val="nil"/>
            </w:tcBorders>
          </w:tcPr>
          <w:p w14:paraId="5A5C916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0.001 to 0.002</w:t>
            </w:r>
          </w:p>
        </w:tc>
        <w:tc>
          <w:tcPr>
            <w:tcW w:w="850" w:type="dxa"/>
            <w:tcBorders>
              <w:top w:val="nil"/>
              <w:bottom w:val="nil"/>
            </w:tcBorders>
          </w:tcPr>
          <w:p w14:paraId="2C431162"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4AF96CD1" w14:textId="77777777" w:rsidTr="00E56FCB">
        <w:trPr>
          <w:trHeight w:val="283"/>
        </w:trPr>
        <w:tc>
          <w:tcPr>
            <w:tcW w:w="3436" w:type="dxa"/>
            <w:tcBorders>
              <w:top w:val="nil"/>
              <w:bottom w:val="nil"/>
            </w:tcBorders>
          </w:tcPr>
          <w:p w14:paraId="7B065D1C"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Serum high-density lipoprotein cholesterol</w:t>
            </w:r>
          </w:p>
        </w:tc>
        <w:tc>
          <w:tcPr>
            <w:tcW w:w="1843" w:type="dxa"/>
            <w:tcBorders>
              <w:top w:val="nil"/>
              <w:bottom w:val="nil"/>
            </w:tcBorders>
          </w:tcPr>
          <w:p w14:paraId="3E2F044B"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2CC4744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07AEC3FC"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6A1406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-0.004</w:t>
            </w:r>
          </w:p>
        </w:tc>
        <w:tc>
          <w:tcPr>
            <w:tcW w:w="2376" w:type="dxa"/>
            <w:tcBorders>
              <w:top w:val="nil"/>
              <w:bottom w:val="nil"/>
            </w:tcBorders>
          </w:tcPr>
          <w:p w14:paraId="032FE56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-0.006 to -0.001</w:t>
            </w:r>
          </w:p>
        </w:tc>
        <w:tc>
          <w:tcPr>
            <w:tcW w:w="850" w:type="dxa"/>
            <w:tcBorders>
              <w:top w:val="nil"/>
              <w:bottom w:val="nil"/>
            </w:tcBorders>
          </w:tcPr>
          <w:p w14:paraId="5F7FF57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.003</w:t>
            </w:r>
          </w:p>
        </w:tc>
      </w:tr>
      <w:tr w:rsidR="003946C2" w:rsidRPr="000D77BB" w14:paraId="0B2B1BBE" w14:textId="77777777" w:rsidTr="00E56FCB">
        <w:trPr>
          <w:trHeight w:val="283"/>
        </w:trPr>
        <w:tc>
          <w:tcPr>
            <w:tcW w:w="3436" w:type="dxa"/>
            <w:tcBorders>
              <w:top w:val="nil"/>
              <w:bottom w:val="nil"/>
            </w:tcBorders>
          </w:tcPr>
          <w:p w14:paraId="5DD06571"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Serum low-density lipoprotein cholesterol</w:t>
            </w:r>
          </w:p>
        </w:tc>
        <w:tc>
          <w:tcPr>
            <w:tcW w:w="1843" w:type="dxa"/>
            <w:tcBorders>
              <w:top w:val="nil"/>
              <w:bottom w:val="nil"/>
            </w:tcBorders>
          </w:tcPr>
          <w:p w14:paraId="1ED07FE3"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3FC6E727"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C9EAC24"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E3ECD4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0.003</w:t>
            </w:r>
          </w:p>
        </w:tc>
        <w:tc>
          <w:tcPr>
            <w:tcW w:w="2376" w:type="dxa"/>
            <w:tcBorders>
              <w:top w:val="nil"/>
              <w:bottom w:val="nil"/>
            </w:tcBorders>
          </w:tcPr>
          <w:p w14:paraId="4A55DB5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0.003 to 0.004</w:t>
            </w:r>
          </w:p>
        </w:tc>
        <w:tc>
          <w:tcPr>
            <w:tcW w:w="850" w:type="dxa"/>
            <w:tcBorders>
              <w:top w:val="nil"/>
              <w:bottom w:val="nil"/>
            </w:tcBorders>
          </w:tcPr>
          <w:p w14:paraId="5ACD25A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r>
      <w:tr w:rsidR="003946C2" w:rsidRPr="000D77BB" w14:paraId="180A7786" w14:textId="77777777" w:rsidTr="00B64E56">
        <w:trPr>
          <w:trHeight w:val="283"/>
        </w:trPr>
        <w:tc>
          <w:tcPr>
            <w:tcW w:w="3436" w:type="dxa"/>
            <w:tcBorders>
              <w:top w:val="nil"/>
              <w:bottom w:val="nil"/>
            </w:tcBorders>
          </w:tcPr>
          <w:p w14:paraId="0FD3FCDA"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Hypertension</w:t>
            </w:r>
          </w:p>
        </w:tc>
        <w:tc>
          <w:tcPr>
            <w:tcW w:w="1843" w:type="dxa"/>
            <w:tcBorders>
              <w:top w:val="nil"/>
              <w:bottom w:val="nil"/>
            </w:tcBorders>
          </w:tcPr>
          <w:p w14:paraId="5297ECD8"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2965F668"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7AAC8C0"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DE446D6"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0.02</w:t>
            </w:r>
          </w:p>
        </w:tc>
        <w:tc>
          <w:tcPr>
            <w:tcW w:w="2376" w:type="dxa"/>
            <w:tcBorders>
              <w:top w:val="nil"/>
              <w:bottom w:val="nil"/>
            </w:tcBorders>
          </w:tcPr>
          <w:p w14:paraId="397E7ED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-0.04 to 0.08</w:t>
            </w:r>
          </w:p>
        </w:tc>
        <w:tc>
          <w:tcPr>
            <w:tcW w:w="850" w:type="dxa"/>
            <w:tcBorders>
              <w:top w:val="nil"/>
              <w:bottom w:val="nil"/>
            </w:tcBorders>
          </w:tcPr>
          <w:p w14:paraId="44D41A87"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.496</w:t>
            </w:r>
          </w:p>
        </w:tc>
      </w:tr>
      <w:tr w:rsidR="003946C2" w:rsidRPr="000D77BB" w14:paraId="2EA64401" w14:textId="77777777" w:rsidTr="00B64E56">
        <w:trPr>
          <w:trHeight w:val="283"/>
        </w:trPr>
        <w:tc>
          <w:tcPr>
            <w:tcW w:w="3436" w:type="dxa"/>
            <w:tcBorders>
              <w:top w:val="nil"/>
              <w:bottom w:val="single" w:sz="24" w:space="0" w:color="auto"/>
            </w:tcBorders>
          </w:tcPr>
          <w:p w14:paraId="64981849"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Chronic kidney disease</w:t>
            </w:r>
          </w:p>
        </w:tc>
        <w:tc>
          <w:tcPr>
            <w:tcW w:w="1843" w:type="dxa"/>
            <w:tcBorders>
              <w:top w:val="nil"/>
              <w:bottom w:val="single" w:sz="24" w:space="0" w:color="auto"/>
            </w:tcBorders>
          </w:tcPr>
          <w:p w14:paraId="39E882BC"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single" w:sz="24" w:space="0" w:color="auto"/>
            </w:tcBorders>
          </w:tcPr>
          <w:p w14:paraId="27EC3473"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single" w:sz="24" w:space="0" w:color="auto"/>
            </w:tcBorders>
          </w:tcPr>
          <w:p w14:paraId="2BA4E490" w14:textId="77777777" w:rsidR="003946C2" w:rsidRPr="000D77BB" w:rsidRDefault="003946C2" w:rsidP="00160DF2">
            <w:pPr>
              <w:rPr>
                <w:rFonts w:ascii="Times New Roman" w:hAnsi="Times New Roman" w:cs="Times New Roman"/>
                <w:szCs w:val="24"/>
              </w:rPr>
            </w:pPr>
          </w:p>
        </w:tc>
        <w:tc>
          <w:tcPr>
            <w:tcW w:w="1877" w:type="dxa"/>
            <w:tcBorders>
              <w:top w:val="nil"/>
              <w:bottom w:val="single" w:sz="24" w:space="0" w:color="auto"/>
            </w:tcBorders>
          </w:tcPr>
          <w:p w14:paraId="6FE13869"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0.08</w:t>
            </w:r>
          </w:p>
        </w:tc>
        <w:tc>
          <w:tcPr>
            <w:tcW w:w="2376" w:type="dxa"/>
            <w:tcBorders>
              <w:top w:val="nil"/>
              <w:bottom w:val="single" w:sz="24" w:space="0" w:color="auto"/>
            </w:tcBorders>
          </w:tcPr>
          <w:p w14:paraId="2E3DF4A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0.18</w:t>
            </w:r>
          </w:p>
        </w:tc>
        <w:tc>
          <w:tcPr>
            <w:tcW w:w="850" w:type="dxa"/>
            <w:tcBorders>
              <w:top w:val="nil"/>
              <w:bottom w:val="single" w:sz="24" w:space="0" w:color="auto"/>
            </w:tcBorders>
          </w:tcPr>
          <w:p w14:paraId="19DF82B6"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.077</w:t>
            </w:r>
          </w:p>
        </w:tc>
      </w:tr>
    </w:tbl>
    <w:p w14:paraId="3B8BA392" w14:textId="77777777" w:rsidR="003946C2" w:rsidRPr="000D77BB" w:rsidRDefault="003946C2" w:rsidP="00C54B5D">
      <w:pPr>
        <w:widowControl/>
        <w:rPr>
          <w:rFonts w:ascii="Times New Roman" w:hAnsi="Times New Roman" w:cs="Times New Roman"/>
          <w:szCs w:val="24"/>
        </w:rPr>
      </w:pPr>
    </w:p>
    <w:p w14:paraId="770EDD45" w14:textId="77777777" w:rsidR="003946C2" w:rsidRPr="000D77BB" w:rsidRDefault="003946C2" w:rsidP="00C54B5D">
      <w:pPr>
        <w:rPr>
          <w:rFonts w:ascii="Times New Roman" w:hAnsi="Times New Roman" w:cs="Times New Roman"/>
          <w:szCs w:val="24"/>
        </w:rPr>
      </w:pPr>
      <w:proofErr w:type="spellStart"/>
      <w:r w:rsidRPr="000D77BB">
        <w:rPr>
          <w:rFonts w:ascii="Times New Roman" w:hAnsi="Times New Roman" w:cs="Times New Roman"/>
          <w:szCs w:val="24"/>
        </w:rPr>
        <w:t>a</w:t>
      </w:r>
      <w:proofErr w:type="spellEnd"/>
      <w:r w:rsidRPr="000D77BB">
        <w:rPr>
          <w:rFonts w:ascii="Times New Roman" w:hAnsi="Times New Roman" w:cs="Times New Roman"/>
          <w:szCs w:val="24"/>
        </w:rPr>
        <w:t xml:space="preserve"> </w:t>
      </w:r>
      <w:proofErr w:type="gramStart"/>
      <w:r w:rsidRPr="000D77BB">
        <w:rPr>
          <w:rFonts w:ascii="Times New Roman" w:hAnsi="Times New Roman" w:cs="Times New Roman"/>
          <w:szCs w:val="24"/>
        </w:rPr>
        <w:t>The</w:t>
      </w:r>
      <w:proofErr w:type="gramEnd"/>
      <w:r w:rsidRPr="000D77BB">
        <w:rPr>
          <w:rFonts w:ascii="Times New Roman" w:hAnsi="Times New Roman" w:cs="Times New Roman"/>
          <w:szCs w:val="24"/>
        </w:rPr>
        <w:t xml:space="preserve"> results of the longitudinal part of the joint analysis, in which the association between the baseline leukocyte mitochondrial DNA copy number and the serum high-sensitivity C-reactive protein levels (both of which were</w:t>
      </w:r>
      <w:r w:rsidRPr="000D77BB">
        <w:rPr>
          <w:rFonts w:ascii="Times New Roman" w:hAnsi="Times New Roman" w:cs="Times New Roman"/>
          <w:color w:val="000000" w:themeColor="text1"/>
          <w:kern w:val="0"/>
          <w:szCs w:val="24"/>
        </w:rPr>
        <w:t xml:space="preserve"> natural log-transformed and standardized</w:t>
      </w:r>
      <w:r w:rsidRPr="000D77BB">
        <w:rPr>
          <w:rFonts w:ascii="Times New Roman" w:hAnsi="Times New Roman" w:cs="Times New Roman"/>
          <w:szCs w:val="24"/>
        </w:rPr>
        <w:t>) was modeled using linear mixed regression with adjustment for other model variables.</w:t>
      </w:r>
    </w:p>
    <w:p w14:paraId="104B99FA" w14:textId="77777777" w:rsidR="003946C2" w:rsidRPr="000D77BB" w:rsidRDefault="003946C2" w:rsidP="00C54B5D">
      <w:pPr>
        <w:rPr>
          <w:rFonts w:ascii="Times New Roman" w:hAnsi="Times New Roman" w:cs="Times New Roman"/>
          <w:color w:val="000000" w:themeColor="text1"/>
          <w:szCs w:val="24"/>
          <w:shd w:val="clear" w:color="auto" w:fill="FFFFFF"/>
        </w:rPr>
      </w:pPr>
      <w:r w:rsidRPr="000D77BB">
        <w:rPr>
          <w:rFonts w:ascii="Times New Roman" w:hAnsi="Times New Roman" w:cs="Times New Roman"/>
          <w:color w:val="000000" w:themeColor="text1"/>
          <w:szCs w:val="24"/>
        </w:rPr>
        <w:t>b</w:t>
      </w:r>
      <w:r w:rsidRPr="000D77BB">
        <w:rPr>
          <w:rFonts w:ascii="Times New Roman" w:hAnsi="Times New Roman"/>
          <w:color w:val="000000" w:themeColor="text1"/>
          <w:szCs w:val="24"/>
        </w:rPr>
        <w:t xml:space="preserve"> Change in </w:t>
      </w:r>
      <w:r w:rsidRPr="000D77BB">
        <w:rPr>
          <w:rFonts w:ascii="Times New Roman" w:hAnsi="Times New Roman"/>
          <w:bCs/>
          <w:color w:val="000000"/>
          <w:szCs w:val="24"/>
        </w:rPr>
        <w:t>high-sensitivity C-reactive protein levels (in 1 standard deviation)</w:t>
      </w:r>
      <w:r w:rsidRPr="000D77BB">
        <w:rPr>
          <w:rFonts w:ascii="Times New Roman" w:hAnsi="Times New Roman"/>
          <w:color w:val="000000" w:themeColor="text1"/>
          <w:szCs w:val="24"/>
          <w:shd w:val="clear" w:color="auto" w:fill="FFFFFF"/>
        </w:rPr>
        <w:t>.</w:t>
      </w:r>
      <w:r w:rsidRPr="000D77BB">
        <w:rPr>
          <w:rFonts w:ascii="Times New Roman" w:hAnsi="Times New Roman" w:cs="Times New Roman"/>
          <w:color w:val="000000" w:themeColor="text1"/>
          <w:szCs w:val="24"/>
          <w:shd w:val="clear" w:color="auto" w:fill="FFFFFF"/>
        </w:rPr>
        <w:t xml:space="preserve"> </w:t>
      </w:r>
    </w:p>
    <w:p w14:paraId="3F5ED3AD" w14:textId="77777777" w:rsidR="003946C2" w:rsidRPr="000D77BB" w:rsidRDefault="003946C2">
      <w:pPr>
        <w:widowControl/>
        <w:rPr>
          <w:rFonts w:ascii="Times New Roman" w:hAnsi="Times New Roman" w:cs="Times New Roman"/>
          <w:color w:val="000000" w:themeColor="text1"/>
          <w:szCs w:val="24"/>
          <w:shd w:val="clear" w:color="auto" w:fill="FFFFFF"/>
        </w:rPr>
      </w:pPr>
      <w:r w:rsidRPr="000D77BB">
        <w:rPr>
          <w:rFonts w:ascii="Times New Roman" w:hAnsi="Times New Roman" w:cs="Times New Roman"/>
          <w:color w:val="000000" w:themeColor="text1"/>
          <w:szCs w:val="24"/>
          <w:shd w:val="clear" w:color="auto" w:fill="FFFFFF"/>
        </w:rPr>
        <w:br w:type="page"/>
      </w:r>
    </w:p>
    <w:p w14:paraId="33EB751B" w14:textId="77777777" w:rsidR="003946C2" w:rsidRPr="000D77BB" w:rsidRDefault="003946C2" w:rsidP="00B64E56">
      <w:pPr>
        <w:rPr>
          <w:rFonts w:ascii="Times New Roman" w:hAnsi="Times New Roman" w:cs="Times New Roman"/>
          <w:b/>
          <w:szCs w:val="24"/>
        </w:rPr>
      </w:pPr>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color w:val="000000" w:themeColor="text1"/>
          <w:szCs w:val="24"/>
        </w:rPr>
        <w:t>Table 3</w:t>
      </w:r>
      <w:r w:rsidRPr="000D77BB">
        <w:rPr>
          <w:rFonts w:ascii="Times New Roman" w:hAnsi="Times New Roman" w:cs="Times New Roman"/>
          <w:b/>
          <w:szCs w:val="24"/>
        </w:rPr>
        <w:t xml:space="preserve">. Association of Baseline Leukocyte Mitochondrial DNA Copy Number with High-Sensitivity C-Reactive Protein Trajectory After </w:t>
      </w:r>
      <w:r w:rsidRPr="000D77BB">
        <w:rPr>
          <w:rFonts w:ascii="Times New Roman" w:hAnsi="Times New Roman" w:cs="Times New Roman"/>
          <w:b/>
          <w:bCs/>
          <w:szCs w:val="24"/>
        </w:rPr>
        <w:t xml:space="preserve">Excluding Participants with </w:t>
      </w:r>
      <w:r w:rsidRPr="000D77BB">
        <w:rPr>
          <w:rFonts w:ascii="Times New Roman" w:hAnsi="Times New Roman" w:cs="Times New Roman"/>
          <w:b/>
          <w:szCs w:val="24"/>
        </w:rPr>
        <w:t xml:space="preserve">High-Sensitivity C-Reactive Protein </w:t>
      </w:r>
      <w:r w:rsidRPr="000D77BB">
        <w:rPr>
          <w:rFonts w:ascii="Times New Roman" w:hAnsi="Times New Roman" w:cs="Times New Roman"/>
          <w:b/>
          <w:iCs/>
          <w:kern w:val="0"/>
          <w:szCs w:val="24"/>
        </w:rPr>
        <w:t xml:space="preserve">&gt;3 mg/L During Follow-Up </w:t>
      </w:r>
      <w:r w:rsidRPr="000D77BB">
        <w:rPr>
          <w:rFonts w:ascii="Times New Roman" w:hAnsi="Times New Roman" w:cs="Times New Roman"/>
          <w:b/>
          <w:szCs w:val="24"/>
        </w:rPr>
        <w:t>(continued)</w:t>
      </w:r>
      <w:r w:rsidRPr="000D77BB">
        <w:rPr>
          <w:rFonts w:ascii="Times New Roman" w:hAnsi="Times New Roman" w:cs="Times New Roman"/>
          <w:b/>
          <w:iCs/>
          <w:kern w:val="0"/>
          <w:szCs w:val="24"/>
        </w:rPr>
        <w:t xml:space="preserve"> </w:t>
      </w:r>
      <w:r w:rsidRPr="000D77BB">
        <w:rPr>
          <w:rFonts w:ascii="Times New Roman" w:hAnsi="Times New Roman" w:cs="Times New Roman"/>
          <w:b/>
          <w:szCs w:val="24"/>
          <w:vertAlign w:val="superscript"/>
        </w:rPr>
        <w:t>a</w:t>
      </w:r>
    </w:p>
    <w:tbl>
      <w:tblPr>
        <w:tblW w:w="14492"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436"/>
        <w:gridCol w:w="1843"/>
        <w:gridCol w:w="1559"/>
        <w:gridCol w:w="1559"/>
        <w:gridCol w:w="142"/>
        <w:gridCol w:w="850"/>
        <w:gridCol w:w="1877"/>
        <w:gridCol w:w="2376"/>
        <w:gridCol w:w="850"/>
      </w:tblGrid>
      <w:tr w:rsidR="003946C2" w:rsidRPr="000D77BB" w14:paraId="59C376AD" w14:textId="77777777" w:rsidTr="00B64E56">
        <w:trPr>
          <w:trHeight w:val="283"/>
        </w:trPr>
        <w:tc>
          <w:tcPr>
            <w:tcW w:w="3436" w:type="dxa"/>
            <w:tcBorders>
              <w:top w:val="single" w:sz="24" w:space="0" w:color="auto"/>
              <w:bottom w:val="nil"/>
            </w:tcBorders>
          </w:tcPr>
          <w:p w14:paraId="6AF85DCE"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Model</w:t>
            </w:r>
          </w:p>
        </w:tc>
        <w:tc>
          <w:tcPr>
            <w:tcW w:w="1843" w:type="dxa"/>
            <w:tcBorders>
              <w:top w:val="single" w:sz="24" w:space="0" w:color="auto"/>
              <w:bottom w:val="single" w:sz="4" w:space="0" w:color="auto"/>
            </w:tcBorders>
          </w:tcPr>
          <w:p w14:paraId="55338F3C" w14:textId="77777777" w:rsidR="003946C2" w:rsidRPr="000D77BB" w:rsidRDefault="003946C2" w:rsidP="00160DF2">
            <w:pPr>
              <w:jc w:val="center"/>
              <w:rPr>
                <w:rFonts w:ascii="Times New Roman" w:hAnsi="Times New Roman" w:cs="Times New Roman"/>
                <w:b/>
                <w:kern w:val="0"/>
                <w:szCs w:val="24"/>
              </w:rPr>
            </w:pPr>
          </w:p>
        </w:tc>
        <w:tc>
          <w:tcPr>
            <w:tcW w:w="1559" w:type="dxa"/>
            <w:tcBorders>
              <w:top w:val="single" w:sz="24" w:space="0" w:color="auto"/>
              <w:bottom w:val="single" w:sz="4" w:space="0" w:color="auto"/>
            </w:tcBorders>
          </w:tcPr>
          <w:p w14:paraId="360AE41D" w14:textId="77777777" w:rsidR="003946C2" w:rsidRPr="000D77BB" w:rsidRDefault="003946C2" w:rsidP="00160DF2">
            <w:pPr>
              <w:rPr>
                <w:rFonts w:ascii="Times New Roman" w:hAnsi="Times New Roman" w:cs="Times New Roman"/>
                <w:b/>
                <w:kern w:val="0"/>
                <w:szCs w:val="24"/>
              </w:rPr>
            </w:pPr>
          </w:p>
        </w:tc>
        <w:tc>
          <w:tcPr>
            <w:tcW w:w="1559" w:type="dxa"/>
            <w:tcBorders>
              <w:top w:val="single" w:sz="24" w:space="0" w:color="auto"/>
              <w:bottom w:val="single" w:sz="4" w:space="0" w:color="auto"/>
            </w:tcBorders>
          </w:tcPr>
          <w:p w14:paraId="5ADDF4EA"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1</w:t>
            </w:r>
          </w:p>
        </w:tc>
        <w:tc>
          <w:tcPr>
            <w:tcW w:w="992" w:type="dxa"/>
            <w:gridSpan w:val="2"/>
            <w:tcBorders>
              <w:top w:val="single" w:sz="24" w:space="0" w:color="auto"/>
              <w:bottom w:val="single" w:sz="4" w:space="0" w:color="auto"/>
            </w:tcBorders>
          </w:tcPr>
          <w:p w14:paraId="1009A0AF" w14:textId="77777777" w:rsidR="003946C2" w:rsidRPr="000D77BB" w:rsidRDefault="003946C2" w:rsidP="00160DF2">
            <w:pPr>
              <w:rPr>
                <w:rFonts w:ascii="Times New Roman" w:hAnsi="Times New Roman" w:cs="Times New Roman"/>
                <w:b/>
                <w:i/>
                <w:kern w:val="0"/>
                <w:szCs w:val="24"/>
              </w:rPr>
            </w:pPr>
          </w:p>
        </w:tc>
        <w:tc>
          <w:tcPr>
            <w:tcW w:w="1877" w:type="dxa"/>
            <w:tcBorders>
              <w:top w:val="single" w:sz="24" w:space="0" w:color="auto"/>
              <w:bottom w:val="single" w:sz="4" w:space="0" w:color="auto"/>
            </w:tcBorders>
          </w:tcPr>
          <w:p w14:paraId="5C660DB9" w14:textId="77777777" w:rsidR="003946C2" w:rsidRPr="000D77BB" w:rsidRDefault="003946C2" w:rsidP="00160DF2">
            <w:pPr>
              <w:jc w:val="center"/>
              <w:rPr>
                <w:rFonts w:ascii="Times New Roman" w:hAnsi="Times New Roman" w:cs="Times New Roman"/>
                <w:b/>
                <w:kern w:val="0"/>
                <w:szCs w:val="24"/>
              </w:rPr>
            </w:pPr>
          </w:p>
        </w:tc>
        <w:tc>
          <w:tcPr>
            <w:tcW w:w="2376" w:type="dxa"/>
            <w:tcBorders>
              <w:top w:val="single" w:sz="24" w:space="0" w:color="auto"/>
              <w:bottom w:val="single" w:sz="4" w:space="0" w:color="auto"/>
            </w:tcBorders>
          </w:tcPr>
          <w:p w14:paraId="52295C3B"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Model 2</w:t>
            </w:r>
          </w:p>
        </w:tc>
        <w:tc>
          <w:tcPr>
            <w:tcW w:w="850" w:type="dxa"/>
            <w:tcBorders>
              <w:top w:val="single" w:sz="24" w:space="0" w:color="auto"/>
              <w:bottom w:val="single" w:sz="4" w:space="0" w:color="auto"/>
            </w:tcBorders>
          </w:tcPr>
          <w:p w14:paraId="17C41E19" w14:textId="77777777" w:rsidR="003946C2" w:rsidRPr="000D77BB" w:rsidRDefault="003946C2" w:rsidP="00160DF2">
            <w:pPr>
              <w:rPr>
                <w:rFonts w:ascii="Times New Roman" w:hAnsi="Times New Roman" w:cs="Times New Roman"/>
                <w:b/>
                <w:i/>
                <w:kern w:val="0"/>
                <w:szCs w:val="24"/>
              </w:rPr>
            </w:pPr>
          </w:p>
        </w:tc>
      </w:tr>
      <w:tr w:rsidR="003946C2" w:rsidRPr="000D77BB" w14:paraId="5EA1919D" w14:textId="77777777" w:rsidTr="00B64E56">
        <w:trPr>
          <w:trHeight w:val="283"/>
        </w:trPr>
        <w:tc>
          <w:tcPr>
            <w:tcW w:w="3436" w:type="dxa"/>
            <w:tcBorders>
              <w:top w:val="nil"/>
              <w:bottom w:val="single" w:sz="4" w:space="0" w:color="auto"/>
            </w:tcBorders>
          </w:tcPr>
          <w:p w14:paraId="3AACC3A2" w14:textId="77777777" w:rsidR="003946C2" w:rsidRPr="000D77BB" w:rsidRDefault="003946C2" w:rsidP="00160DF2">
            <w:pPr>
              <w:ind w:rightChars="-45" w:right="-108"/>
              <w:rPr>
                <w:rFonts w:ascii="Times New Roman" w:hAnsi="Times New Roman" w:cs="Times New Roman"/>
                <w:b/>
                <w:szCs w:val="24"/>
              </w:rPr>
            </w:pPr>
            <w:r w:rsidRPr="000D77BB">
              <w:rPr>
                <w:rFonts w:ascii="Times New Roman" w:hAnsi="Times New Roman" w:cs="Times New Roman"/>
                <w:b/>
                <w:szCs w:val="24"/>
              </w:rPr>
              <w:t>Variable</w:t>
            </w:r>
          </w:p>
        </w:tc>
        <w:tc>
          <w:tcPr>
            <w:tcW w:w="1843" w:type="dxa"/>
            <w:tcBorders>
              <w:top w:val="single" w:sz="4" w:space="0" w:color="auto"/>
              <w:bottom w:val="single" w:sz="4" w:space="0" w:color="auto"/>
            </w:tcBorders>
          </w:tcPr>
          <w:p w14:paraId="10D9F033"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b/>
                <w:kern w:val="0"/>
                <w:szCs w:val="24"/>
              </w:rPr>
              <w:t>Effects</w:t>
            </w:r>
            <w:r w:rsidRPr="000D77BB">
              <w:rPr>
                <w:rFonts w:ascii="Times New Roman" w:hAnsi="Times New Roman" w:cs="Times New Roman"/>
                <w:szCs w:val="24"/>
                <w:vertAlign w:val="superscript"/>
              </w:rPr>
              <w:t xml:space="preserve"> b</w:t>
            </w:r>
          </w:p>
        </w:tc>
        <w:tc>
          <w:tcPr>
            <w:tcW w:w="1559" w:type="dxa"/>
            <w:tcBorders>
              <w:top w:val="single" w:sz="4" w:space="0" w:color="auto"/>
              <w:bottom w:val="single" w:sz="4" w:space="0" w:color="auto"/>
            </w:tcBorders>
          </w:tcPr>
          <w:p w14:paraId="13E09FE9" w14:textId="77777777" w:rsidR="003946C2" w:rsidRPr="000D77BB" w:rsidRDefault="003946C2" w:rsidP="00160DF2">
            <w:pPr>
              <w:jc w:val="center"/>
              <w:rPr>
                <w:rFonts w:ascii="Times New Roman" w:hAnsi="Times New Roman" w:cs="Times New Roman"/>
                <w:b/>
                <w:kern w:val="0"/>
                <w:szCs w:val="24"/>
              </w:rPr>
            </w:pPr>
          </w:p>
        </w:tc>
        <w:tc>
          <w:tcPr>
            <w:tcW w:w="1701" w:type="dxa"/>
            <w:gridSpan w:val="2"/>
            <w:tcBorders>
              <w:top w:val="single" w:sz="4" w:space="0" w:color="auto"/>
              <w:bottom w:val="single" w:sz="4" w:space="0" w:color="auto"/>
            </w:tcBorders>
          </w:tcPr>
          <w:p w14:paraId="2B6356C8" w14:textId="77777777" w:rsidR="003946C2" w:rsidRPr="000D77BB" w:rsidRDefault="003946C2" w:rsidP="00160DF2">
            <w:pPr>
              <w:jc w:val="cente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1D0505C8"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c>
          <w:tcPr>
            <w:tcW w:w="1877" w:type="dxa"/>
            <w:tcBorders>
              <w:top w:val="single" w:sz="4" w:space="0" w:color="auto"/>
              <w:bottom w:val="single" w:sz="4" w:space="0" w:color="auto"/>
            </w:tcBorders>
          </w:tcPr>
          <w:p w14:paraId="64BB9C4D"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b/>
                <w:kern w:val="0"/>
                <w:szCs w:val="24"/>
              </w:rPr>
              <w:t>Effects</w:t>
            </w:r>
            <w:r w:rsidRPr="000D77BB">
              <w:rPr>
                <w:rFonts w:ascii="Times New Roman" w:hAnsi="Times New Roman" w:cs="Times New Roman"/>
                <w:szCs w:val="24"/>
                <w:vertAlign w:val="superscript"/>
              </w:rPr>
              <w:t xml:space="preserve"> b</w:t>
            </w:r>
          </w:p>
        </w:tc>
        <w:tc>
          <w:tcPr>
            <w:tcW w:w="2376" w:type="dxa"/>
            <w:tcBorders>
              <w:top w:val="single" w:sz="4" w:space="0" w:color="auto"/>
              <w:bottom w:val="single" w:sz="4" w:space="0" w:color="auto"/>
            </w:tcBorders>
          </w:tcPr>
          <w:p w14:paraId="0C681D3A" w14:textId="77777777" w:rsidR="003946C2" w:rsidRPr="000D77BB" w:rsidRDefault="003946C2" w:rsidP="00160DF2">
            <w:pPr>
              <w:jc w:val="center"/>
              <w:rPr>
                <w:rFonts w:ascii="Times New Roman" w:hAnsi="Times New Roman" w:cs="Times New Roman"/>
                <w:b/>
                <w:i/>
                <w:kern w:val="0"/>
                <w:szCs w:val="24"/>
              </w:rPr>
            </w:pPr>
            <w:r w:rsidRPr="000D77BB">
              <w:rPr>
                <w:rFonts w:ascii="Times New Roman" w:hAnsi="Times New Roman" w:cs="Times New Roman"/>
                <w:b/>
                <w:kern w:val="0"/>
                <w:szCs w:val="24"/>
              </w:rPr>
              <w:t>95% CI</w:t>
            </w:r>
          </w:p>
        </w:tc>
        <w:tc>
          <w:tcPr>
            <w:tcW w:w="850" w:type="dxa"/>
            <w:tcBorders>
              <w:top w:val="single" w:sz="4" w:space="0" w:color="auto"/>
              <w:bottom w:val="single" w:sz="4" w:space="0" w:color="auto"/>
            </w:tcBorders>
          </w:tcPr>
          <w:p w14:paraId="1135F917"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i/>
                <w:kern w:val="0"/>
                <w:szCs w:val="24"/>
              </w:rPr>
              <w:t>P</w:t>
            </w:r>
          </w:p>
        </w:tc>
      </w:tr>
      <w:tr w:rsidR="003946C2" w:rsidRPr="000D77BB" w14:paraId="56F8A774" w14:textId="77777777" w:rsidTr="00B64E56">
        <w:trPr>
          <w:trHeight w:val="283"/>
        </w:trPr>
        <w:tc>
          <w:tcPr>
            <w:tcW w:w="3436" w:type="dxa"/>
            <w:tcBorders>
              <w:top w:val="nil"/>
              <w:bottom w:val="nil"/>
            </w:tcBorders>
          </w:tcPr>
          <w:p w14:paraId="775C1EF4"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Time</w:t>
            </w:r>
          </w:p>
        </w:tc>
        <w:tc>
          <w:tcPr>
            <w:tcW w:w="1843" w:type="dxa"/>
            <w:tcBorders>
              <w:top w:val="nil"/>
              <w:bottom w:val="nil"/>
            </w:tcBorders>
          </w:tcPr>
          <w:p w14:paraId="241C7E90"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0.02</w:t>
            </w:r>
          </w:p>
        </w:tc>
        <w:tc>
          <w:tcPr>
            <w:tcW w:w="1559" w:type="dxa"/>
            <w:tcBorders>
              <w:top w:val="nil"/>
              <w:bottom w:val="nil"/>
            </w:tcBorders>
          </w:tcPr>
          <w:p w14:paraId="743020F8"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756DAEF2"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0.03</w:t>
            </w:r>
          </w:p>
        </w:tc>
        <w:tc>
          <w:tcPr>
            <w:tcW w:w="850" w:type="dxa"/>
            <w:tcBorders>
              <w:top w:val="nil"/>
              <w:bottom w:val="nil"/>
            </w:tcBorders>
          </w:tcPr>
          <w:p w14:paraId="0BDD66A3"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&lt;.001</w:t>
            </w:r>
          </w:p>
        </w:tc>
        <w:tc>
          <w:tcPr>
            <w:tcW w:w="1877" w:type="dxa"/>
            <w:tcBorders>
              <w:top w:val="nil"/>
              <w:bottom w:val="nil"/>
            </w:tcBorders>
          </w:tcPr>
          <w:p w14:paraId="47B7444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w:t>
            </w:r>
          </w:p>
        </w:tc>
        <w:tc>
          <w:tcPr>
            <w:tcW w:w="2376" w:type="dxa"/>
            <w:tcBorders>
              <w:top w:val="nil"/>
              <w:bottom w:val="nil"/>
            </w:tcBorders>
          </w:tcPr>
          <w:p w14:paraId="5CC2E8BA"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0.02</w:t>
            </w:r>
          </w:p>
        </w:tc>
        <w:tc>
          <w:tcPr>
            <w:tcW w:w="850" w:type="dxa"/>
            <w:tcBorders>
              <w:top w:val="nil"/>
              <w:bottom w:val="nil"/>
            </w:tcBorders>
          </w:tcPr>
          <w:p w14:paraId="3C67035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.361</w:t>
            </w:r>
          </w:p>
        </w:tc>
      </w:tr>
      <w:tr w:rsidR="003946C2" w:rsidRPr="000D77BB" w14:paraId="49C89411" w14:textId="77777777" w:rsidTr="00B64E56">
        <w:trPr>
          <w:trHeight w:val="283"/>
        </w:trPr>
        <w:tc>
          <w:tcPr>
            <w:tcW w:w="3436" w:type="dxa"/>
            <w:tcBorders>
              <w:top w:val="nil"/>
              <w:bottom w:val="nil"/>
            </w:tcBorders>
          </w:tcPr>
          <w:p w14:paraId="1C3CEE7A"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szCs w:val="24"/>
              </w:rPr>
              <w:t>Mitochondrial DNA copy number</w:t>
            </w:r>
            <w:r w:rsidRPr="000D77BB">
              <w:rPr>
                <w:rFonts w:ascii="Times New Roman" w:hAnsi="Times New Roman" w:cs="Times New Roman"/>
                <w:color w:val="000000" w:themeColor="text1"/>
                <w:szCs w:val="24"/>
              </w:rPr>
              <w:t xml:space="preserve"> x time</w:t>
            </w:r>
          </w:p>
        </w:tc>
        <w:tc>
          <w:tcPr>
            <w:tcW w:w="1843" w:type="dxa"/>
            <w:tcBorders>
              <w:top w:val="nil"/>
              <w:bottom w:val="nil"/>
            </w:tcBorders>
          </w:tcPr>
          <w:p w14:paraId="68956FE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w:t>
            </w:r>
          </w:p>
        </w:tc>
        <w:tc>
          <w:tcPr>
            <w:tcW w:w="1559" w:type="dxa"/>
            <w:tcBorders>
              <w:top w:val="nil"/>
              <w:bottom w:val="nil"/>
            </w:tcBorders>
          </w:tcPr>
          <w:p w14:paraId="47F39404"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66822AC7"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 to 0.01</w:t>
            </w:r>
          </w:p>
        </w:tc>
        <w:tc>
          <w:tcPr>
            <w:tcW w:w="850" w:type="dxa"/>
            <w:tcBorders>
              <w:top w:val="nil"/>
              <w:bottom w:val="nil"/>
            </w:tcBorders>
          </w:tcPr>
          <w:p w14:paraId="2AAFFF84"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.236</w:t>
            </w:r>
          </w:p>
        </w:tc>
        <w:tc>
          <w:tcPr>
            <w:tcW w:w="1877" w:type="dxa"/>
            <w:tcBorders>
              <w:top w:val="nil"/>
              <w:bottom w:val="nil"/>
            </w:tcBorders>
          </w:tcPr>
          <w:p w14:paraId="3CEA420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Not included</w:t>
            </w:r>
          </w:p>
        </w:tc>
        <w:tc>
          <w:tcPr>
            <w:tcW w:w="2376" w:type="dxa"/>
            <w:tcBorders>
              <w:top w:val="nil"/>
              <w:bottom w:val="nil"/>
            </w:tcBorders>
          </w:tcPr>
          <w:p w14:paraId="01F39635"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78D6214E" w14:textId="77777777" w:rsidR="003946C2" w:rsidRPr="000D77BB" w:rsidRDefault="003946C2" w:rsidP="00160DF2">
            <w:pPr>
              <w:rPr>
                <w:rFonts w:ascii="Times New Roman" w:hAnsi="Times New Roman" w:cs="Times New Roman"/>
                <w:szCs w:val="24"/>
              </w:rPr>
            </w:pPr>
          </w:p>
        </w:tc>
      </w:tr>
      <w:tr w:rsidR="003946C2" w:rsidRPr="000D77BB" w14:paraId="5750B217" w14:textId="77777777" w:rsidTr="00B64E56">
        <w:trPr>
          <w:trHeight w:val="283"/>
        </w:trPr>
        <w:tc>
          <w:tcPr>
            <w:tcW w:w="3436" w:type="dxa"/>
            <w:tcBorders>
              <w:top w:val="nil"/>
              <w:bottom w:val="nil"/>
            </w:tcBorders>
          </w:tcPr>
          <w:p w14:paraId="2EE51BC8"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Sex x time</w:t>
            </w:r>
          </w:p>
        </w:tc>
        <w:tc>
          <w:tcPr>
            <w:tcW w:w="1843" w:type="dxa"/>
            <w:tcBorders>
              <w:top w:val="nil"/>
              <w:bottom w:val="nil"/>
            </w:tcBorders>
          </w:tcPr>
          <w:p w14:paraId="266785B3"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6C80E6C9"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2822A728"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4736001"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6936E239"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79919911"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1AA24C0" w14:textId="77777777" w:rsidR="003946C2" w:rsidRPr="000D77BB" w:rsidRDefault="003946C2" w:rsidP="00160DF2">
            <w:pPr>
              <w:rPr>
                <w:rFonts w:ascii="Times New Roman" w:hAnsi="Times New Roman" w:cs="Times New Roman"/>
                <w:szCs w:val="24"/>
              </w:rPr>
            </w:pPr>
          </w:p>
        </w:tc>
      </w:tr>
      <w:tr w:rsidR="003946C2" w:rsidRPr="000D77BB" w14:paraId="7C598B44" w14:textId="77777777" w:rsidTr="00B64E56">
        <w:trPr>
          <w:trHeight w:val="283"/>
        </w:trPr>
        <w:tc>
          <w:tcPr>
            <w:tcW w:w="3436" w:type="dxa"/>
            <w:tcBorders>
              <w:top w:val="nil"/>
              <w:bottom w:val="nil"/>
            </w:tcBorders>
          </w:tcPr>
          <w:p w14:paraId="4DCCFC1D"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Women</w:t>
            </w:r>
          </w:p>
        </w:tc>
        <w:tc>
          <w:tcPr>
            <w:tcW w:w="1843" w:type="dxa"/>
            <w:tcBorders>
              <w:top w:val="nil"/>
              <w:bottom w:val="nil"/>
            </w:tcBorders>
          </w:tcPr>
          <w:p w14:paraId="4BF0C39E"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6E8D717E"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4347DA98"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3699E1BF"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48761EC6"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76876938"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43DC7AA3" w14:textId="77777777" w:rsidR="003946C2" w:rsidRPr="000D77BB" w:rsidRDefault="003946C2" w:rsidP="00160DF2">
            <w:pPr>
              <w:rPr>
                <w:rFonts w:ascii="Times New Roman" w:hAnsi="Times New Roman" w:cs="Times New Roman"/>
                <w:szCs w:val="24"/>
              </w:rPr>
            </w:pPr>
          </w:p>
        </w:tc>
      </w:tr>
      <w:tr w:rsidR="003946C2" w:rsidRPr="000D77BB" w14:paraId="64FCC2E1" w14:textId="77777777" w:rsidTr="00B64E56">
        <w:trPr>
          <w:trHeight w:val="283"/>
        </w:trPr>
        <w:tc>
          <w:tcPr>
            <w:tcW w:w="3436" w:type="dxa"/>
            <w:tcBorders>
              <w:top w:val="nil"/>
              <w:bottom w:val="nil"/>
            </w:tcBorders>
          </w:tcPr>
          <w:p w14:paraId="1240978F"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Men</w:t>
            </w:r>
          </w:p>
        </w:tc>
        <w:tc>
          <w:tcPr>
            <w:tcW w:w="1843" w:type="dxa"/>
            <w:tcBorders>
              <w:top w:val="nil"/>
              <w:bottom w:val="nil"/>
            </w:tcBorders>
          </w:tcPr>
          <w:p w14:paraId="5302F322"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3336434F"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43C0ED04"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5B517896"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F8BECEE"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w:t>
            </w:r>
          </w:p>
        </w:tc>
        <w:tc>
          <w:tcPr>
            <w:tcW w:w="2376" w:type="dxa"/>
            <w:tcBorders>
              <w:top w:val="nil"/>
              <w:bottom w:val="nil"/>
            </w:tcBorders>
          </w:tcPr>
          <w:p w14:paraId="160D4985"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0.02</w:t>
            </w:r>
          </w:p>
        </w:tc>
        <w:tc>
          <w:tcPr>
            <w:tcW w:w="850" w:type="dxa"/>
            <w:tcBorders>
              <w:top w:val="nil"/>
              <w:bottom w:val="nil"/>
            </w:tcBorders>
          </w:tcPr>
          <w:p w14:paraId="16CA2BBE"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.99</w:t>
            </w:r>
          </w:p>
        </w:tc>
      </w:tr>
      <w:tr w:rsidR="003946C2" w:rsidRPr="000D77BB" w14:paraId="5C7127B4" w14:textId="77777777" w:rsidTr="00B64E56">
        <w:trPr>
          <w:trHeight w:val="283"/>
        </w:trPr>
        <w:tc>
          <w:tcPr>
            <w:tcW w:w="3436" w:type="dxa"/>
            <w:tcBorders>
              <w:top w:val="nil"/>
              <w:bottom w:val="nil"/>
            </w:tcBorders>
          </w:tcPr>
          <w:p w14:paraId="4FCD2E0B" w14:textId="77777777" w:rsidR="003946C2" w:rsidRPr="000D77BB" w:rsidRDefault="003946C2" w:rsidP="00160DF2">
            <w:pPr>
              <w:ind w:rightChars="-45" w:right="-108"/>
              <w:rPr>
                <w:rFonts w:ascii="Times New Roman" w:hAnsi="Times New Roman" w:cs="Times New Roman"/>
                <w:color w:val="000000" w:themeColor="text1"/>
                <w:szCs w:val="24"/>
              </w:rPr>
            </w:pPr>
            <w:r w:rsidRPr="000D77BB">
              <w:rPr>
                <w:rFonts w:ascii="Times New Roman" w:hAnsi="Times New Roman" w:cs="Times New Roman"/>
                <w:szCs w:val="24"/>
              </w:rPr>
              <w:t>Education x time</w:t>
            </w:r>
          </w:p>
        </w:tc>
        <w:tc>
          <w:tcPr>
            <w:tcW w:w="1843" w:type="dxa"/>
            <w:tcBorders>
              <w:top w:val="nil"/>
              <w:bottom w:val="nil"/>
            </w:tcBorders>
          </w:tcPr>
          <w:p w14:paraId="0D6C42F3"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0D512DC9"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7E5632C3"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4BE64C43"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D08960E"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2D71909F"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78C5EF10" w14:textId="77777777" w:rsidR="003946C2" w:rsidRPr="000D77BB" w:rsidRDefault="003946C2" w:rsidP="00160DF2">
            <w:pPr>
              <w:rPr>
                <w:rFonts w:ascii="Times New Roman" w:hAnsi="Times New Roman" w:cs="Times New Roman"/>
                <w:szCs w:val="24"/>
              </w:rPr>
            </w:pPr>
          </w:p>
        </w:tc>
      </w:tr>
      <w:tr w:rsidR="003946C2" w:rsidRPr="000D77BB" w14:paraId="404469FD" w14:textId="77777777" w:rsidTr="00B64E56">
        <w:trPr>
          <w:trHeight w:val="283"/>
        </w:trPr>
        <w:tc>
          <w:tcPr>
            <w:tcW w:w="3436" w:type="dxa"/>
            <w:tcBorders>
              <w:top w:val="nil"/>
              <w:bottom w:val="nil"/>
            </w:tcBorders>
          </w:tcPr>
          <w:p w14:paraId="7C0D1DFF"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Illiteracy</w:t>
            </w:r>
          </w:p>
        </w:tc>
        <w:tc>
          <w:tcPr>
            <w:tcW w:w="1843" w:type="dxa"/>
            <w:tcBorders>
              <w:top w:val="nil"/>
              <w:bottom w:val="nil"/>
            </w:tcBorders>
          </w:tcPr>
          <w:p w14:paraId="1E44B846"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4D5E19FD"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2E17E078"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650B2219"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728165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0.05</w:t>
            </w:r>
          </w:p>
        </w:tc>
        <w:tc>
          <w:tcPr>
            <w:tcW w:w="2376" w:type="dxa"/>
            <w:tcBorders>
              <w:top w:val="nil"/>
              <w:bottom w:val="nil"/>
            </w:tcBorders>
          </w:tcPr>
          <w:p w14:paraId="57EEBC3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0.02 to 0.08</w:t>
            </w:r>
          </w:p>
        </w:tc>
        <w:tc>
          <w:tcPr>
            <w:tcW w:w="850" w:type="dxa"/>
            <w:tcBorders>
              <w:top w:val="nil"/>
              <w:bottom w:val="nil"/>
            </w:tcBorders>
          </w:tcPr>
          <w:p w14:paraId="7CB82A87"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.001</w:t>
            </w:r>
          </w:p>
        </w:tc>
      </w:tr>
      <w:tr w:rsidR="003946C2" w:rsidRPr="000D77BB" w14:paraId="42F369DA" w14:textId="77777777" w:rsidTr="00B64E56">
        <w:trPr>
          <w:trHeight w:val="283"/>
        </w:trPr>
        <w:tc>
          <w:tcPr>
            <w:tcW w:w="3436" w:type="dxa"/>
            <w:tcBorders>
              <w:top w:val="nil"/>
              <w:bottom w:val="nil"/>
            </w:tcBorders>
          </w:tcPr>
          <w:p w14:paraId="1BA2ECF3"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Elementary school</w:t>
            </w:r>
          </w:p>
        </w:tc>
        <w:tc>
          <w:tcPr>
            <w:tcW w:w="1843" w:type="dxa"/>
            <w:tcBorders>
              <w:top w:val="nil"/>
              <w:bottom w:val="nil"/>
            </w:tcBorders>
          </w:tcPr>
          <w:p w14:paraId="5468D82E"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553A3580"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352352B5"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2728B01D"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5EF91184"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0.02</w:t>
            </w:r>
          </w:p>
        </w:tc>
        <w:tc>
          <w:tcPr>
            <w:tcW w:w="2376" w:type="dxa"/>
            <w:tcBorders>
              <w:top w:val="nil"/>
              <w:bottom w:val="nil"/>
            </w:tcBorders>
          </w:tcPr>
          <w:p w14:paraId="1421CBA6"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0.00 to 0.04</w:t>
            </w:r>
          </w:p>
        </w:tc>
        <w:tc>
          <w:tcPr>
            <w:tcW w:w="850" w:type="dxa"/>
            <w:tcBorders>
              <w:top w:val="nil"/>
              <w:bottom w:val="nil"/>
            </w:tcBorders>
          </w:tcPr>
          <w:p w14:paraId="6F8E58D9"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.018</w:t>
            </w:r>
          </w:p>
        </w:tc>
      </w:tr>
      <w:tr w:rsidR="003946C2" w:rsidRPr="000D77BB" w14:paraId="54F3262A" w14:textId="77777777" w:rsidTr="00B64E56">
        <w:trPr>
          <w:trHeight w:val="283"/>
        </w:trPr>
        <w:tc>
          <w:tcPr>
            <w:tcW w:w="3436" w:type="dxa"/>
            <w:tcBorders>
              <w:top w:val="nil"/>
              <w:bottom w:val="nil"/>
            </w:tcBorders>
          </w:tcPr>
          <w:p w14:paraId="0F30B521"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Junior high school</w:t>
            </w:r>
          </w:p>
        </w:tc>
        <w:tc>
          <w:tcPr>
            <w:tcW w:w="1843" w:type="dxa"/>
            <w:tcBorders>
              <w:top w:val="nil"/>
              <w:bottom w:val="nil"/>
            </w:tcBorders>
          </w:tcPr>
          <w:p w14:paraId="5AA159CD"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7AFEEAC1"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2080F3CA"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0E1541A9"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6084A97D"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w:t>
            </w:r>
          </w:p>
        </w:tc>
        <w:tc>
          <w:tcPr>
            <w:tcW w:w="2376" w:type="dxa"/>
            <w:tcBorders>
              <w:top w:val="nil"/>
              <w:bottom w:val="nil"/>
            </w:tcBorders>
          </w:tcPr>
          <w:p w14:paraId="5C6709F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0.04</w:t>
            </w:r>
          </w:p>
        </w:tc>
        <w:tc>
          <w:tcPr>
            <w:tcW w:w="850" w:type="dxa"/>
            <w:tcBorders>
              <w:top w:val="nil"/>
              <w:bottom w:val="nil"/>
            </w:tcBorders>
          </w:tcPr>
          <w:p w14:paraId="77F6DFC3"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.258</w:t>
            </w:r>
          </w:p>
        </w:tc>
      </w:tr>
      <w:tr w:rsidR="003946C2" w:rsidRPr="000D77BB" w14:paraId="55ECB8E5" w14:textId="77777777" w:rsidTr="00B64E56">
        <w:trPr>
          <w:trHeight w:val="283"/>
        </w:trPr>
        <w:tc>
          <w:tcPr>
            <w:tcW w:w="3436" w:type="dxa"/>
            <w:tcBorders>
              <w:top w:val="nil"/>
              <w:bottom w:val="nil"/>
            </w:tcBorders>
          </w:tcPr>
          <w:p w14:paraId="0F0BE982" w14:textId="77777777" w:rsidR="003946C2" w:rsidRPr="000D77BB" w:rsidRDefault="003946C2" w:rsidP="00160DF2">
            <w:pPr>
              <w:ind w:left="140" w:rightChars="-45" w:right="-108"/>
              <w:rPr>
                <w:rFonts w:ascii="Times New Roman" w:hAnsi="Times New Roman" w:cs="Times New Roman"/>
                <w:color w:val="000000" w:themeColor="text1"/>
                <w:szCs w:val="24"/>
              </w:rPr>
            </w:pPr>
            <w:r w:rsidRPr="000D77BB">
              <w:rPr>
                <w:rFonts w:ascii="Times New Roman" w:hAnsi="Times New Roman" w:cs="Times New Roman"/>
                <w:color w:val="000000" w:themeColor="text1"/>
                <w:szCs w:val="24"/>
              </w:rPr>
              <w:t>≥ High school</w:t>
            </w:r>
          </w:p>
        </w:tc>
        <w:tc>
          <w:tcPr>
            <w:tcW w:w="1843" w:type="dxa"/>
            <w:tcBorders>
              <w:top w:val="nil"/>
              <w:bottom w:val="nil"/>
            </w:tcBorders>
          </w:tcPr>
          <w:p w14:paraId="5709E84E"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nil"/>
            </w:tcBorders>
          </w:tcPr>
          <w:p w14:paraId="3221EE80"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nil"/>
            </w:tcBorders>
          </w:tcPr>
          <w:p w14:paraId="5AC76922"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nil"/>
            </w:tcBorders>
          </w:tcPr>
          <w:p w14:paraId="2F1925E1" w14:textId="77777777" w:rsidR="003946C2" w:rsidRPr="000D77BB" w:rsidRDefault="003946C2" w:rsidP="00160DF2">
            <w:pPr>
              <w:rPr>
                <w:rFonts w:ascii="Times New Roman" w:hAnsi="Times New Roman" w:cs="Times New Roman"/>
                <w:szCs w:val="24"/>
              </w:rPr>
            </w:pPr>
          </w:p>
        </w:tc>
        <w:tc>
          <w:tcPr>
            <w:tcW w:w="1877" w:type="dxa"/>
            <w:tcBorders>
              <w:top w:val="nil"/>
              <w:bottom w:val="nil"/>
            </w:tcBorders>
          </w:tcPr>
          <w:p w14:paraId="72CEEB1F" w14:textId="77777777" w:rsidR="003946C2" w:rsidRPr="000D77BB" w:rsidRDefault="003946C2" w:rsidP="00160DF2">
            <w:pPr>
              <w:jc w:val="center"/>
              <w:rPr>
                <w:rFonts w:ascii="Times New Roman" w:hAnsi="Times New Roman" w:cs="Times New Roman"/>
                <w:szCs w:val="24"/>
              </w:rPr>
            </w:pPr>
          </w:p>
        </w:tc>
        <w:tc>
          <w:tcPr>
            <w:tcW w:w="2376" w:type="dxa"/>
            <w:tcBorders>
              <w:top w:val="nil"/>
              <w:bottom w:val="nil"/>
            </w:tcBorders>
          </w:tcPr>
          <w:p w14:paraId="071F01E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(Reference)</w:t>
            </w:r>
          </w:p>
        </w:tc>
        <w:tc>
          <w:tcPr>
            <w:tcW w:w="850" w:type="dxa"/>
            <w:tcBorders>
              <w:top w:val="nil"/>
              <w:bottom w:val="nil"/>
            </w:tcBorders>
          </w:tcPr>
          <w:p w14:paraId="4B995F60" w14:textId="77777777" w:rsidR="003946C2" w:rsidRPr="000D77BB" w:rsidRDefault="003946C2" w:rsidP="00160DF2">
            <w:pPr>
              <w:rPr>
                <w:rFonts w:ascii="Times New Roman" w:hAnsi="Times New Roman" w:cs="Times New Roman"/>
                <w:szCs w:val="24"/>
              </w:rPr>
            </w:pPr>
          </w:p>
        </w:tc>
      </w:tr>
      <w:tr w:rsidR="003946C2" w:rsidRPr="000D77BB" w14:paraId="7917ACFC" w14:textId="77777777" w:rsidTr="00B64E56">
        <w:trPr>
          <w:trHeight w:val="283"/>
        </w:trPr>
        <w:tc>
          <w:tcPr>
            <w:tcW w:w="3436" w:type="dxa"/>
            <w:tcBorders>
              <w:top w:val="nil"/>
              <w:bottom w:val="single" w:sz="24" w:space="0" w:color="auto"/>
            </w:tcBorders>
          </w:tcPr>
          <w:p w14:paraId="757E0CEB"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color w:val="000000" w:themeColor="text1"/>
                <w:szCs w:val="24"/>
              </w:rPr>
              <w:t>Chronic kidney disease</w:t>
            </w:r>
            <w:r w:rsidRPr="000D77BB">
              <w:rPr>
                <w:rFonts w:ascii="Times New Roman" w:hAnsi="Times New Roman" w:cs="Times New Roman"/>
                <w:szCs w:val="24"/>
              </w:rPr>
              <w:t xml:space="preserve"> x time</w:t>
            </w:r>
          </w:p>
        </w:tc>
        <w:tc>
          <w:tcPr>
            <w:tcW w:w="1843" w:type="dxa"/>
            <w:tcBorders>
              <w:top w:val="nil"/>
              <w:bottom w:val="single" w:sz="24" w:space="0" w:color="auto"/>
            </w:tcBorders>
          </w:tcPr>
          <w:p w14:paraId="7FC28A81" w14:textId="77777777" w:rsidR="003946C2" w:rsidRPr="000D77BB" w:rsidRDefault="003946C2" w:rsidP="00160DF2">
            <w:pPr>
              <w:jc w:val="center"/>
              <w:rPr>
                <w:rFonts w:ascii="Times New Roman" w:hAnsi="Times New Roman" w:cs="Times New Roman"/>
                <w:szCs w:val="24"/>
              </w:rPr>
            </w:pPr>
          </w:p>
        </w:tc>
        <w:tc>
          <w:tcPr>
            <w:tcW w:w="1559" w:type="dxa"/>
            <w:tcBorders>
              <w:top w:val="nil"/>
              <w:bottom w:val="single" w:sz="24" w:space="0" w:color="auto"/>
            </w:tcBorders>
          </w:tcPr>
          <w:p w14:paraId="65486FDF" w14:textId="77777777" w:rsidR="003946C2" w:rsidRPr="000D77BB" w:rsidRDefault="003946C2" w:rsidP="00160DF2">
            <w:pPr>
              <w:jc w:val="center"/>
              <w:rPr>
                <w:rFonts w:ascii="Times New Roman" w:hAnsi="Times New Roman" w:cs="Times New Roman"/>
                <w:szCs w:val="24"/>
              </w:rPr>
            </w:pPr>
          </w:p>
        </w:tc>
        <w:tc>
          <w:tcPr>
            <w:tcW w:w="1701" w:type="dxa"/>
            <w:gridSpan w:val="2"/>
            <w:tcBorders>
              <w:top w:val="nil"/>
              <w:bottom w:val="single" w:sz="24" w:space="0" w:color="auto"/>
            </w:tcBorders>
          </w:tcPr>
          <w:p w14:paraId="26F8A557" w14:textId="77777777" w:rsidR="003946C2" w:rsidRPr="000D77BB" w:rsidRDefault="003946C2" w:rsidP="00160DF2">
            <w:pPr>
              <w:jc w:val="center"/>
              <w:rPr>
                <w:rFonts w:ascii="Times New Roman" w:hAnsi="Times New Roman" w:cs="Times New Roman"/>
                <w:szCs w:val="24"/>
              </w:rPr>
            </w:pPr>
          </w:p>
        </w:tc>
        <w:tc>
          <w:tcPr>
            <w:tcW w:w="850" w:type="dxa"/>
            <w:tcBorders>
              <w:top w:val="nil"/>
              <w:bottom w:val="single" w:sz="24" w:space="0" w:color="auto"/>
            </w:tcBorders>
          </w:tcPr>
          <w:p w14:paraId="2BEBC097" w14:textId="77777777" w:rsidR="003946C2" w:rsidRPr="000D77BB" w:rsidRDefault="003946C2" w:rsidP="00160DF2">
            <w:pPr>
              <w:rPr>
                <w:rFonts w:ascii="Times New Roman" w:hAnsi="Times New Roman" w:cs="Times New Roman"/>
                <w:szCs w:val="24"/>
              </w:rPr>
            </w:pPr>
          </w:p>
        </w:tc>
        <w:tc>
          <w:tcPr>
            <w:tcW w:w="1877" w:type="dxa"/>
            <w:tcBorders>
              <w:top w:val="nil"/>
              <w:bottom w:val="single" w:sz="24" w:space="0" w:color="auto"/>
            </w:tcBorders>
          </w:tcPr>
          <w:p w14:paraId="0E482D5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w:t>
            </w:r>
          </w:p>
        </w:tc>
        <w:tc>
          <w:tcPr>
            <w:tcW w:w="2376" w:type="dxa"/>
            <w:tcBorders>
              <w:top w:val="nil"/>
              <w:bottom w:val="single" w:sz="24" w:space="0" w:color="auto"/>
            </w:tcBorders>
          </w:tcPr>
          <w:p w14:paraId="0200E75C" w14:textId="77777777" w:rsidR="003946C2" w:rsidRPr="000D77BB" w:rsidRDefault="003946C2" w:rsidP="00160DF2">
            <w:pPr>
              <w:jc w:val="center"/>
              <w:rPr>
                <w:rFonts w:ascii="Times New Roman" w:hAnsi="Times New Roman" w:cs="Times New Roman"/>
                <w:szCs w:val="24"/>
              </w:rPr>
            </w:pPr>
            <w:r w:rsidRPr="000D77BB">
              <w:rPr>
                <w:rFonts w:ascii="Times New Roman" w:hAnsi="Times New Roman" w:cs="Times New Roman"/>
                <w:szCs w:val="24"/>
              </w:rPr>
              <w:t>-0.01 to 0.04</w:t>
            </w:r>
          </w:p>
        </w:tc>
        <w:tc>
          <w:tcPr>
            <w:tcW w:w="850" w:type="dxa"/>
            <w:tcBorders>
              <w:top w:val="nil"/>
              <w:bottom w:val="single" w:sz="24" w:space="0" w:color="auto"/>
            </w:tcBorders>
          </w:tcPr>
          <w:p w14:paraId="77B86C17"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.408</w:t>
            </w:r>
          </w:p>
        </w:tc>
      </w:tr>
    </w:tbl>
    <w:p w14:paraId="1C542F6B" w14:textId="77777777" w:rsidR="003946C2" w:rsidRPr="000D77BB" w:rsidRDefault="003946C2" w:rsidP="00B64E56">
      <w:pPr>
        <w:widowControl/>
        <w:rPr>
          <w:rFonts w:ascii="Times New Roman" w:hAnsi="Times New Roman" w:cs="Times New Roman"/>
          <w:szCs w:val="24"/>
        </w:rPr>
      </w:pPr>
      <w:proofErr w:type="spellStart"/>
      <w:r w:rsidRPr="000D77BB">
        <w:rPr>
          <w:rFonts w:ascii="Times New Roman" w:hAnsi="Times New Roman" w:cs="Times New Roman"/>
          <w:szCs w:val="24"/>
        </w:rPr>
        <w:t>a</w:t>
      </w:r>
      <w:proofErr w:type="spellEnd"/>
      <w:r w:rsidRPr="000D77BB">
        <w:rPr>
          <w:rFonts w:ascii="Times New Roman" w:hAnsi="Times New Roman" w:cs="Times New Roman"/>
          <w:szCs w:val="24"/>
        </w:rPr>
        <w:t xml:space="preserve"> </w:t>
      </w:r>
      <w:proofErr w:type="gramStart"/>
      <w:r w:rsidRPr="000D77BB">
        <w:rPr>
          <w:rFonts w:ascii="Times New Roman" w:hAnsi="Times New Roman" w:cs="Times New Roman"/>
          <w:szCs w:val="24"/>
        </w:rPr>
        <w:t>The</w:t>
      </w:r>
      <w:proofErr w:type="gramEnd"/>
      <w:r w:rsidRPr="000D77BB">
        <w:rPr>
          <w:rFonts w:ascii="Times New Roman" w:hAnsi="Times New Roman" w:cs="Times New Roman"/>
          <w:szCs w:val="24"/>
        </w:rPr>
        <w:t xml:space="preserve"> results of the longitudinal part of the joint analysis, in which the association between the baseline leukocyte mitochondrial DNA copy number and the serum high-sensitivity C-reactive protein levels (both of which were</w:t>
      </w:r>
      <w:r w:rsidRPr="000D77BB">
        <w:rPr>
          <w:rFonts w:ascii="Times New Roman" w:hAnsi="Times New Roman" w:cs="Times New Roman"/>
          <w:color w:val="000000" w:themeColor="text1"/>
          <w:kern w:val="0"/>
          <w:szCs w:val="24"/>
        </w:rPr>
        <w:t xml:space="preserve"> natural log-transformed and standardized</w:t>
      </w:r>
      <w:r w:rsidRPr="000D77BB">
        <w:rPr>
          <w:rFonts w:ascii="Times New Roman" w:hAnsi="Times New Roman" w:cs="Times New Roman"/>
          <w:szCs w:val="24"/>
        </w:rPr>
        <w:t>) was modeled using linear mixed regression with adjustment for other model variables.</w:t>
      </w:r>
    </w:p>
    <w:p w14:paraId="64ABD6B0" w14:textId="77777777" w:rsidR="003946C2" w:rsidRPr="000D77BB" w:rsidRDefault="003946C2" w:rsidP="00B64E56">
      <w:pPr>
        <w:rPr>
          <w:rFonts w:ascii="Times New Roman" w:hAnsi="Times New Roman" w:cs="Times New Roman"/>
          <w:color w:val="000000" w:themeColor="text1"/>
          <w:szCs w:val="24"/>
          <w:shd w:val="clear" w:color="auto" w:fill="FFFFFF"/>
        </w:rPr>
      </w:pPr>
      <w:r w:rsidRPr="000D77BB">
        <w:rPr>
          <w:rFonts w:ascii="Times New Roman" w:hAnsi="Times New Roman" w:cs="Times New Roman"/>
          <w:color w:val="000000" w:themeColor="text1"/>
          <w:szCs w:val="24"/>
        </w:rPr>
        <w:t xml:space="preserve">b </w:t>
      </w:r>
      <w:r w:rsidRPr="000D77BB">
        <w:rPr>
          <w:rFonts w:ascii="Times New Roman" w:hAnsi="Times New Roman"/>
          <w:color w:val="000000" w:themeColor="text1"/>
          <w:szCs w:val="24"/>
        </w:rPr>
        <w:t xml:space="preserve">Change in </w:t>
      </w:r>
      <w:r w:rsidRPr="000D77BB">
        <w:rPr>
          <w:rFonts w:ascii="Times New Roman" w:hAnsi="Times New Roman"/>
          <w:bCs/>
          <w:color w:val="000000"/>
          <w:szCs w:val="24"/>
        </w:rPr>
        <w:t>high-sensitivity C-reactive protein levels (in 1 standard deviation)</w:t>
      </w:r>
      <w:r w:rsidRPr="000D77BB">
        <w:rPr>
          <w:rFonts w:ascii="Times New Roman" w:hAnsi="Times New Roman"/>
          <w:color w:val="000000" w:themeColor="text1"/>
          <w:szCs w:val="24"/>
          <w:shd w:val="clear" w:color="auto" w:fill="FFFFFF"/>
        </w:rPr>
        <w:t>.</w:t>
      </w:r>
    </w:p>
    <w:p w14:paraId="2F580E55" w14:textId="77777777" w:rsidR="003946C2" w:rsidRPr="000D77BB" w:rsidRDefault="003946C2" w:rsidP="00C54B5D">
      <w:pPr>
        <w:rPr>
          <w:rFonts w:ascii="Times New Roman" w:hAnsi="Times New Roman" w:cs="Times New Roman"/>
          <w:color w:val="000000" w:themeColor="text1"/>
          <w:szCs w:val="24"/>
          <w:shd w:val="clear" w:color="auto" w:fill="FFFFFF"/>
        </w:rPr>
      </w:pPr>
    </w:p>
    <w:p w14:paraId="602A9809" w14:textId="77777777" w:rsidR="003946C2" w:rsidRPr="000D77BB" w:rsidRDefault="003946C2">
      <w:pPr>
        <w:widowControl/>
        <w:rPr>
          <w:rFonts w:ascii="Times New Roman" w:hAnsi="Times New Roman" w:cs="Times New Roman"/>
          <w:b/>
          <w:color w:val="000000" w:themeColor="text1"/>
          <w:szCs w:val="24"/>
        </w:rPr>
      </w:pPr>
      <w:r w:rsidRPr="000D77BB">
        <w:rPr>
          <w:rFonts w:ascii="Times New Roman" w:hAnsi="Times New Roman" w:cs="Times New Roman"/>
          <w:b/>
          <w:color w:val="000000" w:themeColor="text1"/>
          <w:szCs w:val="24"/>
        </w:rPr>
        <w:br w:type="page"/>
      </w:r>
    </w:p>
    <w:p w14:paraId="5D178435" w14:textId="77777777" w:rsidR="003946C2" w:rsidRPr="000D77BB" w:rsidRDefault="003946C2" w:rsidP="00D009AA">
      <w:pPr>
        <w:spacing w:line="360" w:lineRule="auto"/>
        <w:rPr>
          <w:rFonts w:ascii="Times New Roman" w:hAnsi="Times New Roman"/>
          <w:b/>
          <w:szCs w:val="24"/>
        </w:rPr>
      </w:pPr>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szCs w:val="24"/>
        </w:rPr>
        <w:t>Table 4</w:t>
      </w:r>
      <w:r w:rsidRPr="000D77BB">
        <w:rPr>
          <w:rFonts w:ascii="Times New Roman" w:hAnsi="Times New Roman" w:hint="eastAsia"/>
          <w:b/>
          <w:szCs w:val="24"/>
        </w:rPr>
        <w:t xml:space="preserve">. </w:t>
      </w:r>
      <w:r w:rsidRPr="000D77BB">
        <w:rPr>
          <w:rFonts w:ascii="Times New Roman" w:hAnsi="Times New Roman"/>
          <w:b/>
          <w:szCs w:val="24"/>
        </w:rPr>
        <w:t xml:space="preserve">Association between Estimated High-Sensitivity C-Reactive Protein Trajectory and Risk of Mortality </w:t>
      </w:r>
      <w:r w:rsidRPr="000D77BB">
        <w:rPr>
          <w:rFonts w:ascii="Times New Roman" w:hAnsi="Times New Roman"/>
          <w:b/>
          <w:szCs w:val="24"/>
          <w:vertAlign w:val="superscript"/>
        </w:rPr>
        <w:t>a</w:t>
      </w:r>
    </w:p>
    <w:tbl>
      <w:tblPr>
        <w:tblW w:w="13217" w:type="dxa"/>
        <w:tblInd w:w="108" w:type="dxa"/>
        <w:tblBorders>
          <w:top w:val="single" w:sz="4" w:space="0" w:color="000000"/>
          <w:bottom w:val="single" w:sz="4" w:space="0" w:color="000000"/>
        </w:tblBorders>
        <w:tblLayout w:type="fixed"/>
        <w:tblLook w:val="04A0" w:firstRow="1" w:lastRow="0" w:firstColumn="1" w:lastColumn="0" w:noHBand="0" w:noVBand="1"/>
      </w:tblPr>
      <w:tblGrid>
        <w:gridCol w:w="2444"/>
        <w:gridCol w:w="1276"/>
        <w:gridCol w:w="1417"/>
        <w:gridCol w:w="851"/>
        <w:gridCol w:w="1275"/>
        <w:gridCol w:w="1418"/>
        <w:gridCol w:w="850"/>
        <w:gridCol w:w="1276"/>
        <w:gridCol w:w="1418"/>
        <w:gridCol w:w="992"/>
      </w:tblGrid>
      <w:tr w:rsidR="003946C2" w:rsidRPr="000D77BB" w14:paraId="658F1B74" w14:textId="77777777" w:rsidTr="0041634F">
        <w:trPr>
          <w:trHeight w:val="950"/>
        </w:trPr>
        <w:tc>
          <w:tcPr>
            <w:tcW w:w="2444" w:type="dxa"/>
            <w:tcBorders>
              <w:top w:val="single" w:sz="24" w:space="0" w:color="auto"/>
              <w:bottom w:val="nil"/>
            </w:tcBorders>
          </w:tcPr>
          <w:p w14:paraId="6A37D784" w14:textId="77777777" w:rsidR="003946C2" w:rsidRPr="000D77BB" w:rsidRDefault="003946C2" w:rsidP="00D009AA">
            <w:pPr>
              <w:ind w:rightChars="-45" w:right="-108"/>
              <w:rPr>
                <w:rFonts w:ascii="Times New Roman" w:hAnsi="Times New Roman"/>
                <w:b/>
                <w:szCs w:val="24"/>
              </w:rPr>
            </w:pPr>
          </w:p>
        </w:tc>
        <w:tc>
          <w:tcPr>
            <w:tcW w:w="3544" w:type="dxa"/>
            <w:gridSpan w:val="3"/>
            <w:tcBorders>
              <w:top w:val="single" w:sz="24" w:space="0" w:color="auto"/>
              <w:bottom w:val="single" w:sz="4" w:space="0" w:color="auto"/>
            </w:tcBorders>
          </w:tcPr>
          <w:p w14:paraId="7B53E33A" w14:textId="77777777" w:rsidR="003946C2" w:rsidRPr="000D77BB" w:rsidRDefault="003946C2" w:rsidP="00D009AA">
            <w:pPr>
              <w:rPr>
                <w:rFonts w:ascii="Times New Roman" w:hAnsi="Times New Roman"/>
                <w:b/>
                <w:i/>
                <w:kern w:val="0"/>
                <w:szCs w:val="24"/>
              </w:rPr>
            </w:pPr>
            <w:r w:rsidRPr="000D77BB">
              <w:rPr>
                <w:rFonts w:ascii="Times New Roman" w:hAnsi="Times New Roman"/>
                <w:b/>
                <w:kern w:val="0"/>
                <w:szCs w:val="24"/>
              </w:rPr>
              <w:t>All</w:t>
            </w:r>
          </w:p>
        </w:tc>
        <w:tc>
          <w:tcPr>
            <w:tcW w:w="3543" w:type="dxa"/>
            <w:gridSpan w:val="3"/>
            <w:tcBorders>
              <w:top w:val="single" w:sz="24" w:space="0" w:color="auto"/>
              <w:bottom w:val="single" w:sz="4" w:space="0" w:color="auto"/>
            </w:tcBorders>
          </w:tcPr>
          <w:p w14:paraId="5C412713" w14:textId="77777777" w:rsidR="003946C2" w:rsidRPr="000D77BB" w:rsidRDefault="003946C2" w:rsidP="00D009AA">
            <w:pPr>
              <w:rPr>
                <w:rFonts w:ascii="Times New Roman" w:hAnsi="Times New Roman"/>
                <w:b/>
                <w:i/>
                <w:kern w:val="0"/>
                <w:szCs w:val="24"/>
              </w:rPr>
            </w:pPr>
            <w:r w:rsidRPr="000D77BB">
              <w:rPr>
                <w:rFonts w:ascii="Times New Roman" w:hAnsi="Times New Roman"/>
                <w:b/>
                <w:bCs/>
                <w:szCs w:val="24"/>
              </w:rPr>
              <w:t xml:space="preserve">Excluding </w:t>
            </w:r>
            <w:bookmarkStart w:id="15" w:name="_Hlk101706731"/>
            <w:r w:rsidRPr="000D77BB">
              <w:rPr>
                <w:rFonts w:ascii="Times New Roman" w:hAnsi="Times New Roman"/>
                <w:b/>
                <w:bCs/>
                <w:szCs w:val="24"/>
              </w:rPr>
              <w:t xml:space="preserve">participants (n=82) with </w:t>
            </w:r>
            <w:proofErr w:type="spellStart"/>
            <w:r w:rsidRPr="000D77BB">
              <w:rPr>
                <w:rFonts w:ascii="Times New Roman" w:hAnsi="Times New Roman"/>
                <w:b/>
                <w:bCs/>
                <w:szCs w:val="24"/>
              </w:rPr>
              <w:t>hs</w:t>
            </w:r>
            <w:proofErr w:type="spellEnd"/>
            <w:r w:rsidRPr="000D77BB">
              <w:rPr>
                <w:rFonts w:ascii="Times New Roman" w:hAnsi="Times New Roman"/>
                <w:b/>
                <w:bCs/>
                <w:szCs w:val="24"/>
              </w:rPr>
              <w:t>-CRP &gt;10 mg/L during follow-up</w:t>
            </w:r>
            <w:bookmarkEnd w:id="15"/>
            <w:r w:rsidRPr="000D77BB">
              <w:rPr>
                <w:rFonts w:ascii="Times New Roman" w:hAnsi="Times New Roman"/>
                <w:b/>
                <w:kern w:val="0"/>
                <w:szCs w:val="24"/>
              </w:rPr>
              <w:t xml:space="preserve"> </w:t>
            </w:r>
          </w:p>
        </w:tc>
        <w:tc>
          <w:tcPr>
            <w:tcW w:w="3686" w:type="dxa"/>
            <w:gridSpan w:val="3"/>
            <w:tcBorders>
              <w:top w:val="single" w:sz="24" w:space="0" w:color="auto"/>
              <w:bottom w:val="single" w:sz="4" w:space="0" w:color="auto"/>
            </w:tcBorders>
          </w:tcPr>
          <w:p w14:paraId="4A84D93F" w14:textId="77777777" w:rsidR="003946C2" w:rsidRPr="000D77BB" w:rsidRDefault="003946C2" w:rsidP="00D009AA">
            <w:pPr>
              <w:rPr>
                <w:rFonts w:ascii="Times New Roman" w:hAnsi="Times New Roman"/>
                <w:b/>
                <w:i/>
                <w:kern w:val="0"/>
                <w:szCs w:val="24"/>
              </w:rPr>
            </w:pPr>
            <w:r w:rsidRPr="000D77BB">
              <w:rPr>
                <w:rFonts w:ascii="Times New Roman" w:hAnsi="Times New Roman"/>
                <w:b/>
                <w:iCs/>
                <w:kern w:val="0"/>
                <w:szCs w:val="24"/>
              </w:rPr>
              <w:t xml:space="preserve">Excluding participants (n= 319) with </w:t>
            </w:r>
            <w:proofErr w:type="spellStart"/>
            <w:r w:rsidRPr="000D77BB">
              <w:rPr>
                <w:rFonts w:ascii="Times New Roman" w:hAnsi="Times New Roman"/>
                <w:b/>
                <w:iCs/>
                <w:kern w:val="0"/>
                <w:szCs w:val="24"/>
              </w:rPr>
              <w:t>hs</w:t>
            </w:r>
            <w:proofErr w:type="spellEnd"/>
            <w:r w:rsidRPr="000D77BB">
              <w:rPr>
                <w:rFonts w:ascii="Times New Roman" w:hAnsi="Times New Roman"/>
                <w:b/>
                <w:iCs/>
                <w:kern w:val="0"/>
                <w:szCs w:val="24"/>
              </w:rPr>
              <w:t>-CRP &gt;3 mg/L during follow-up</w:t>
            </w:r>
          </w:p>
        </w:tc>
      </w:tr>
      <w:tr w:rsidR="003946C2" w:rsidRPr="000D77BB" w14:paraId="2397E913" w14:textId="77777777" w:rsidTr="0041634F">
        <w:trPr>
          <w:trHeight w:val="673"/>
        </w:trPr>
        <w:tc>
          <w:tcPr>
            <w:tcW w:w="2444" w:type="dxa"/>
            <w:tcBorders>
              <w:top w:val="nil"/>
              <w:bottom w:val="single" w:sz="4" w:space="0" w:color="auto"/>
            </w:tcBorders>
          </w:tcPr>
          <w:p w14:paraId="3E1D1B9D" w14:textId="77777777" w:rsidR="003946C2" w:rsidRPr="000D77BB" w:rsidRDefault="003946C2" w:rsidP="00D009AA">
            <w:pPr>
              <w:ind w:rightChars="-45" w:right="-108"/>
              <w:rPr>
                <w:rFonts w:ascii="Times New Roman" w:hAnsi="Times New Roman"/>
                <w:b/>
                <w:bCs/>
                <w:szCs w:val="24"/>
              </w:rPr>
            </w:pPr>
            <w:r w:rsidRPr="000D77BB">
              <w:rPr>
                <w:rFonts w:ascii="Times New Roman" w:hAnsi="Times New Roman"/>
                <w:b/>
                <w:bCs/>
                <w:szCs w:val="24"/>
              </w:rPr>
              <w:t>Trajectory feature</w:t>
            </w:r>
          </w:p>
        </w:tc>
        <w:tc>
          <w:tcPr>
            <w:tcW w:w="1276" w:type="dxa"/>
            <w:tcBorders>
              <w:top w:val="single" w:sz="4" w:space="0" w:color="auto"/>
              <w:bottom w:val="single" w:sz="4" w:space="0" w:color="auto"/>
            </w:tcBorders>
          </w:tcPr>
          <w:p w14:paraId="7DB93424" w14:textId="77777777" w:rsidR="003946C2" w:rsidRPr="000D77BB" w:rsidRDefault="003946C2" w:rsidP="00D009AA">
            <w:pPr>
              <w:rPr>
                <w:rFonts w:ascii="Times New Roman" w:hAnsi="Times New Roman"/>
                <w:b/>
                <w:kern w:val="0"/>
                <w:szCs w:val="24"/>
              </w:rPr>
            </w:pPr>
            <w:r w:rsidRPr="000D77BB">
              <w:rPr>
                <w:rFonts w:ascii="Times New Roman" w:hAnsi="Times New Roman"/>
                <w:b/>
                <w:kern w:val="0"/>
                <w:szCs w:val="24"/>
              </w:rPr>
              <w:t xml:space="preserve">Hazard ratio </w:t>
            </w:r>
            <w:r w:rsidRPr="000D77BB">
              <w:rPr>
                <w:rFonts w:ascii="Times New Roman" w:hAnsi="Times New Roman"/>
                <w:szCs w:val="24"/>
                <w:vertAlign w:val="superscript"/>
              </w:rPr>
              <w:t>b</w:t>
            </w:r>
          </w:p>
        </w:tc>
        <w:tc>
          <w:tcPr>
            <w:tcW w:w="1417" w:type="dxa"/>
            <w:tcBorders>
              <w:top w:val="single" w:sz="4" w:space="0" w:color="auto"/>
              <w:bottom w:val="single" w:sz="4" w:space="0" w:color="auto"/>
            </w:tcBorders>
          </w:tcPr>
          <w:p w14:paraId="45124EAD" w14:textId="77777777" w:rsidR="003946C2" w:rsidRPr="000D77BB" w:rsidRDefault="003946C2" w:rsidP="00D009AA">
            <w:pPr>
              <w:rPr>
                <w:rFonts w:ascii="Times New Roman" w:hAnsi="Times New Roman"/>
                <w:b/>
                <w:kern w:val="0"/>
                <w:szCs w:val="24"/>
              </w:rPr>
            </w:pPr>
            <w:r w:rsidRPr="000D77BB">
              <w:rPr>
                <w:rFonts w:ascii="Times New Roman" w:hAnsi="Times New Roman"/>
                <w:b/>
                <w:kern w:val="0"/>
                <w:szCs w:val="24"/>
              </w:rPr>
              <w:t xml:space="preserve">95% </w:t>
            </w:r>
            <w:r w:rsidRPr="000D77BB">
              <w:rPr>
                <w:rFonts w:ascii="Times New Roman" w:hAnsi="Times New Roman" w:hint="eastAsia"/>
                <w:b/>
                <w:kern w:val="0"/>
                <w:szCs w:val="24"/>
              </w:rPr>
              <w:t>C</w:t>
            </w:r>
            <w:r w:rsidRPr="000D77BB">
              <w:rPr>
                <w:rFonts w:ascii="Times New Roman" w:hAnsi="Times New Roman"/>
                <w:b/>
                <w:kern w:val="0"/>
                <w:szCs w:val="24"/>
              </w:rPr>
              <w:t>I</w:t>
            </w:r>
          </w:p>
        </w:tc>
        <w:tc>
          <w:tcPr>
            <w:tcW w:w="851" w:type="dxa"/>
            <w:tcBorders>
              <w:top w:val="single" w:sz="4" w:space="0" w:color="auto"/>
              <w:bottom w:val="single" w:sz="4" w:space="0" w:color="auto"/>
            </w:tcBorders>
          </w:tcPr>
          <w:p w14:paraId="6A611797" w14:textId="77777777" w:rsidR="003946C2" w:rsidRPr="000D77BB" w:rsidRDefault="003946C2" w:rsidP="00D009AA">
            <w:pPr>
              <w:rPr>
                <w:rFonts w:ascii="Times New Roman" w:hAnsi="Times New Roman"/>
                <w:b/>
                <w:i/>
                <w:kern w:val="0"/>
                <w:szCs w:val="24"/>
              </w:rPr>
            </w:pPr>
            <w:r w:rsidRPr="000D77BB">
              <w:rPr>
                <w:rFonts w:ascii="Times New Roman" w:hAnsi="Times New Roman" w:hint="eastAsia"/>
                <w:b/>
                <w:i/>
                <w:kern w:val="0"/>
                <w:szCs w:val="24"/>
              </w:rPr>
              <w:t>P</w:t>
            </w:r>
          </w:p>
        </w:tc>
        <w:tc>
          <w:tcPr>
            <w:tcW w:w="1275" w:type="dxa"/>
            <w:tcBorders>
              <w:top w:val="single" w:sz="4" w:space="0" w:color="auto"/>
              <w:bottom w:val="single" w:sz="4" w:space="0" w:color="auto"/>
            </w:tcBorders>
          </w:tcPr>
          <w:p w14:paraId="29D2E668" w14:textId="77777777" w:rsidR="003946C2" w:rsidRPr="000D77BB" w:rsidRDefault="003946C2" w:rsidP="00D009AA">
            <w:pPr>
              <w:rPr>
                <w:rFonts w:ascii="Times New Roman" w:hAnsi="Times New Roman"/>
                <w:b/>
                <w:i/>
                <w:kern w:val="0"/>
                <w:szCs w:val="24"/>
              </w:rPr>
            </w:pPr>
            <w:r w:rsidRPr="000D77BB">
              <w:rPr>
                <w:rFonts w:ascii="Times New Roman" w:hAnsi="Times New Roman"/>
                <w:b/>
                <w:kern w:val="0"/>
                <w:szCs w:val="24"/>
              </w:rPr>
              <w:t xml:space="preserve">Hazard ratio </w:t>
            </w:r>
            <w:r w:rsidRPr="000D77BB">
              <w:rPr>
                <w:rFonts w:ascii="Times New Roman" w:hAnsi="Times New Roman"/>
                <w:szCs w:val="24"/>
                <w:vertAlign w:val="superscript"/>
              </w:rPr>
              <w:t>b</w:t>
            </w:r>
          </w:p>
        </w:tc>
        <w:tc>
          <w:tcPr>
            <w:tcW w:w="1418" w:type="dxa"/>
            <w:tcBorders>
              <w:top w:val="single" w:sz="4" w:space="0" w:color="auto"/>
              <w:bottom w:val="single" w:sz="4" w:space="0" w:color="auto"/>
            </w:tcBorders>
          </w:tcPr>
          <w:p w14:paraId="1ADDE280" w14:textId="77777777" w:rsidR="003946C2" w:rsidRPr="000D77BB" w:rsidRDefault="003946C2" w:rsidP="00D009AA">
            <w:pPr>
              <w:rPr>
                <w:rFonts w:ascii="Times New Roman" w:hAnsi="Times New Roman"/>
                <w:b/>
                <w:i/>
                <w:kern w:val="0"/>
                <w:szCs w:val="24"/>
              </w:rPr>
            </w:pPr>
            <w:r w:rsidRPr="000D77BB">
              <w:rPr>
                <w:rFonts w:ascii="Times New Roman" w:hAnsi="Times New Roman"/>
                <w:b/>
                <w:kern w:val="0"/>
                <w:szCs w:val="24"/>
              </w:rPr>
              <w:t xml:space="preserve">95% </w:t>
            </w:r>
            <w:r w:rsidRPr="000D77BB">
              <w:rPr>
                <w:rFonts w:ascii="Times New Roman" w:hAnsi="Times New Roman" w:hint="eastAsia"/>
                <w:b/>
                <w:kern w:val="0"/>
                <w:szCs w:val="24"/>
              </w:rPr>
              <w:t>C</w:t>
            </w:r>
            <w:r w:rsidRPr="000D77BB">
              <w:rPr>
                <w:rFonts w:ascii="Times New Roman" w:hAnsi="Times New Roman"/>
                <w:b/>
                <w:kern w:val="0"/>
                <w:szCs w:val="24"/>
              </w:rPr>
              <w:t>I</w:t>
            </w:r>
          </w:p>
        </w:tc>
        <w:tc>
          <w:tcPr>
            <w:tcW w:w="850" w:type="dxa"/>
            <w:tcBorders>
              <w:top w:val="single" w:sz="4" w:space="0" w:color="auto"/>
              <w:bottom w:val="single" w:sz="4" w:space="0" w:color="auto"/>
            </w:tcBorders>
          </w:tcPr>
          <w:p w14:paraId="4D46FD40" w14:textId="77777777" w:rsidR="003946C2" w:rsidRPr="000D77BB" w:rsidRDefault="003946C2" w:rsidP="00D009AA">
            <w:pPr>
              <w:rPr>
                <w:rFonts w:ascii="Times New Roman" w:hAnsi="Times New Roman"/>
                <w:b/>
                <w:kern w:val="0"/>
                <w:szCs w:val="24"/>
              </w:rPr>
            </w:pPr>
            <w:r w:rsidRPr="000D77BB">
              <w:rPr>
                <w:rFonts w:ascii="Times New Roman" w:hAnsi="Times New Roman" w:hint="eastAsia"/>
                <w:b/>
                <w:i/>
                <w:kern w:val="0"/>
                <w:szCs w:val="24"/>
              </w:rPr>
              <w:t>P</w:t>
            </w:r>
          </w:p>
        </w:tc>
        <w:tc>
          <w:tcPr>
            <w:tcW w:w="1276" w:type="dxa"/>
            <w:tcBorders>
              <w:top w:val="single" w:sz="4" w:space="0" w:color="auto"/>
              <w:bottom w:val="single" w:sz="4" w:space="0" w:color="auto"/>
            </w:tcBorders>
          </w:tcPr>
          <w:p w14:paraId="376E554B" w14:textId="77777777" w:rsidR="003946C2" w:rsidRPr="000D77BB" w:rsidRDefault="003946C2" w:rsidP="00D009AA">
            <w:pPr>
              <w:rPr>
                <w:rFonts w:ascii="Times New Roman" w:hAnsi="Times New Roman"/>
                <w:b/>
                <w:i/>
                <w:kern w:val="0"/>
                <w:szCs w:val="24"/>
              </w:rPr>
            </w:pPr>
            <w:r w:rsidRPr="000D77BB">
              <w:rPr>
                <w:rFonts w:ascii="Times New Roman" w:hAnsi="Times New Roman"/>
                <w:b/>
                <w:kern w:val="0"/>
                <w:szCs w:val="24"/>
              </w:rPr>
              <w:t xml:space="preserve">Hazard ratio </w:t>
            </w:r>
            <w:r w:rsidRPr="000D77BB">
              <w:rPr>
                <w:rFonts w:ascii="Times New Roman" w:hAnsi="Times New Roman"/>
                <w:szCs w:val="24"/>
                <w:vertAlign w:val="superscript"/>
              </w:rPr>
              <w:t>b</w:t>
            </w:r>
          </w:p>
        </w:tc>
        <w:tc>
          <w:tcPr>
            <w:tcW w:w="1418" w:type="dxa"/>
            <w:tcBorders>
              <w:top w:val="single" w:sz="4" w:space="0" w:color="auto"/>
              <w:bottom w:val="single" w:sz="4" w:space="0" w:color="auto"/>
            </w:tcBorders>
          </w:tcPr>
          <w:p w14:paraId="1ECAFE4E" w14:textId="77777777" w:rsidR="003946C2" w:rsidRPr="000D77BB" w:rsidRDefault="003946C2" w:rsidP="00D009AA">
            <w:pPr>
              <w:rPr>
                <w:rFonts w:ascii="Times New Roman" w:hAnsi="Times New Roman"/>
                <w:b/>
                <w:i/>
                <w:kern w:val="0"/>
                <w:szCs w:val="24"/>
              </w:rPr>
            </w:pPr>
            <w:r w:rsidRPr="000D77BB">
              <w:rPr>
                <w:rFonts w:ascii="Times New Roman" w:hAnsi="Times New Roman"/>
                <w:b/>
                <w:kern w:val="0"/>
                <w:szCs w:val="24"/>
              </w:rPr>
              <w:t xml:space="preserve">95% </w:t>
            </w:r>
            <w:r w:rsidRPr="000D77BB">
              <w:rPr>
                <w:rFonts w:ascii="Times New Roman" w:hAnsi="Times New Roman" w:hint="eastAsia"/>
                <w:b/>
                <w:kern w:val="0"/>
                <w:szCs w:val="24"/>
              </w:rPr>
              <w:t>C</w:t>
            </w:r>
            <w:r w:rsidRPr="000D77BB">
              <w:rPr>
                <w:rFonts w:ascii="Times New Roman" w:hAnsi="Times New Roman"/>
                <w:b/>
                <w:kern w:val="0"/>
                <w:szCs w:val="24"/>
              </w:rPr>
              <w:t>I</w:t>
            </w:r>
          </w:p>
        </w:tc>
        <w:tc>
          <w:tcPr>
            <w:tcW w:w="992" w:type="dxa"/>
            <w:tcBorders>
              <w:top w:val="single" w:sz="4" w:space="0" w:color="auto"/>
              <w:bottom w:val="single" w:sz="4" w:space="0" w:color="auto"/>
            </w:tcBorders>
          </w:tcPr>
          <w:p w14:paraId="6C8ACAED" w14:textId="77777777" w:rsidR="003946C2" w:rsidRPr="000D77BB" w:rsidRDefault="003946C2" w:rsidP="00D009AA">
            <w:pPr>
              <w:rPr>
                <w:rFonts w:ascii="Times New Roman" w:hAnsi="Times New Roman"/>
                <w:b/>
                <w:i/>
                <w:kern w:val="0"/>
                <w:szCs w:val="24"/>
              </w:rPr>
            </w:pPr>
            <w:r w:rsidRPr="000D77BB">
              <w:rPr>
                <w:rFonts w:ascii="Times New Roman" w:hAnsi="Times New Roman" w:hint="eastAsia"/>
                <w:b/>
                <w:i/>
                <w:kern w:val="0"/>
                <w:szCs w:val="24"/>
              </w:rPr>
              <w:t>P</w:t>
            </w:r>
          </w:p>
        </w:tc>
      </w:tr>
      <w:tr w:rsidR="003946C2" w:rsidRPr="000D77BB" w14:paraId="27B20438" w14:textId="77777777" w:rsidTr="0041634F">
        <w:trPr>
          <w:trHeight w:val="700"/>
        </w:trPr>
        <w:tc>
          <w:tcPr>
            <w:tcW w:w="2444" w:type="dxa"/>
            <w:tcBorders>
              <w:top w:val="single" w:sz="4" w:space="0" w:color="auto"/>
              <w:bottom w:val="nil"/>
            </w:tcBorders>
          </w:tcPr>
          <w:p w14:paraId="15D544DD" w14:textId="77777777" w:rsidR="003946C2" w:rsidRPr="000D77BB" w:rsidRDefault="003946C2" w:rsidP="00D009AA">
            <w:pPr>
              <w:ind w:rightChars="-45" w:right="-108"/>
              <w:rPr>
                <w:rFonts w:ascii="Times New Roman" w:hAnsi="Times New Roman"/>
                <w:szCs w:val="24"/>
              </w:rPr>
            </w:pPr>
            <w:r w:rsidRPr="000D77BB">
              <w:rPr>
                <w:rFonts w:ascii="Times New Roman" w:hAnsi="Times New Roman"/>
                <w:szCs w:val="24"/>
              </w:rPr>
              <w:t xml:space="preserve">Area under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trajectory curve </w:t>
            </w:r>
            <w:bookmarkStart w:id="16" w:name="_Hlk117316862"/>
            <w:r w:rsidRPr="000D77BB">
              <w:rPr>
                <w:rFonts w:ascii="Times New Roman" w:hAnsi="Times New Roman"/>
                <w:szCs w:val="24"/>
              </w:rPr>
              <w:t>(</w:t>
            </w:r>
            <w:r w:rsidRPr="000D77BB">
              <w:rPr>
                <w:rFonts w:ascii="Times New Roman" w:hAnsi="Times New Roman"/>
                <w:bCs/>
                <w:color w:val="000000"/>
                <w:szCs w:val="24"/>
              </w:rPr>
              <w:t xml:space="preserve">mg/L </w:t>
            </w:r>
            <w:r w:rsidRPr="000D77BB">
              <w:rPr>
                <w:rFonts w:ascii="Times New Roman" w:hAnsi="Times New Roman" w:hint="eastAsia"/>
              </w:rPr>
              <w:t>×</w:t>
            </w:r>
            <w:r w:rsidRPr="000D77BB">
              <w:rPr>
                <w:rFonts w:ascii="Times New Roman" w:hAnsi="Times New Roman" w:hint="eastAsia"/>
              </w:rPr>
              <w:t xml:space="preserve"> </w:t>
            </w:r>
            <w:r w:rsidRPr="000D77BB">
              <w:rPr>
                <w:rFonts w:ascii="Times New Roman" w:hAnsi="Times New Roman"/>
              </w:rPr>
              <w:t>years</w:t>
            </w:r>
            <w:r w:rsidRPr="000D77BB">
              <w:rPr>
                <w:rFonts w:ascii="Times New Roman" w:hAnsi="Times New Roman"/>
                <w:szCs w:val="24"/>
              </w:rPr>
              <w:t>)</w:t>
            </w:r>
            <w:bookmarkEnd w:id="16"/>
          </w:p>
        </w:tc>
        <w:tc>
          <w:tcPr>
            <w:tcW w:w="1276" w:type="dxa"/>
            <w:tcBorders>
              <w:top w:val="single" w:sz="4" w:space="0" w:color="auto"/>
              <w:bottom w:val="nil"/>
            </w:tcBorders>
          </w:tcPr>
          <w:p w14:paraId="31BF8649" w14:textId="77777777" w:rsidR="003946C2" w:rsidRPr="000D77BB" w:rsidRDefault="003946C2" w:rsidP="00D009AA">
            <w:pPr>
              <w:rPr>
                <w:rFonts w:ascii="Times New Roman" w:hAnsi="Times New Roman"/>
                <w:szCs w:val="24"/>
              </w:rPr>
            </w:pPr>
          </w:p>
        </w:tc>
        <w:tc>
          <w:tcPr>
            <w:tcW w:w="1417" w:type="dxa"/>
            <w:tcBorders>
              <w:top w:val="single" w:sz="4" w:space="0" w:color="auto"/>
              <w:bottom w:val="nil"/>
            </w:tcBorders>
          </w:tcPr>
          <w:p w14:paraId="1B8F7A9C" w14:textId="77777777" w:rsidR="003946C2" w:rsidRPr="000D77BB" w:rsidRDefault="003946C2" w:rsidP="00D009AA">
            <w:pPr>
              <w:rPr>
                <w:rFonts w:ascii="Times New Roman" w:hAnsi="Times New Roman"/>
                <w:szCs w:val="24"/>
              </w:rPr>
            </w:pPr>
          </w:p>
        </w:tc>
        <w:tc>
          <w:tcPr>
            <w:tcW w:w="851" w:type="dxa"/>
            <w:tcBorders>
              <w:top w:val="single" w:sz="4" w:space="0" w:color="auto"/>
              <w:bottom w:val="nil"/>
            </w:tcBorders>
          </w:tcPr>
          <w:p w14:paraId="6A5F6F36" w14:textId="77777777" w:rsidR="003946C2" w:rsidRPr="000D77BB" w:rsidRDefault="003946C2" w:rsidP="00D009AA">
            <w:pPr>
              <w:rPr>
                <w:rFonts w:ascii="Times New Roman" w:hAnsi="Times New Roman"/>
                <w:szCs w:val="24"/>
              </w:rPr>
            </w:pPr>
          </w:p>
        </w:tc>
        <w:tc>
          <w:tcPr>
            <w:tcW w:w="1275" w:type="dxa"/>
            <w:tcBorders>
              <w:top w:val="single" w:sz="4" w:space="0" w:color="auto"/>
              <w:bottom w:val="nil"/>
            </w:tcBorders>
          </w:tcPr>
          <w:p w14:paraId="6A3A61D3" w14:textId="77777777" w:rsidR="003946C2" w:rsidRPr="000D77BB" w:rsidRDefault="003946C2" w:rsidP="00D009AA">
            <w:pPr>
              <w:rPr>
                <w:rFonts w:ascii="Times New Roman" w:hAnsi="Times New Roman"/>
                <w:szCs w:val="24"/>
              </w:rPr>
            </w:pPr>
          </w:p>
        </w:tc>
        <w:tc>
          <w:tcPr>
            <w:tcW w:w="1418" w:type="dxa"/>
            <w:tcBorders>
              <w:top w:val="single" w:sz="4" w:space="0" w:color="auto"/>
              <w:bottom w:val="nil"/>
            </w:tcBorders>
          </w:tcPr>
          <w:p w14:paraId="5CC7DB7B" w14:textId="77777777" w:rsidR="003946C2" w:rsidRPr="000D77BB" w:rsidRDefault="003946C2" w:rsidP="00D009AA">
            <w:pPr>
              <w:rPr>
                <w:rFonts w:ascii="Times New Roman" w:hAnsi="Times New Roman"/>
                <w:szCs w:val="24"/>
              </w:rPr>
            </w:pPr>
          </w:p>
        </w:tc>
        <w:tc>
          <w:tcPr>
            <w:tcW w:w="850" w:type="dxa"/>
            <w:tcBorders>
              <w:top w:val="single" w:sz="4" w:space="0" w:color="auto"/>
              <w:bottom w:val="nil"/>
            </w:tcBorders>
          </w:tcPr>
          <w:p w14:paraId="7A3BD2E0" w14:textId="77777777" w:rsidR="003946C2" w:rsidRPr="000D77BB" w:rsidRDefault="003946C2" w:rsidP="00D009AA">
            <w:pPr>
              <w:rPr>
                <w:rFonts w:ascii="Times New Roman" w:hAnsi="Times New Roman"/>
                <w:szCs w:val="24"/>
              </w:rPr>
            </w:pPr>
          </w:p>
        </w:tc>
        <w:tc>
          <w:tcPr>
            <w:tcW w:w="1276" w:type="dxa"/>
            <w:tcBorders>
              <w:top w:val="single" w:sz="4" w:space="0" w:color="auto"/>
              <w:bottom w:val="nil"/>
            </w:tcBorders>
          </w:tcPr>
          <w:p w14:paraId="6415C95E" w14:textId="77777777" w:rsidR="003946C2" w:rsidRPr="000D77BB" w:rsidRDefault="003946C2" w:rsidP="00D009AA">
            <w:pPr>
              <w:rPr>
                <w:rFonts w:ascii="Times New Roman" w:hAnsi="Times New Roman"/>
                <w:szCs w:val="24"/>
              </w:rPr>
            </w:pPr>
          </w:p>
        </w:tc>
        <w:tc>
          <w:tcPr>
            <w:tcW w:w="1418" w:type="dxa"/>
            <w:tcBorders>
              <w:top w:val="single" w:sz="4" w:space="0" w:color="auto"/>
              <w:bottom w:val="nil"/>
            </w:tcBorders>
          </w:tcPr>
          <w:p w14:paraId="32DB0DDD" w14:textId="77777777" w:rsidR="003946C2" w:rsidRPr="000D77BB" w:rsidRDefault="003946C2" w:rsidP="00D009AA">
            <w:pPr>
              <w:rPr>
                <w:rFonts w:ascii="Times New Roman" w:hAnsi="Times New Roman"/>
                <w:szCs w:val="24"/>
              </w:rPr>
            </w:pPr>
          </w:p>
        </w:tc>
        <w:tc>
          <w:tcPr>
            <w:tcW w:w="992" w:type="dxa"/>
            <w:tcBorders>
              <w:top w:val="single" w:sz="4" w:space="0" w:color="auto"/>
              <w:bottom w:val="nil"/>
            </w:tcBorders>
          </w:tcPr>
          <w:p w14:paraId="18AFB4A6" w14:textId="77777777" w:rsidR="003946C2" w:rsidRPr="000D77BB" w:rsidRDefault="003946C2" w:rsidP="00D009AA">
            <w:pPr>
              <w:rPr>
                <w:rFonts w:ascii="Times New Roman" w:hAnsi="Times New Roman"/>
                <w:szCs w:val="24"/>
              </w:rPr>
            </w:pPr>
          </w:p>
        </w:tc>
      </w:tr>
      <w:tr w:rsidR="003946C2" w:rsidRPr="000D77BB" w14:paraId="1B36FBAB" w14:textId="77777777" w:rsidTr="0041634F">
        <w:trPr>
          <w:trHeight w:val="439"/>
        </w:trPr>
        <w:tc>
          <w:tcPr>
            <w:tcW w:w="2444" w:type="dxa"/>
            <w:tcBorders>
              <w:top w:val="nil"/>
              <w:bottom w:val="nil"/>
            </w:tcBorders>
          </w:tcPr>
          <w:p w14:paraId="7358AFDB" w14:textId="77777777" w:rsidR="003946C2" w:rsidRPr="000D77BB" w:rsidRDefault="003946C2" w:rsidP="00D009AA">
            <w:pPr>
              <w:ind w:rightChars="-45" w:right="-108"/>
              <w:rPr>
                <w:rFonts w:ascii="Times New Roman" w:hAnsi="Times New Roman"/>
                <w:szCs w:val="24"/>
              </w:rPr>
            </w:pPr>
            <w:r w:rsidRPr="000D77BB">
              <w:rPr>
                <w:rFonts w:ascii="Times New Roman" w:hAnsi="Times New Roman"/>
                <w:szCs w:val="24"/>
              </w:rPr>
              <w:t>Unadjusted</w:t>
            </w:r>
          </w:p>
        </w:tc>
        <w:tc>
          <w:tcPr>
            <w:tcW w:w="1276" w:type="dxa"/>
            <w:tcBorders>
              <w:top w:val="nil"/>
              <w:bottom w:val="nil"/>
            </w:tcBorders>
          </w:tcPr>
          <w:p w14:paraId="2C5F6AC2" w14:textId="77777777" w:rsidR="003946C2" w:rsidRPr="000D77BB" w:rsidRDefault="003946C2" w:rsidP="00D009AA">
            <w:pPr>
              <w:rPr>
                <w:rFonts w:ascii="Times New Roman" w:hAnsi="Times New Roman"/>
                <w:szCs w:val="24"/>
              </w:rPr>
            </w:pPr>
            <w:r w:rsidRPr="000D77BB">
              <w:rPr>
                <w:rFonts w:ascii="Times New Roman" w:hAnsi="Times New Roman"/>
                <w:szCs w:val="24"/>
              </w:rPr>
              <w:t>1.05</w:t>
            </w:r>
          </w:p>
        </w:tc>
        <w:tc>
          <w:tcPr>
            <w:tcW w:w="1417" w:type="dxa"/>
            <w:tcBorders>
              <w:top w:val="nil"/>
              <w:bottom w:val="nil"/>
            </w:tcBorders>
          </w:tcPr>
          <w:p w14:paraId="638F543D" w14:textId="77777777" w:rsidR="003946C2" w:rsidRPr="000D77BB" w:rsidRDefault="003946C2" w:rsidP="00D009AA">
            <w:pPr>
              <w:rPr>
                <w:rFonts w:ascii="Times New Roman" w:hAnsi="Times New Roman"/>
                <w:szCs w:val="24"/>
              </w:rPr>
            </w:pPr>
            <w:r w:rsidRPr="000D77BB">
              <w:rPr>
                <w:rFonts w:ascii="Times New Roman" w:hAnsi="Times New Roman"/>
                <w:szCs w:val="24"/>
              </w:rPr>
              <w:t>1.04 to 1.07</w:t>
            </w:r>
          </w:p>
        </w:tc>
        <w:tc>
          <w:tcPr>
            <w:tcW w:w="851" w:type="dxa"/>
            <w:tcBorders>
              <w:top w:val="nil"/>
              <w:bottom w:val="nil"/>
            </w:tcBorders>
          </w:tcPr>
          <w:p w14:paraId="0C9F981B" w14:textId="77777777" w:rsidR="003946C2" w:rsidRPr="000D77BB" w:rsidRDefault="003946C2" w:rsidP="00D009AA">
            <w:pPr>
              <w:rPr>
                <w:rFonts w:ascii="Times New Roman" w:hAnsi="Times New Roman"/>
                <w:szCs w:val="24"/>
              </w:rPr>
            </w:pPr>
            <w:r w:rsidRPr="000D77BB">
              <w:rPr>
                <w:rFonts w:ascii="Times New Roman" w:hAnsi="Times New Roman"/>
                <w:szCs w:val="24"/>
              </w:rPr>
              <w:t>&lt;.001</w:t>
            </w:r>
          </w:p>
        </w:tc>
        <w:tc>
          <w:tcPr>
            <w:tcW w:w="1275" w:type="dxa"/>
            <w:tcBorders>
              <w:top w:val="nil"/>
              <w:bottom w:val="nil"/>
            </w:tcBorders>
          </w:tcPr>
          <w:p w14:paraId="619B0585" w14:textId="77777777" w:rsidR="003946C2" w:rsidRPr="000D77BB" w:rsidRDefault="003946C2" w:rsidP="00D009AA">
            <w:pPr>
              <w:rPr>
                <w:rFonts w:ascii="Times New Roman" w:hAnsi="Times New Roman"/>
                <w:szCs w:val="24"/>
              </w:rPr>
            </w:pPr>
            <w:r w:rsidRPr="000D77BB">
              <w:rPr>
                <w:rFonts w:ascii="Times New Roman" w:hAnsi="Times New Roman"/>
                <w:szCs w:val="24"/>
              </w:rPr>
              <w:t>1.05</w:t>
            </w:r>
          </w:p>
        </w:tc>
        <w:tc>
          <w:tcPr>
            <w:tcW w:w="1418" w:type="dxa"/>
            <w:tcBorders>
              <w:top w:val="nil"/>
              <w:bottom w:val="nil"/>
            </w:tcBorders>
          </w:tcPr>
          <w:p w14:paraId="132FA49F" w14:textId="77777777" w:rsidR="003946C2" w:rsidRPr="000D77BB" w:rsidRDefault="003946C2" w:rsidP="00D009AA">
            <w:pPr>
              <w:rPr>
                <w:rFonts w:ascii="Times New Roman" w:hAnsi="Times New Roman"/>
                <w:szCs w:val="24"/>
              </w:rPr>
            </w:pPr>
            <w:r w:rsidRPr="000D77BB">
              <w:rPr>
                <w:rFonts w:ascii="Times New Roman" w:hAnsi="Times New Roman"/>
                <w:szCs w:val="24"/>
              </w:rPr>
              <w:t>1.03 to 1.07</w:t>
            </w:r>
          </w:p>
        </w:tc>
        <w:tc>
          <w:tcPr>
            <w:tcW w:w="850" w:type="dxa"/>
            <w:tcBorders>
              <w:top w:val="nil"/>
              <w:bottom w:val="nil"/>
            </w:tcBorders>
          </w:tcPr>
          <w:p w14:paraId="25CB316B" w14:textId="77777777" w:rsidR="003946C2" w:rsidRPr="000D77BB" w:rsidRDefault="003946C2" w:rsidP="00D009AA">
            <w:pPr>
              <w:rPr>
                <w:rFonts w:ascii="Times New Roman" w:hAnsi="Times New Roman"/>
                <w:szCs w:val="24"/>
              </w:rPr>
            </w:pPr>
            <w:r w:rsidRPr="000D77BB">
              <w:rPr>
                <w:rFonts w:ascii="Times New Roman" w:hAnsi="Times New Roman"/>
                <w:szCs w:val="24"/>
              </w:rPr>
              <w:t>&lt;.001</w:t>
            </w:r>
          </w:p>
        </w:tc>
        <w:tc>
          <w:tcPr>
            <w:tcW w:w="1276" w:type="dxa"/>
            <w:tcBorders>
              <w:top w:val="nil"/>
              <w:bottom w:val="nil"/>
            </w:tcBorders>
          </w:tcPr>
          <w:p w14:paraId="7F339E8C" w14:textId="77777777" w:rsidR="003946C2" w:rsidRPr="000D77BB" w:rsidRDefault="003946C2" w:rsidP="00D009AA">
            <w:pPr>
              <w:rPr>
                <w:rFonts w:ascii="Times New Roman" w:hAnsi="Times New Roman"/>
                <w:szCs w:val="24"/>
              </w:rPr>
            </w:pPr>
            <w:r w:rsidRPr="000D77BB">
              <w:rPr>
                <w:rFonts w:ascii="Times New Roman" w:hAnsi="Times New Roman"/>
                <w:szCs w:val="24"/>
              </w:rPr>
              <w:t>1.04</w:t>
            </w:r>
          </w:p>
        </w:tc>
        <w:tc>
          <w:tcPr>
            <w:tcW w:w="1418" w:type="dxa"/>
            <w:tcBorders>
              <w:top w:val="nil"/>
              <w:bottom w:val="nil"/>
            </w:tcBorders>
          </w:tcPr>
          <w:p w14:paraId="7A566867" w14:textId="77777777" w:rsidR="003946C2" w:rsidRPr="000D77BB" w:rsidRDefault="003946C2" w:rsidP="00D009AA">
            <w:pPr>
              <w:rPr>
                <w:rFonts w:ascii="Times New Roman" w:hAnsi="Times New Roman"/>
                <w:szCs w:val="24"/>
              </w:rPr>
            </w:pPr>
            <w:r w:rsidRPr="000D77BB">
              <w:rPr>
                <w:rFonts w:ascii="Times New Roman" w:hAnsi="Times New Roman"/>
                <w:szCs w:val="24"/>
              </w:rPr>
              <w:t>1.01 to 1.07</w:t>
            </w:r>
          </w:p>
        </w:tc>
        <w:tc>
          <w:tcPr>
            <w:tcW w:w="992" w:type="dxa"/>
            <w:tcBorders>
              <w:top w:val="nil"/>
              <w:bottom w:val="nil"/>
            </w:tcBorders>
          </w:tcPr>
          <w:p w14:paraId="5FF027E2" w14:textId="77777777" w:rsidR="003946C2" w:rsidRPr="000D77BB" w:rsidRDefault="003946C2" w:rsidP="00D009AA">
            <w:pPr>
              <w:rPr>
                <w:rFonts w:ascii="Times New Roman" w:hAnsi="Times New Roman"/>
                <w:szCs w:val="24"/>
              </w:rPr>
            </w:pPr>
            <w:r w:rsidRPr="000D77BB">
              <w:rPr>
                <w:rFonts w:ascii="Times New Roman" w:hAnsi="Times New Roman"/>
                <w:szCs w:val="24"/>
              </w:rPr>
              <w:t>&lt;.001</w:t>
            </w:r>
          </w:p>
        </w:tc>
      </w:tr>
      <w:tr w:rsidR="003946C2" w:rsidRPr="000D77BB" w14:paraId="1A41C5E2" w14:textId="77777777" w:rsidTr="0041634F">
        <w:trPr>
          <w:trHeight w:val="459"/>
        </w:trPr>
        <w:tc>
          <w:tcPr>
            <w:tcW w:w="2444" w:type="dxa"/>
            <w:tcBorders>
              <w:top w:val="nil"/>
              <w:bottom w:val="single" w:sz="24" w:space="0" w:color="auto"/>
            </w:tcBorders>
          </w:tcPr>
          <w:p w14:paraId="27619E8C" w14:textId="77777777" w:rsidR="003946C2" w:rsidRPr="000D77BB" w:rsidRDefault="003946C2" w:rsidP="00D009AA">
            <w:pPr>
              <w:ind w:rightChars="-45" w:right="-108"/>
              <w:rPr>
                <w:rFonts w:ascii="Times New Roman" w:hAnsi="Times New Roman"/>
                <w:szCs w:val="24"/>
              </w:rPr>
            </w:pPr>
            <w:r w:rsidRPr="000D77BB">
              <w:rPr>
                <w:rFonts w:ascii="Times New Roman" w:hAnsi="Times New Roman"/>
                <w:szCs w:val="24"/>
              </w:rPr>
              <w:t xml:space="preserve">Multivariable adjusted </w:t>
            </w:r>
            <w:r w:rsidRPr="000D77BB">
              <w:rPr>
                <w:rFonts w:ascii="Times New Roman" w:hAnsi="Times New Roman"/>
                <w:szCs w:val="24"/>
                <w:vertAlign w:val="superscript"/>
              </w:rPr>
              <w:t>c</w:t>
            </w:r>
          </w:p>
        </w:tc>
        <w:tc>
          <w:tcPr>
            <w:tcW w:w="1276" w:type="dxa"/>
            <w:tcBorders>
              <w:top w:val="nil"/>
              <w:bottom w:val="single" w:sz="24" w:space="0" w:color="auto"/>
            </w:tcBorders>
          </w:tcPr>
          <w:p w14:paraId="670C2903" w14:textId="77777777" w:rsidR="003946C2" w:rsidRPr="000D77BB" w:rsidRDefault="003946C2" w:rsidP="00D009AA">
            <w:pPr>
              <w:rPr>
                <w:rFonts w:ascii="Times New Roman" w:hAnsi="Times New Roman"/>
                <w:szCs w:val="24"/>
              </w:rPr>
            </w:pPr>
            <w:r w:rsidRPr="000D77BB">
              <w:rPr>
                <w:rFonts w:ascii="Times New Roman" w:hAnsi="Times New Roman"/>
                <w:szCs w:val="24"/>
              </w:rPr>
              <w:t>1.03</w:t>
            </w:r>
          </w:p>
        </w:tc>
        <w:tc>
          <w:tcPr>
            <w:tcW w:w="1417" w:type="dxa"/>
            <w:tcBorders>
              <w:top w:val="nil"/>
              <w:bottom w:val="single" w:sz="24" w:space="0" w:color="auto"/>
            </w:tcBorders>
          </w:tcPr>
          <w:p w14:paraId="588E5538" w14:textId="77777777" w:rsidR="003946C2" w:rsidRPr="000D77BB" w:rsidRDefault="003946C2" w:rsidP="00D009AA">
            <w:pPr>
              <w:rPr>
                <w:rFonts w:ascii="Times New Roman" w:hAnsi="Times New Roman"/>
                <w:szCs w:val="24"/>
              </w:rPr>
            </w:pPr>
            <w:r w:rsidRPr="000D77BB">
              <w:rPr>
                <w:rFonts w:ascii="Times New Roman" w:hAnsi="Times New Roman"/>
                <w:szCs w:val="24"/>
              </w:rPr>
              <w:t>1.02 to 1.04</w:t>
            </w:r>
          </w:p>
        </w:tc>
        <w:tc>
          <w:tcPr>
            <w:tcW w:w="851" w:type="dxa"/>
            <w:tcBorders>
              <w:top w:val="nil"/>
              <w:bottom w:val="single" w:sz="24" w:space="0" w:color="auto"/>
            </w:tcBorders>
          </w:tcPr>
          <w:p w14:paraId="67682C38" w14:textId="77777777" w:rsidR="003946C2" w:rsidRPr="000D77BB" w:rsidRDefault="003946C2" w:rsidP="00D009AA">
            <w:pPr>
              <w:rPr>
                <w:rFonts w:ascii="Times New Roman" w:hAnsi="Times New Roman"/>
                <w:szCs w:val="24"/>
              </w:rPr>
            </w:pPr>
            <w:r w:rsidRPr="000D77BB">
              <w:rPr>
                <w:rFonts w:ascii="Times New Roman" w:hAnsi="Times New Roman"/>
                <w:szCs w:val="24"/>
              </w:rPr>
              <w:t>&lt;.001</w:t>
            </w:r>
          </w:p>
        </w:tc>
        <w:tc>
          <w:tcPr>
            <w:tcW w:w="1275" w:type="dxa"/>
            <w:tcBorders>
              <w:top w:val="nil"/>
              <w:bottom w:val="single" w:sz="24" w:space="0" w:color="auto"/>
            </w:tcBorders>
          </w:tcPr>
          <w:p w14:paraId="2275493F" w14:textId="77777777" w:rsidR="003946C2" w:rsidRPr="000D77BB" w:rsidRDefault="003946C2" w:rsidP="00D009AA">
            <w:pPr>
              <w:rPr>
                <w:rFonts w:ascii="Times New Roman" w:hAnsi="Times New Roman"/>
                <w:szCs w:val="24"/>
              </w:rPr>
            </w:pPr>
            <w:r w:rsidRPr="000D77BB">
              <w:rPr>
                <w:rFonts w:ascii="Times New Roman" w:hAnsi="Times New Roman"/>
                <w:szCs w:val="24"/>
              </w:rPr>
              <w:t>1.03</w:t>
            </w:r>
          </w:p>
        </w:tc>
        <w:tc>
          <w:tcPr>
            <w:tcW w:w="1418" w:type="dxa"/>
            <w:tcBorders>
              <w:top w:val="nil"/>
              <w:bottom w:val="single" w:sz="24" w:space="0" w:color="auto"/>
            </w:tcBorders>
          </w:tcPr>
          <w:p w14:paraId="0887B4C1" w14:textId="77777777" w:rsidR="003946C2" w:rsidRPr="000D77BB" w:rsidRDefault="003946C2" w:rsidP="00D009AA">
            <w:pPr>
              <w:rPr>
                <w:rFonts w:ascii="Times New Roman" w:hAnsi="Times New Roman"/>
                <w:szCs w:val="24"/>
              </w:rPr>
            </w:pPr>
            <w:r w:rsidRPr="000D77BB">
              <w:rPr>
                <w:rFonts w:ascii="Times New Roman" w:hAnsi="Times New Roman"/>
                <w:szCs w:val="24"/>
              </w:rPr>
              <w:t>1.02 to 1.04</w:t>
            </w:r>
          </w:p>
        </w:tc>
        <w:tc>
          <w:tcPr>
            <w:tcW w:w="850" w:type="dxa"/>
            <w:tcBorders>
              <w:top w:val="nil"/>
              <w:bottom w:val="single" w:sz="24" w:space="0" w:color="auto"/>
            </w:tcBorders>
          </w:tcPr>
          <w:p w14:paraId="592E12CC" w14:textId="77777777" w:rsidR="003946C2" w:rsidRPr="000D77BB" w:rsidRDefault="003946C2" w:rsidP="00D009AA">
            <w:pPr>
              <w:rPr>
                <w:rFonts w:ascii="Times New Roman" w:hAnsi="Times New Roman"/>
                <w:szCs w:val="24"/>
              </w:rPr>
            </w:pPr>
            <w:r w:rsidRPr="000D77BB">
              <w:rPr>
                <w:rFonts w:ascii="Times New Roman" w:hAnsi="Times New Roman"/>
                <w:szCs w:val="24"/>
              </w:rPr>
              <w:t>&lt;.001</w:t>
            </w:r>
          </w:p>
        </w:tc>
        <w:tc>
          <w:tcPr>
            <w:tcW w:w="1276" w:type="dxa"/>
            <w:tcBorders>
              <w:top w:val="nil"/>
              <w:bottom w:val="single" w:sz="24" w:space="0" w:color="auto"/>
            </w:tcBorders>
          </w:tcPr>
          <w:p w14:paraId="57940F46" w14:textId="77777777" w:rsidR="003946C2" w:rsidRPr="000D77BB" w:rsidRDefault="003946C2" w:rsidP="00D009AA">
            <w:pPr>
              <w:rPr>
                <w:rFonts w:ascii="Times New Roman" w:hAnsi="Times New Roman"/>
                <w:szCs w:val="24"/>
              </w:rPr>
            </w:pPr>
            <w:r w:rsidRPr="000D77BB">
              <w:rPr>
                <w:rFonts w:ascii="Times New Roman" w:hAnsi="Times New Roman"/>
                <w:szCs w:val="24"/>
              </w:rPr>
              <w:t>1.02</w:t>
            </w:r>
          </w:p>
        </w:tc>
        <w:tc>
          <w:tcPr>
            <w:tcW w:w="1418" w:type="dxa"/>
            <w:tcBorders>
              <w:top w:val="nil"/>
              <w:bottom w:val="single" w:sz="24" w:space="0" w:color="auto"/>
            </w:tcBorders>
          </w:tcPr>
          <w:p w14:paraId="661AD13C" w14:textId="77777777" w:rsidR="003946C2" w:rsidRPr="000D77BB" w:rsidRDefault="003946C2" w:rsidP="00D009AA">
            <w:pPr>
              <w:rPr>
                <w:rFonts w:ascii="Times New Roman" w:hAnsi="Times New Roman"/>
                <w:szCs w:val="24"/>
              </w:rPr>
            </w:pPr>
            <w:r w:rsidRPr="000D77BB">
              <w:rPr>
                <w:rFonts w:ascii="Times New Roman" w:hAnsi="Times New Roman"/>
                <w:szCs w:val="24"/>
              </w:rPr>
              <w:t>1.01 to 1.04</w:t>
            </w:r>
          </w:p>
        </w:tc>
        <w:tc>
          <w:tcPr>
            <w:tcW w:w="992" w:type="dxa"/>
            <w:tcBorders>
              <w:top w:val="nil"/>
              <w:bottom w:val="single" w:sz="24" w:space="0" w:color="auto"/>
            </w:tcBorders>
          </w:tcPr>
          <w:p w14:paraId="2DD9DEB6" w14:textId="77777777" w:rsidR="003946C2" w:rsidRPr="000D77BB" w:rsidRDefault="003946C2" w:rsidP="00D009AA">
            <w:pPr>
              <w:rPr>
                <w:rFonts w:ascii="Times New Roman" w:hAnsi="Times New Roman"/>
                <w:szCs w:val="24"/>
              </w:rPr>
            </w:pPr>
            <w:r w:rsidRPr="000D77BB">
              <w:rPr>
                <w:rFonts w:ascii="Times New Roman" w:hAnsi="Times New Roman"/>
                <w:szCs w:val="24"/>
              </w:rPr>
              <w:t>&lt;.001</w:t>
            </w:r>
          </w:p>
        </w:tc>
      </w:tr>
    </w:tbl>
    <w:p w14:paraId="685139CE" w14:textId="77777777" w:rsidR="003946C2" w:rsidRPr="000D77BB" w:rsidRDefault="003946C2" w:rsidP="00D009AA">
      <w:pPr>
        <w:widowControl/>
        <w:rPr>
          <w:rFonts w:ascii="Times New Roman" w:hAnsi="Times New Roman"/>
          <w:szCs w:val="24"/>
        </w:rPr>
      </w:pPr>
      <w:bookmarkStart w:id="17" w:name="_Hlk107858447"/>
      <w:r w:rsidRPr="000D77BB">
        <w:rPr>
          <w:rFonts w:ascii="Times New Roman" w:hAnsi="Times New Roman"/>
          <w:szCs w:val="24"/>
        </w:rPr>
        <w:t xml:space="preserve">a Hs-CRP, </w:t>
      </w:r>
      <w:r w:rsidRPr="000D77BB">
        <w:rPr>
          <w:rFonts w:ascii="Times New Roman" w:hAnsi="Times New Roman"/>
          <w:bCs/>
          <w:color w:val="000000"/>
          <w:szCs w:val="24"/>
        </w:rPr>
        <w:t>high-sensitivity C-reactive protein.</w:t>
      </w:r>
    </w:p>
    <w:bookmarkEnd w:id="17"/>
    <w:p w14:paraId="0F23715A" w14:textId="77777777" w:rsidR="003946C2" w:rsidRPr="000D77BB" w:rsidRDefault="003946C2" w:rsidP="00D009AA">
      <w:pPr>
        <w:widowControl/>
        <w:rPr>
          <w:rFonts w:ascii="Times New Roman" w:hAnsi="Times New Roman"/>
          <w:szCs w:val="24"/>
        </w:rPr>
      </w:pPr>
      <w:r w:rsidRPr="000D77BB">
        <w:rPr>
          <w:rFonts w:ascii="Times New Roman" w:hAnsi="Times New Roman"/>
          <w:szCs w:val="24"/>
        </w:rPr>
        <w:t xml:space="preserve">b Hazard ratio per 1 standard deviation increase in </w:t>
      </w:r>
      <w:proofErr w:type="spellStart"/>
      <w:r w:rsidRPr="000D77BB">
        <w:rPr>
          <w:rFonts w:ascii="Times New Roman" w:hAnsi="Times New Roman"/>
          <w:szCs w:val="24"/>
        </w:rPr>
        <w:t>hs</w:t>
      </w:r>
      <w:proofErr w:type="spellEnd"/>
      <w:r w:rsidRPr="000D77BB">
        <w:rPr>
          <w:rFonts w:ascii="Times New Roman" w:hAnsi="Times New Roman"/>
          <w:szCs w:val="24"/>
        </w:rPr>
        <w:t xml:space="preserve">-CRP levels × years. </w:t>
      </w:r>
    </w:p>
    <w:p w14:paraId="5DC0312E" w14:textId="77777777" w:rsidR="003946C2" w:rsidRPr="000D77BB" w:rsidRDefault="003946C2" w:rsidP="00D009AA">
      <w:pPr>
        <w:rPr>
          <w:rFonts w:ascii="Times New Roman" w:hAnsi="Times New Roman"/>
        </w:rPr>
      </w:pPr>
      <w:r w:rsidRPr="000D77BB">
        <w:rPr>
          <w:rFonts w:ascii="Times New Roman" w:hAnsi="Times New Roman"/>
          <w:color w:val="000000" w:themeColor="text1"/>
          <w:szCs w:val="24"/>
        </w:rPr>
        <w:t>c</w:t>
      </w:r>
      <w:r w:rsidRPr="000D77BB">
        <w:rPr>
          <w:rFonts w:ascii="Times New Roman" w:hAnsi="Times New Roman"/>
          <w:color w:val="000000" w:themeColor="text1"/>
          <w:szCs w:val="24"/>
          <w:shd w:val="clear" w:color="auto" w:fill="FFFFFF"/>
        </w:rPr>
        <w:t xml:space="preserve"> </w:t>
      </w:r>
      <w:r w:rsidRPr="000D77BB">
        <w:rPr>
          <w:rFonts w:ascii="Times New Roman" w:hAnsi="Times New Roman"/>
          <w:kern w:val="0"/>
          <w:szCs w:val="24"/>
        </w:rPr>
        <w:t>A</w:t>
      </w:r>
      <w:r w:rsidRPr="000D77BB">
        <w:rPr>
          <w:rFonts w:ascii="Times New Roman" w:hAnsi="Times New Roman" w:hint="eastAsia"/>
          <w:kern w:val="0"/>
          <w:szCs w:val="24"/>
        </w:rPr>
        <w:t xml:space="preserve">djusted for </w:t>
      </w:r>
      <w:r w:rsidRPr="000D77BB">
        <w:rPr>
          <w:rFonts w:ascii="Times New Roman" w:hAnsi="Times New Roman"/>
        </w:rPr>
        <w:t xml:space="preserve">age, sex, educational level, smoking status, obesity </w:t>
      </w:r>
      <w:r w:rsidRPr="000D77BB">
        <w:rPr>
          <w:rFonts w:ascii="Times New Roman" w:hAnsi="Times New Roman"/>
          <w:shd w:val="clear" w:color="auto" w:fill="FFFFFF"/>
        </w:rPr>
        <w:t>(BMI)</w:t>
      </w:r>
      <w:r w:rsidRPr="000D77BB">
        <w:rPr>
          <w:rFonts w:ascii="Times New Roman" w:hAnsi="Times New Roman"/>
        </w:rPr>
        <w:t>, dyslipidemia (serum triglycerides, HDL cholesterol, LDL cholesterol), hypertension, cardiometabolic diseases (diabetes mellitus, stroke, cardiovascular disease), lung disease, and chronic kidney disease.</w:t>
      </w:r>
    </w:p>
    <w:p w14:paraId="312BA759" w14:textId="77777777" w:rsidR="003946C2" w:rsidRPr="000D77BB" w:rsidRDefault="003946C2" w:rsidP="00BD0D95">
      <w:pPr>
        <w:rPr>
          <w:rFonts w:ascii="Times New Roman" w:hAnsi="Times New Roman"/>
          <w:b/>
          <w:color w:val="000000" w:themeColor="text1"/>
          <w:szCs w:val="24"/>
        </w:rPr>
      </w:pPr>
    </w:p>
    <w:p w14:paraId="72BFE1E9" w14:textId="77777777" w:rsidR="003946C2" w:rsidRPr="000D77BB" w:rsidRDefault="003946C2">
      <w:pPr>
        <w:widowControl/>
        <w:rPr>
          <w:rFonts w:ascii="Times New Roman" w:hAnsi="Times New Roman"/>
          <w:b/>
          <w:color w:val="000000" w:themeColor="text1"/>
          <w:szCs w:val="24"/>
        </w:rPr>
      </w:pPr>
      <w:r w:rsidRPr="000D77BB">
        <w:rPr>
          <w:rFonts w:ascii="Times New Roman" w:hAnsi="Times New Roman"/>
          <w:b/>
          <w:color w:val="000000" w:themeColor="text1"/>
          <w:szCs w:val="24"/>
        </w:rPr>
        <w:br w:type="page"/>
      </w:r>
    </w:p>
    <w:p w14:paraId="464AAD04" w14:textId="77777777" w:rsidR="003946C2" w:rsidRPr="000D77BB" w:rsidRDefault="003946C2" w:rsidP="00BD0D95">
      <w:pPr>
        <w:rPr>
          <w:rFonts w:ascii="Times New Roman" w:hAnsi="Times New Roman" w:cs="Times New Roman"/>
          <w:b/>
          <w:szCs w:val="24"/>
        </w:rPr>
      </w:pPr>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szCs w:val="24"/>
        </w:rPr>
        <w:t xml:space="preserve">Table 5. </w:t>
      </w:r>
      <w:bookmarkStart w:id="18" w:name="_Hlk101650106"/>
      <w:r w:rsidRPr="000D77BB">
        <w:rPr>
          <w:rFonts w:ascii="Times New Roman" w:hAnsi="Times New Roman" w:cs="Times New Roman"/>
          <w:b/>
          <w:szCs w:val="24"/>
        </w:rPr>
        <w:t xml:space="preserve">E-Values for the Association of Features of Estimated High-Sensitivity C-Reactive Protein Trajectory Over Time </w:t>
      </w:r>
      <w:proofErr w:type="gramStart"/>
      <w:r w:rsidRPr="000D77BB">
        <w:rPr>
          <w:rFonts w:ascii="Times New Roman" w:hAnsi="Times New Roman" w:cs="Times New Roman"/>
          <w:b/>
          <w:szCs w:val="24"/>
        </w:rPr>
        <w:t>With</w:t>
      </w:r>
      <w:proofErr w:type="gramEnd"/>
      <w:r w:rsidRPr="000D77BB">
        <w:rPr>
          <w:rFonts w:ascii="Times New Roman" w:hAnsi="Times New Roman" w:cs="Times New Roman"/>
          <w:b/>
          <w:szCs w:val="24"/>
        </w:rPr>
        <w:t xml:space="preserve"> Risk of Mortality </w:t>
      </w:r>
      <w:bookmarkEnd w:id="18"/>
      <w:r w:rsidRPr="000D77BB">
        <w:rPr>
          <w:rFonts w:ascii="Times New Roman" w:hAnsi="Times New Roman" w:cs="Times New Roman"/>
          <w:b/>
          <w:szCs w:val="24"/>
        </w:rPr>
        <w:t xml:space="preserve">in All Participants </w:t>
      </w:r>
      <w:r w:rsidRPr="000D77BB">
        <w:rPr>
          <w:rFonts w:ascii="Times New Roman" w:hAnsi="Times New Roman" w:cs="Times New Roman"/>
          <w:b/>
          <w:szCs w:val="24"/>
          <w:vertAlign w:val="superscript"/>
        </w:rPr>
        <w:t>a</w:t>
      </w:r>
    </w:p>
    <w:tbl>
      <w:tblPr>
        <w:tblW w:w="11091"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720"/>
        <w:gridCol w:w="1842"/>
        <w:gridCol w:w="1843"/>
        <w:gridCol w:w="1843"/>
        <w:gridCol w:w="1843"/>
      </w:tblGrid>
      <w:tr w:rsidR="003946C2" w:rsidRPr="000D77BB" w14:paraId="7DD28717" w14:textId="77777777" w:rsidTr="00E56FCB">
        <w:trPr>
          <w:trHeight w:val="514"/>
        </w:trPr>
        <w:tc>
          <w:tcPr>
            <w:tcW w:w="3720" w:type="dxa"/>
            <w:tcBorders>
              <w:top w:val="single" w:sz="24" w:space="0" w:color="auto"/>
              <w:bottom w:val="single" w:sz="4" w:space="0" w:color="auto"/>
            </w:tcBorders>
          </w:tcPr>
          <w:p w14:paraId="39DC5895" w14:textId="77777777" w:rsidR="003946C2" w:rsidRPr="000D77BB" w:rsidRDefault="003946C2" w:rsidP="00160DF2">
            <w:pPr>
              <w:ind w:rightChars="-45" w:right="-108"/>
              <w:rPr>
                <w:rFonts w:ascii="Times New Roman" w:hAnsi="Times New Roman" w:cs="Times New Roman"/>
                <w:b/>
                <w:bCs/>
                <w:szCs w:val="24"/>
              </w:rPr>
            </w:pPr>
            <w:r w:rsidRPr="000D77BB">
              <w:rPr>
                <w:rFonts w:ascii="Times New Roman" w:hAnsi="Times New Roman" w:cs="Times New Roman"/>
                <w:b/>
                <w:bCs/>
                <w:szCs w:val="24"/>
              </w:rPr>
              <w:t>Trajectory features</w:t>
            </w:r>
          </w:p>
        </w:tc>
        <w:tc>
          <w:tcPr>
            <w:tcW w:w="1842" w:type="dxa"/>
            <w:tcBorders>
              <w:top w:val="single" w:sz="24" w:space="0" w:color="auto"/>
              <w:bottom w:val="single" w:sz="4" w:space="0" w:color="auto"/>
            </w:tcBorders>
          </w:tcPr>
          <w:p w14:paraId="553F15B5"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 xml:space="preserve">Hazard ratio </w:t>
            </w:r>
            <w:r w:rsidRPr="000D77BB">
              <w:rPr>
                <w:rFonts w:ascii="Times New Roman" w:hAnsi="Times New Roman" w:cs="Times New Roman"/>
                <w:b/>
                <w:kern w:val="0"/>
                <w:szCs w:val="24"/>
                <w:vertAlign w:val="superscript"/>
              </w:rPr>
              <w:t>b</w:t>
            </w:r>
          </w:p>
        </w:tc>
        <w:tc>
          <w:tcPr>
            <w:tcW w:w="1843" w:type="dxa"/>
            <w:tcBorders>
              <w:top w:val="single" w:sz="24" w:space="0" w:color="auto"/>
              <w:bottom w:val="single" w:sz="4" w:space="0" w:color="auto"/>
            </w:tcBorders>
          </w:tcPr>
          <w:p w14:paraId="7030A8D4"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1843" w:type="dxa"/>
            <w:tcBorders>
              <w:top w:val="single" w:sz="24" w:space="0" w:color="auto"/>
              <w:bottom w:val="single" w:sz="4" w:space="0" w:color="auto"/>
            </w:tcBorders>
          </w:tcPr>
          <w:p w14:paraId="15C9B252" w14:textId="77777777" w:rsidR="003946C2" w:rsidRPr="000D77BB" w:rsidRDefault="003946C2" w:rsidP="00160DF2">
            <w:pPr>
              <w:rPr>
                <w:rFonts w:ascii="Times New Roman" w:hAnsi="Times New Roman" w:cs="Times New Roman"/>
                <w:b/>
                <w:iCs/>
                <w:kern w:val="0"/>
                <w:szCs w:val="24"/>
              </w:rPr>
            </w:pPr>
            <w:r w:rsidRPr="000D77BB">
              <w:rPr>
                <w:rFonts w:ascii="Times New Roman" w:hAnsi="Times New Roman" w:cs="Times New Roman"/>
                <w:b/>
                <w:iCs/>
                <w:kern w:val="0"/>
                <w:szCs w:val="24"/>
              </w:rPr>
              <w:t>E-value</w:t>
            </w:r>
          </w:p>
        </w:tc>
        <w:tc>
          <w:tcPr>
            <w:tcW w:w="1843" w:type="dxa"/>
            <w:tcBorders>
              <w:top w:val="single" w:sz="24" w:space="0" w:color="auto"/>
              <w:bottom w:val="single" w:sz="4" w:space="0" w:color="auto"/>
            </w:tcBorders>
          </w:tcPr>
          <w:p w14:paraId="75CABD71"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kern w:val="0"/>
                <w:szCs w:val="24"/>
              </w:rPr>
              <w:t>95% CI</w:t>
            </w:r>
          </w:p>
        </w:tc>
      </w:tr>
      <w:tr w:rsidR="003946C2" w:rsidRPr="000D77BB" w14:paraId="74BB3067" w14:textId="77777777" w:rsidTr="00E56FCB">
        <w:trPr>
          <w:trHeight w:val="390"/>
        </w:trPr>
        <w:tc>
          <w:tcPr>
            <w:tcW w:w="3720" w:type="dxa"/>
            <w:tcBorders>
              <w:top w:val="nil"/>
              <w:bottom w:val="nil"/>
            </w:tcBorders>
          </w:tcPr>
          <w:p w14:paraId="1095850E"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Instantaneous </w:t>
            </w:r>
            <w:proofErr w:type="spellStart"/>
            <w:r w:rsidRPr="000D77BB">
              <w:rPr>
                <w:rFonts w:ascii="Times New Roman" w:hAnsi="Times New Roman" w:cs="Times New Roman"/>
                <w:szCs w:val="24"/>
              </w:rPr>
              <w:t>hs</w:t>
            </w:r>
            <w:proofErr w:type="spellEnd"/>
            <w:r w:rsidRPr="000D77BB">
              <w:rPr>
                <w:rFonts w:ascii="Times New Roman" w:hAnsi="Times New Roman" w:cs="Times New Roman"/>
                <w:szCs w:val="24"/>
              </w:rPr>
              <w:t>-CRP level</w:t>
            </w:r>
          </w:p>
        </w:tc>
        <w:tc>
          <w:tcPr>
            <w:tcW w:w="1842" w:type="dxa"/>
            <w:tcBorders>
              <w:top w:val="single" w:sz="4" w:space="0" w:color="auto"/>
              <w:bottom w:val="nil"/>
            </w:tcBorders>
          </w:tcPr>
          <w:p w14:paraId="531E1BC3"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451BF217"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5C23258F" w14:textId="77777777" w:rsidR="003946C2" w:rsidRPr="000D77BB" w:rsidRDefault="003946C2" w:rsidP="00160DF2">
            <w:pPr>
              <w:rPr>
                <w:rFonts w:ascii="Times New Roman" w:hAnsi="Times New Roman" w:cs="Times New Roman"/>
                <w:b/>
                <w:kern w:val="0"/>
                <w:szCs w:val="24"/>
              </w:rPr>
            </w:pPr>
          </w:p>
        </w:tc>
        <w:tc>
          <w:tcPr>
            <w:tcW w:w="1843" w:type="dxa"/>
            <w:tcBorders>
              <w:top w:val="single" w:sz="4" w:space="0" w:color="auto"/>
              <w:bottom w:val="nil"/>
            </w:tcBorders>
          </w:tcPr>
          <w:p w14:paraId="4B64CA8C" w14:textId="77777777" w:rsidR="003946C2" w:rsidRPr="000D77BB" w:rsidRDefault="003946C2" w:rsidP="00160DF2">
            <w:pPr>
              <w:rPr>
                <w:rFonts w:ascii="Times New Roman" w:hAnsi="Times New Roman" w:cs="Times New Roman"/>
                <w:b/>
                <w:kern w:val="0"/>
                <w:szCs w:val="24"/>
              </w:rPr>
            </w:pPr>
          </w:p>
        </w:tc>
      </w:tr>
      <w:tr w:rsidR="003946C2" w:rsidRPr="000D77BB" w14:paraId="67FE717D" w14:textId="77777777" w:rsidTr="00E56FCB">
        <w:trPr>
          <w:trHeight w:val="423"/>
        </w:trPr>
        <w:tc>
          <w:tcPr>
            <w:tcW w:w="3720" w:type="dxa"/>
            <w:tcBorders>
              <w:top w:val="nil"/>
              <w:bottom w:val="nil"/>
            </w:tcBorders>
          </w:tcPr>
          <w:p w14:paraId="4C3CCD90"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Unadjusted</w:t>
            </w:r>
          </w:p>
        </w:tc>
        <w:tc>
          <w:tcPr>
            <w:tcW w:w="1842" w:type="dxa"/>
            <w:tcBorders>
              <w:top w:val="nil"/>
              <w:bottom w:val="nil"/>
            </w:tcBorders>
          </w:tcPr>
          <w:p w14:paraId="53A6E7C0"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1.36</w:t>
            </w:r>
          </w:p>
        </w:tc>
        <w:tc>
          <w:tcPr>
            <w:tcW w:w="1843" w:type="dxa"/>
            <w:tcBorders>
              <w:top w:val="nil"/>
              <w:bottom w:val="nil"/>
            </w:tcBorders>
          </w:tcPr>
          <w:p w14:paraId="451593CE"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szCs w:val="24"/>
              </w:rPr>
              <w:t>1.27 to 1.46</w:t>
            </w:r>
          </w:p>
        </w:tc>
        <w:tc>
          <w:tcPr>
            <w:tcW w:w="1843" w:type="dxa"/>
            <w:tcBorders>
              <w:top w:val="nil"/>
              <w:bottom w:val="nil"/>
            </w:tcBorders>
          </w:tcPr>
          <w:p w14:paraId="67D4249E"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1.79</w:t>
            </w:r>
          </w:p>
        </w:tc>
        <w:tc>
          <w:tcPr>
            <w:tcW w:w="1843" w:type="dxa"/>
            <w:tcBorders>
              <w:top w:val="nil"/>
              <w:bottom w:val="nil"/>
            </w:tcBorders>
          </w:tcPr>
          <w:p w14:paraId="508DB8FC"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1.64</w:t>
            </w:r>
          </w:p>
        </w:tc>
      </w:tr>
      <w:tr w:rsidR="003946C2" w:rsidRPr="000D77BB" w14:paraId="7344E6E1" w14:textId="77777777" w:rsidTr="00E56FCB">
        <w:trPr>
          <w:trHeight w:val="426"/>
        </w:trPr>
        <w:tc>
          <w:tcPr>
            <w:tcW w:w="3720" w:type="dxa"/>
            <w:tcBorders>
              <w:top w:val="nil"/>
              <w:bottom w:val="nil"/>
            </w:tcBorders>
          </w:tcPr>
          <w:p w14:paraId="2754AF5D"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Multivariable adjusted </w:t>
            </w:r>
            <w:r w:rsidRPr="000D77BB">
              <w:rPr>
                <w:rFonts w:ascii="Times New Roman" w:hAnsi="Times New Roman" w:cs="Times New Roman"/>
                <w:szCs w:val="24"/>
                <w:vertAlign w:val="superscript"/>
              </w:rPr>
              <w:t>c</w:t>
            </w:r>
          </w:p>
        </w:tc>
        <w:tc>
          <w:tcPr>
            <w:tcW w:w="1842" w:type="dxa"/>
            <w:tcBorders>
              <w:top w:val="nil"/>
              <w:bottom w:val="nil"/>
            </w:tcBorders>
          </w:tcPr>
          <w:p w14:paraId="76D84C49"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1.22</w:t>
            </w:r>
          </w:p>
        </w:tc>
        <w:tc>
          <w:tcPr>
            <w:tcW w:w="1843" w:type="dxa"/>
            <w:tcBorders>
              <w:top w:val="nil"/>
              <w:bottom w:val="nil"/>
            </w:tcBorders>
          </w:tcPr>
          <w:p w14:paraId="62F393FD"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1.14 to 1.30</w:t>
            </w:r>
          </w:p>
        </w:tc>
        <w:tc>
          <w:tcPr>
            <w:tcW w:w="1843" w:type="dxa"/>
            <w:tcBorders>
              <w:top w:val="nil"/>
              <w:bottom w:val="nil"/>
            </w:tcBorders>
          </w:tcPr>
          <w:p w14:paraId="35813A56"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1.56</w:t>
            </w:r>
          </w:p>
        </w:tc>
        <w:tc>
          <w:tcPr>
            <w:tcW w:w="1843" w:type="dxa"/>
            <w:tcBorders>
              <w:top w:val="nil"/>
              <w:bottom w:val="nil"/>
            </w:tcBorders>
          </w:tcPr>
          <w:p w14:paraId="39A7BE86"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1.42</w:t>
            </w:r>
          </w:p>
        </w:tc>
      </w:tr>
      <w:tr w:rsidR="003946C2" w:rsidRPr="000D77BB" w14:paraId="78935D1F" w14:textId="77777777" w:rsidTr="00E56FCB">
        <w:trPr>
          <w:trHeight w:val="393"/>
        </w:trPr>
        <w:tc>
          <w:tcPr>
            <w:tcW w:w="3720" w:type="dxa"/>
            <w:tcBorders>
              <w:top w:val="single" w:sz="4" w:space="0" w:color="auto"/>
              <w:bottom w:val="nil"/>
            </w:tcBorders>
          </w:tcPr>
          <w:p w14:paraId="355A3B87"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Area under </w:t>
            </w:r>
            <w:proofErr w:type="spellStart"/>
            <w:r w:rsidRPr="000D77BB">
              <w:rPr>
                <w:rFonts w:ascii="Times New Roman" w:hAnsi="Times New Roman" w:cs="Times New Roman"/>
                <w:szCs w:val="24"/>
              </w:rPr>
              <w:t>hs</w:t>
            </w:r>
            <w:proofErr w:type="spellEnd"/>
            <w:r w:rsidRPr="000D77BB">
              <w:rPr>
                <w:rFonts w:ascii="Times New Roman" w:hAnsi="Times New Roman" w:cs="Times New Roman"/>
                <w:szCs w:val="24"/>
              </w:rPr>
              <w:t>-CRP trajectory curve</w:t>
            </w:r>
          </w:p>
        </w:tc>
        <w:tc>
          <w:tcPr>
            <w:tcW w:w="1842" w:type="dxa"/>
            <w:tcBorders>
              <w:top w:val="single" w:sz="4" w:space="0" w:color="auto"/>
              <w:bottom w:val="nil"/>
            </w:tcBorders>
          </w:tcPr>
          <w:p w14:paraId="61AA7232"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62EBE54B"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0EC85520"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36766F2A" w14:textId="77777777" w:rsidR="003946C2" w:rsidRPr="000D77BB" w:rsidRDefault="003946C2" w:rsidP="00160DF2">
            <w:pPr>
              <w:rPr>
                <w:rFonts w:ascii="Times New Roman" w:hAnsi="Times New Roman" w:cs="Times New Roman"/>
                <w:szCs w:val="24"/>
              </w:rPr>
            </w:pPr>
          </w:p>
        </w:tc>
      </w:tr>
      <w:tr w:rsidR="003946C2" w:rsidRPr="000D77BB" w14:paraId="0CE169B2" w14:textId="77777777" w:rsidTr="00E56FCB">
        <w:trPr>
          <w:trHeight w:val="439"/>
        </w:trPr>
        <w:tc>
          <w:tcPr>
            <w:tcW w:w="3720" w:type="dxa"/>
            <w:tcBorders>
              <w:top w:val="nil"/>
              <w:bottom w:val="nil"/>
            </w:tcBorders>
          </w:tcPr>
          <w:p w14:paraId="48685750"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Unadjusted</w:t>
            </w:r>
          </w:p>
        </w:tc>
        <w:tc>
          <w:tcPr>
            <w:tcW w:w="1842" w:type="dxa"/>
            <w:tcBorders>
              <w:top w:val="nil"/>
              <w:bottom w:val="nil"/>
            </w:tcBorders>
          </w:tcPr>
          <w:p w14:paraId="65EA6503"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1.05</w:t>
            </w:r>
          </w:p>
        </w:tc>
        <w:tc>
          <w:tcPr>
            <w:tcW w:w="1843" w:type="dxa"/>
            <w:tcBorders>
              <w:top w:val="nil"/>
              <w:bottom w:val="nil"/>
            </w:tcBorders>
          </w:tcPr>
          <w:p w14:paraId="6C3212D5"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1.04 to 1.07</w:t>
            </w:r>
          </w:p>
        </w:tc>
        <w:tc>
          <w:tcPr>
            <w:tcW w:w="1843" w:type="dxa"/>
            <w:tcBorders>
              <w:top w:val="nil"/>
              <w:bottom w:val="nil"/>
            </w:tcBorders>
          </w:tcPr>
          <w:p w14:paraId="5809610D"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1.23</w:t>
            </w:r>
          </w:p>
        </w:tc>
        <w:tc>
          <w:tcPr>
            <w:tcW w:w="1843" w:type="dxa"/>
            <w:tcBorders>
              <w:top w:val="nil"/>
              <w:bottom w:val="nil"/>
            </w:tcBorders>
          </w:tcPr>
          <w:p w14:paraId="7ADD0A4F"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1.19</w:t>
            </w:r>
          </w:p>
        </w:tc>
      </w:tr>
      <w:tr w:rsidR="003946C2" w:rsidRPr="000D77BB" w14:paraId="6AA22772" w14:textId="77777777" w:rsidTr="00E56FCB">
        <w:trPr>
          <w:trHeight w:val="459"/>
        </w:trPr>
        <w:tc>
          <w:tcPr>
            <w:tcW w:w="3720" w:type="dxa"/>
            <w:tcBorders>
              <w:top w:val="nil"/>
              <w:bottom w:val="single" w:sz="24" w:space="0" w:color="auto"/>
            </w:tcBorders>
          </w:tcPr>
          <w:p w14:paraId="3EA081D8"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Multivariable adjusted </w:t>
            </w:r>
            <w:r w:rsidRPr="000D77BB">
              <w:rPr>
                <w:rFonts w:ascii="Times New Roman" w:hAnsi="Times New Roman" w:cs="Times New Roman"/>
                <w:szCs w:val="24"/>
                <w:vertAlign w:val="superscript"/>
              </w:rPr>
              <w:t>c</w:t>
            </w:r>
          </w:p>
        </w:tc>
        <w:tc>
          <w:tcPr>
            <w:tcW w:w="1842" w:type="dxa"/>
            <w:tcBorders>
              <w:top w:val="nil"/>
              <w:bottom w:val="single" w:sz="24" w:space="0" w:color="auto"/>
            </w:tcBorders>
          </w:tcPr>
          <w:p w14:paraId="2EA20D71"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1.03</w:t>
            </w:r>
          </w:p>
        </w:tc>
        <w:tc>
          <w:tcPr>
            <w:tcW w:w="1843" w:type="dxa"/>
            <w:tcBorders>
              <w:top w:val="nil"/>
              <w:bottom w:val="single" w:sz="24" w:space="0" w:color="auto"/>
            </w:tcBorders>
          </w:tcPr>
          <w:p w14:paraId="19EA76F4"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1.02 to 1.04</w:t>
            </w:r>
          </w:p>
        </w:tc>
        <w:tc>
          <w:tcPr>
            <w:tcW w:w="1843" w:type="dxa"/>
            <w:tcBorders>
              <w:top w:val="nil"/>
              <w:bottom w:val="single" w:sz="24" w:space="0" w:color="auto"/>
            </w:tcBorders>
          </w:tcPr>
          <w:p w14:paraId="52E22C61"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1.17</w:t>
            </w:r>
          </w:p>
        </w:tc>
        <w:tc>
          <w:tcPr>
            <w:tcW w:w="1843" w:type="dxa"/>
            <w:tcBorders>
              <w:top w:val="nil"/>
              <w:bottom w:val="single" w:sz="24" w:space="0" w:color="auto"/>
            </w:tcBorders>
          </w:tcPr>
          <w:p w14:paraId="49CD78DA"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1.14</w:t>
            </w:r>
          </w:p>
        </w:tc>
      </w:tr>
    </w:tbl>
    <w:p w14:paraId="69D041F6" w14:textId="77777777" w:rsidR="003946C2" w:rsidRPr="000D77BB" w:rsidRDefault="003946C2" w:rsidP="00273927">
      <w:pPr>
        <w:widowControl/>
        <w:rPr>
          <w:rFonts w:ascii="Times New Roman" w:hAnsi="Times New Roman" w:cs="Times New Roman"/>
          <w:szCs w:val="24"/>
        </w:rPr>
      </w:pPr>
      <w:bookmarkStart w:id="19" w:name="_Hlk107858580"/>
      <w:r w:rsidRPr="000D77BB">
        <w:rPr>
          <w:rFonts w:ascii="Times New Roman" w:hAnsi="Times New Roman" w:cs="Times New Roman"/>
          <w:szCs w:val="24"/>
        </w:rPr>
        <w:t xml:space="preserve">a Hs-CRP, </w:t>
      </w:r>
      <w:r w:rsidRPr="000D77BB">
        <w:rPr>
          <w:rFonts w:ascii="Times New Roman" w:hAnsi="Times New Roman" w:cs="Times New Roman"/>
          <w:bCs/>
          <w:color w:val="000000"/>
          <w:szCs w:val="24"/>
        </w:rPr>
        <w:t>high-sensitivity C-reactive protein.</w:t>
      </w:r>
    </w:p>
    <w:p w14:paraId="757F7CBD" w14:textId="77777777" w:rsidR="003946C2" w:rsidRPr="000D77BB" w:rsidRDefault="003946C2" w:rsidP="00273927">
      <w:pPr>
        <w:widowControl/>
        <w:rPr>
          <w:rFonts w:ascii="Times New Roman" w:hAnsi="Times New Roman" w:cs="Times New Roman"/>
          <w:szCs w:val="24"/>
        </w:rPr>
      </w:pPr>
      <w:r w:rsidRPr="000D77BB">
        <w:rPr>
          <w:rFonts w:ascii="Times New Roman" w:hAnsi="Times New Roman" w:cs="Times New Roman"/>
          <w:szCs w:val="24"/>
        </w:rPr>
        <w:t xml:space="preserve">b </w:t>
      </w:r>
      <w:r w:rsidRPr="000D77BB">
        <w:rPr>
          <w:rFonts w:ascii="Times New Roman" w:hAnsi="Times New Roman" w:cs="Times New Roman"/>
          <w:color w:val="000000" w:themeColor="text1"/>
          <w:szCs w:val="24"/>
        </w:rPr>
        <w:t xml:space="preserve">Hazard ratio per </w:t>
      </w:r>
      <w:r w:rsidRPr="000D77BB">
        <w:rPr>
          <w:rFonts w:ascii="Times New Roman" w:hAnsi="Times New Roman"/>
          <w:szCs w:val="24"/>
        </w:rPr>
        <w:t>1 standard deviation increase</w:t>
      </w:r>
      <w:r w:rsidRPr="000D77BB">
        <w:rPr>
          <w:rFonts w:ascii="Times New Roman" w:hAnsi="Times New Roman" w:cs="Times New Roman"/>
          <w:color w:val="000000" w:themeColor="text1"/>
          <w:szCs w:val="24"/>
        </w:rPr>
        <w:t xml:space="preserve"> in </w:t>
      </w:r>
      <w:proofErr w:type="spellStart"/>
      <w:r w:rsidRPr="000D77BB">
        <w:rPr>
          <w:rFonts w:ascii="Times New Roman" w:hAnsi="Times New Roman" w:cs="Times New Roman"/>
          <w:color w:val="000000" w:themeColor="text1"/>
          <w:szCs w:val="24"/>
        </w:rPr>
        <w:t>hs</w:t>
      </w:r>
      <w:proofErr w:type="spellEnd"/>
      <w:r w:rsidRPr="000D77BB">
        <w:rPr>
          <w:rFonts w:ascii="Times New Roman" w:hAnsi="Times New Roman" w:cs="Times New Roman"/>
          <w:color w:val="000000" w:themeColor="text1"/>
          <w:szCs w:val="24"/>
        </w:rPr>
        <w:t>-CRP levels</w:t>
      </w:r>
      <w:r w:rsidRPr="000D77BB">
        <w:rPr>
          <w:rFonts w:ascii="Times New Roman" w:hAnsi="Times New Roman" w:cs="Times New Roman"/>
          <w:color w:val="000000" w:themeColor="text1"/>
          <w:szCs w:val="24"/>
          <w:shd w:val="clear" w:color="auto" w:fill="FFFFFF"/>
        </w:rPr>
        <w:t>.</w:t>
      </w:r>
    </w:p>
    <w:p w14:paraId="36E160F6" w14:textId="77777777" w:rsidR="003946C2" w:rsidRPr="000D77BB" w:rsidRDefault="003946C2" w:rsidP="00273927">
      <w:pPr>
        <w:widowControl/>
        <w:rPr>
          <w:rFonts w:ascii="Times New Roman" w:hAnsi="Times New Roman" w:cs="Times New Roman"/>
          <w:b/>
          <w:color w:val="000000" w:themeColor="text1"/>
          <w:szCs w:val="24"/>
        </w:rPr>
      </w:pPr>
      <w:r w:rsidRPr="000D77BB">
        <w:rPr>
          <w:rFonts w:ascii="Times New Roman" w:hAnsi="Times New Roman" w:cs="Times New Roman"/>
          <w:color w:val="000000" w:themeColor="text1"/>
          <w:szCs w:val="24"/>
        </w:rPr>
        <w:t>c</w:t>
      </w:r>
      <w:r w:rsidRPr="000D77BB">
        <w:rPr>
          <w:rFonts w:ascii="Times New Roman" w:hAnsi="Times New Roman" w:cs="Times New Roman"/>
          <w:color w:val="000000" w:themeColor="text1"/>
          <w:szCs w:val="24"/>
          <w:shd w:val="clear" w:color="auto" w:fill="FFFFFF"/>
        </w:rPr>
        <w:t xml:space="preserve"> </w:t>
      </w:r>
      <w:r w:rsidRPr="000D77BB">
        <w:rPr>
          <w:rFonts w:ascii="Times New Roman" w:hAnsi="Times New Roman" w:cs="Times New Roman"/>
          <w:kern w:val="0"/>
          <w:szCs w:val="24"/>
        </w:rPr>
        <w:t>Adjusted for</w:t>
      </w:r>
      <w:r w:rsidRPr="000D77BB">
        <w:rPr>
          <w:rFonts w:ascii="Times New Roman" w:hAnsi="Times New Roman"/>
        </w:rPr>
        <w:t xml:space="preserve"> </w:t>
      </w:r>
      <w:r w:rsidRPr="000D77BB">
        <w:rPr>
          <w:rFonts w:ascii="Times New Roman" w:hAnsi="Times New Roman" w:cs="Times New Roman"/>
          <w:szCs w:val="24"/>
        </w:rPr>
        <w:t xml:space="preserve">age, sex, educational level, smoking status, obesity </w:t>
      </w:r>
      <w:r w:rsidRPr="000D77BB">
        <w:rPr>
          <w:rFonts w:ascii="Times New Roman" w:hAnsi="Times New Roman" w:cs="Times New Roman"/>
          <w:szCs w:val="24"/>
          <w:shd w:val="clear" w:color="auto" w:fill="FFFFFF"/>
        </w:rPr>
        <w:t>(BMI)</w:t>
      </w:r>
      <w:r w:rsidRPr="000D77BB">
        <w:rPr>
          <w:rFonts w:ascii="Times New Roman" w:hAnsi="Times New Roman" w:cs="Times New Roman"/>
          <w:szCs w:val="24"/>
        </w:rPr>
        <w:t>, dyslipidemia (serum triglycerides, HDL cholesterol, LDL cholesterol), hypertension, cardiometabolic diseases (diabetes mellitus, stroke, cardiovascular disease), lung disease, and chronic kidney disease.</w:t>
      </w:r>
      <w:bookmarkEnd w:id="19"/>
      <w:r w:rsidRPr="000D77BB">
        <w:rPr>
          <w:rFonts w:ascii="Times New Roman" w:hAnsi="Times New Roman" w:cs="Times New Roman"/>
          <w:b/>
          <w:color w:val="000000" w:themeColor="text1"/>
          <w:szCs w:val="24"/>
        </w:rPr>
        <w:br w:type="page"/>
      </w:r>
    </w:p>
    <w:p w14:paraId="7F519268" w14:textId="77777777" w:rsidR="003946C2" w:rsidRPr="000D77BB" w:rsidRDefault="003946C2" w:rsidP="00BD0D95">
      <w:pPr>
        <w:rPr>
          <w:rFonts w:ascii="Times New Roman" w:hAnsi="Times New Roman" w:cs="Times New Roman"/>
          <w:b/>
          <w:szCs w:val="24"/>
        </w:rPr>
      </w:pPr>
      <w:bookmarkStart w:id="20" w:name="_Hlk108891386"/>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szCs w:val="24"/>
        </w:rPr>
        <w:t xml:space="preserve">Table 6. E-Values for the Association of Features of Estimated High-Sensitivity C-Reactive Protein Trajectory Over Time </w:t>
      </w:r>
      <w:proofErr w:type="gramStart"/>
      <w:r w:rsidRPr="000D77BB">
        <w:rPr>
          <w:rFonts w:ascii="Times New Roman" w:hAnsi="Times New Roman" w:cs="Times New Roman"/>
          <w:b/>
          <w:szCs w:val="24"/>
        </w:rPr>
        <w:t>With</w:t>
      </w:r>
      <w:proofErr w:type="gramEnd"/>
      <w:r w:rsidRPr="000D77BB">
        <w:rPr>
          <w:rFonts w:ascii="Times New Roman" w:hAnsi="Times New Roman" w:cs="Times New Roman"/>
          <w:b/>
          <w:szCs w:val="24"/>
        </w:rPr>
        <w:t xml:space="preserve"> Risk of Mortality after the Exclusion of </w:t>
      </w:r>
      <w:r w:rsidRPr="000D77BB">
        <w:rPr>
          <w:rFonts w:ascii="Times New Roman" w:hAnsi="Times New Roman" w:cs="Times New Roman"/>
          <w:b/>
          <w:bCs/>
          <w:szCs w:val="24"/>
        </w:rPr>
        <w:t xml:space="preserve">Participants With </w:t>
      </w:r>
      <w:r w:rsidRPr="000D77BB">
        <w:rPr>
          <w:rFonts w:ascii="Times New Roman" w:hAnsi="Times New Roman" w:cs="Times New Roman"/>
          <w:b/>
          <w:szCs w:val="24"/>
        </w:rPr>
        <w:t xml:space="preserve">High-Sensitivity C-Reactive Protein </w:t>
      </w:r>
      <w:r w:rsidRPr="000D77BB">
        <w:rPr>
          <w:rFonts w:ascii="Times New Roman" w:hAnsi="Times New Roman" w:cs="Times New Roman"/>
          <w:b/>
          <w:bCs/>
          <w:szCs w:val="24"/>
        </w:rPr>
        <w:t xml:space="preserve">&gt; 10 mg/L During Follow-Up </w:t>
      </w:r>
      <w:bookmarkEnd w:id="20"/>
      <w:r w:rsidRPr="000D77BB">
        <w:rPr>
          <w:rFonts w:ascii="Times New Roman" w:hAnsi="Times New Roman" w:cs="Times New Roman"/>
          <w:b/>
          <w:bCs/>
          <w:szCs w:val="24"/>
          <w:vertAlign w:val="superscript"/>
        </w:rPr>
        <w:t>a</w:t>
      </w:r>
    </w:p>
    <w:tbl>
      <w:tblPr>
        <w:tblW w:w="11091"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720"/>
        <w:gridCol w:w="1842"/>
        <w:gridCol w:w="1843"/>
        <w:gridCol w:w="1843"/>
        <w:gridCol w:w="1843"/>
      </w:tblGrid>
      <w:tr w:rsidR="003946C2" w:rsidRPr="000D77BB" w14:paraId="7B8CD179" w14:textId="77777777" w:rsidTr="00E56FCB">
        <w:trPr>
          <w:trHeight w:val="514"/>
        </w:trPr>
        <w:tc>
          <w:tcPr>
            <w:tcW w:w="3720" w:type="dxa"/>
            <w:tcBorders>
              <w:top w:val="single" w:sz="24" w:space="0" w:color="auto"/>
              <w:bottom w:val="single" w:sz="4" w:space="0" w:color="auto"/>
            </w:tcBorders>
          </w:tcPr>
          <w:p w14:paraId="776AA633" w14:textId="77777777" w:rsidR="003946C2" w:rsidRPr="000D77BB" w:rsidRDefault="003946C2" w:rsidP="00160DF2">
            <w:pPr>
              <w:ind w:rightChars="-45" w:right="-108"/>
              <w:rPr>
                <w:rFonts w:ascii="Times New Roman" w:hAnsi="Times New Roman" w:cs="Times New Roman"/>
                <w:b/>
                <w:bCs/>
                <w:szCs w:val="24"/>
              </w:rPr>
            </w:pPr>
            <w:r w:rsidRPr="000D77BB">
              <w:rPr>
                <w:rFonts w:ascii="Times New Roman" w:hAnsi="Times New Roman" w:cs="Times New Roman"/>
                <w:b/>
                <w:bCs/>
                <w:szCs w:val="24"/>
              </w:rPr>
              <w:t>Trajectory features</w:t>
            </w:r>
          </w:p>
        </w:tc>
        <w:tc>
          <w:tcPr>
            <w:tcW w:w="1842" w:type="dxa"/>
            <w:tcBorders>
              <w:top w:val="single" w:sz="24" w:space="0" w:color="auto"/>
              <w:bottom w:val="single" w:sz="4" w:space="0" w:color="auto"/>
            </w:tcBorders>
          </w:tcPr>
          <w:p w14:paraId="5176EDA2"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 xml:space="preserve">Hazard ratio </w:t>
            </w:r>
            <w:r w:rsidRPr="000D77BB">
              <w:rPr>
                <w:rFonts w:ascii="Times New Roman" w:hAnsi="Times New Roman" w:cs="Times New Roman"/>
                <w:szCs w:val="24"/>
                <w:vertAlign w:val="superscript"/>
              </w:rPr>
              <w:t>b</w:t>
            </w:r>
          </w:p>
        </w:tc>
        <w:tc>
          <w:tcPr>
            <w:tcW w:w="1843" w:type="dxa"/>
            <w:tcBorders>
              <w:top w:val="single" w:sz="24" w:space="0" w:color="auto"/>
              <w:bottom w:val="single" w:sz="4" w:space="0" w:color="auto"/>
            </w:tcBorders>
          </w:tcPr>
          <w:p w14:paraId="5A874A79"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1843" w:type="dxa"/>
            <w:tcBorders>
              <w:top w:val="single" w:sz="24" w:space="0" w:color="auto"/>
              <w:bottom w:val="single" w:sz="4" w:space="0" w:color="auto"/>
            </w:tcBorders>
          </w:tcPr>
          <w:p w14:paraId="1340F002" w14:textId="77777777" w:rsidR="003946C2" w:rsidRPr="000D77BB" w:rsidRDefault="003946C2" w:rsidP="00160DF2">
            <w:pPr>
              <w:rPr>
                <w:rFonts w:ascii="Times New Roman" w:hAnsi="Times New Roman" w:cs="Times New Roman"/>
                <w:b/>
                <w:iCs/>
                <w:kern w:val="0"/>
                <w:szCs w:val="24"/>
              </w:rPr>
            </w:pPr>
            <w:r w:rsidRPr="000D77BB">
              <w:rPr>
                <w:rFonts w:ascii="Times New Roman" w:hAnsi="Times New Roman" w:cs="Times New Roman"/>
                <w:b/>
                <w:iCs/>
                <w:kern w:val="0"/>
                <w:szCs w:val="24"/>
              </w:rPr>
              <w:t>E-value</w:t>
            </w:r>
          </w:p>
        </w:tc>
        <w:tc>
          <w:tcPr>
            <w:tcW w:w="1843" w:type="dxa"/>
            <w:tcBorders>
              <w:top w:val="single" w:sz="24" w:space="0" w:color="auto"/>
              <w:bottom w:val="single" w:sz="4" w:space="0" w:color="auto"/>
            </w:tcBorders>
          </w:tcPr>
          <w:p w14:paraId="3D442D5B"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kern w:val="0"/>
                <w:szCs w:val="24"/>
              </w:rPr>
              <w:t>95% CI</w:t>
            </w:r>
          </w:p>
        </w:tc>
      </w:tr>
      <w:tr w:rsidR="003946C2" w:rsidRPr="000D77BB" w14:paraId="18422DBF" w14:textId="77777777" w:rsidTr="00E56FCB">
        <w:trPr>
          <w:trHeight w:val="390"/>
        </w:trPr>
        <w:tc>
          <w:tcPr>
            <w:tcW w:w="3720" w:type="dxa"/>
            <w:tcBorders>
              <w:top w:val="nil"/>
              <w:bottom w:val="nil"/>
            </w:tcBorders>
          </w:tcPr>
          <w:p w14:paraId="644D11DB"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Instantaneous </w:t>
            </w:r>
            <w:proofErr w:type="spellStart"/>
            <w:r w:rsidRPr="000D77BB">
              <w:rPr>
                <w:rFonts w:ascii="Times New Roman" w:hAnsi="Times New Roman" w:cs="Times New Roman"/>
                <w:szCs w:val="24"/>
              </w:rPr>
              <w:t>hs</w:t>
            </w:r>
            <w:proofErr w:type="spellEnd"/>
            <w:r w:rsidRPr="000D77BB">
              <w:rPr>
                <w:rFonts w:ascii="Times New Roman" w:hAnsi="Times New Roman" w:cs="Times New Roman"/>
                <w:szCs w:val="24"/>
              </w:rPr>
              <w:t>-CRP level</w:t>
            </w:r>
          </w:p>
        </w:tc>
        <w:tc>
          <w:tcPr>
            <w:tcW w:w="1842" w:type="dxa"/>
            <w:tcBorders>
              <w:top w:val="single" w:sz="4" w:space="0" w:color="auto"/>
              <w:bottom w:val="nil"/>
            </w:tcBorders>
          </w:tcPr>
          <w:p w14:paraId="7BB2E4FB"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19077D01"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4F5340BE" w14:textId="77777777" w:rsidR="003946C2" w:rsidRPr="000D77BB" w:rsidRDefault="003946C2" w:rsidP="00160DF2">
            <w:pPr>
              <w:rPr>
                <w:rFonts w:ascii="Times New Roman" w:hAnsi="Times New Roman" w:cs="Times New Roman"/>
                <w:b/>
                <w:kern w:val="0"/>
                <w:szCs w:val="24"/>
              </w:rPr>
            </w:pPr>
          </w:p>
        </w:tc>
        <w:tc>
          <w:tcPr>
            <w:tcW w:w="1843" w:type="dxa"/>
            <w:tcBorders>
              <w:top w:val="single" w:sz="4" w:space="0" w:color="auto"/>
              <w:bottom w:val="nil"/>
            </w:tcBorders>
          </w:tcPr>
          <w:p w14:paraId="47E78766" w14:textId="77777777" w:rsidR="003946C2" w:rsidRPr="000D77BB" w:rsidRDefault="003946C2" w:rsidP="00160DF2">
            <w:pPr>
              <w:rPr>
                <w:rFonts w:ascii="Times New Roman" w:hAnsi="Times New Roman" w:cs="Times New Roman"/>
                <w:b/>
                <w:kern w:val="0"/>
                <w:szCs w:val="24"/>
              </w:rPr>
            </w:pPr>
          </w:p>
        </w:tc>
      </w:tr>
      <w:tr w:rsidR="003946C2" w:rsidRPr="000D77BB" w14:paraId="2D63134D" w14:textId="77777777" w:rsidTr="00E56FCB">
        <w:trPr>
          <w:trHeight w:val="423"/>
        </w:trPr>
        <w:tc>
          <w:tcPr>
            <w:tcW w:w="3720" w:type="dxa"/>
            <w:tcBorders>
              <w:top w:val="nil"/>
              <w:bottom w:val="nil"/>
            </w:tcBorders>
          </w:tcPr>
          <w:p w14:paraId="3DE1BC1F"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Unadjusted</w:t>
            </w:r>
          </w:p>
        </w:tc>
        <w:tc>
          <w:tcPr>
            <w:tcW w:w="1842" w:type="dxa"/>
            <w:tcBorders>
              <w:top w:val="nil"/>
              <w:bottom w:val="nil"/>
            </w:tcBorders>
          </w:tcPr>
          <w:p w14:paraId="17FAD2E5"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bCs/>
                <w:kern w:val="0"/>
                <w:szCs w:val="24"/>
              </w:rPr>
              <w:t>1.37</w:t>
            </w:r>
          </w:p>
        </w:tc>
        <w:tc>
          <w:tcPr>
            <w:tcW w:w="1843" w:type="dxa"/>
            <w:tcBorders>
              <w:top w:val="nil"/>
              <w:bottom w:val="nil"/>
            </w:tcBorders>
          </w:tcPr>
          <w:p w14:paraId="0C7968AC"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bCs/>
                <w:kern w:val="0"/>
                <w:szCs w:val="24"/>
              </w:rPr>
              <w:t>1.25 to 1.48</w:t>
            </w:r>
          </w:p>
        </w:tc>
        <w:tc>
          <w:tcPr>
            <w:tcW w:w="1843" w:type="dxa"/>
            <w:tcBorders>
              <w:top w:val="nil"/>
              <w:bottom w:val="nil"/>
            </w:tcBorders>
          </w:tcPr>
          <w:p w14:paraId="28B13AEB"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1.79</w:t>
            </w:r>
          </w:p>
        </w:tc>
        <w:tc>
          <w:tcPr>
            <w:tcW w:w="1843" w:type="dxa"/>
            <w:tcBorders>
              <w:top w:val="nil"/>
              <w:bottom w:val="nil"/>
            </w:tcBorders>
          </w:tcPr>
          <w:p w14:paraId="322E1832"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1.60</w:t>
            </w:r>
          </w:p>
        </w:tc>
      </w:tr>
      <w:tr w:rsidR="003946C2" w:rsidRPr="000D77BB" w14:paraId="5B994F02" w14:textId="77777777" w:rsidTr="00E56FCB">
        <w:trPr>
          <w:trHeight w:val="426"/>
        </w:trPr>
        <w:tc>
          <w:tcPr>
            <w:tcW w:w="3720" w:type="dxa"/>
            <w:tcBorders>
              <w:top w:val="nil"/>
              <w:bottom w:val="nil"/>
            </w:tcBorders>
          </w:tcPr>
          <w:p w14:paraId="4CE84258"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Multivariable adjusted </w:t>
            </w:r>
            <w:r w:rsidRPr="000D77BB">
              <w:rPr>
                <w:rFonts w:ascii="Times New Roman" w:hAnsi="Times New Roman" w:cs="Times New Roman"/>
                <w:szCs w:val="24"/>
                <w:vertAlign w:val="superscript"/>
              </w:rPr>
              <w:t>c</w:t>
            </w:r>
          </w:p>
        </w:tc>
        <w:tc>
          <w:tcPr>
            <w:tcW w:w="1842" w:type="dxa"/>
            <w:tcBorders>
              <w:top w:val="nil"/>
              <w:bottom w:val="nil"/>
            </w:tcBorders>
          </w:tcPr>
          <w:p w14:paraId="05460DDA" w14:textId="77777777" w:rsidR="003946C2" w:rsidRPr="000D77BB" w:rsidRDefault="003946C2" w:rsidP="00160DF2">
            <w:pPr>
              <w:rPr>
                <w:rFonts w:ascii="Times New Roman" w:hAnsi="Times New Roman" w:cs="Times New Roman"/>
                <w:szCs w:val="24"/>
              </w:rPr>
            </w:pPr>
            <w:r w:rsidRPr="000D77BB">
              <w:rPr>
                <w:rFonts w:ascii="Times New Roman" w:hAnsi="Times New Roman"/>
                <w:bCs/>
                <w:kern w:val="0"/>
                <w:szCs w:val="24"/>
              </w:rPr>
              <w:t>1.21</w:t>
            </w:r>
          </w:p>
        </w:tc>
        <w:tc>
          <w:tcPr>
            <w:tcW w:w="1843" w:type="dxa"/>
            <w:tcBorders>
              <w:top w:val="nil"/>
              <w:bottom w:val="nil"/>
            </w:tcBorders>
          </w:tcPr>
          <w:p w14:paraId="6B8E1C8A"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1.11 to 1.31</w:t>
            </w:r>
          </w:p>
        </w:tc>
        <w:tc>
          <w:tcPr>
            <w:tcW w:w="1843" w:type="dxa"/>
            <w:tcBorders>
              <w:top w:val="nil"/>
              <w:bottom w:val="nil"/>
            </w:tcBorders>
          </w:tcPr>
          <w:p w14:paraId="45E9CAC0"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1.54</w:t>
            </w:r>
          </w:p>
        </w:tc>
        <w:tc>
          <w:tcPr>
            <w:tcW w:w="1843" w:type="dxa"/>
            <w:tcBorders>
              <w:top w:val="nil"/>
              <w:bottom w:val="nil"/>
            </w:tcBorders>
          </w:tcPr>
          <w:p w14:paraId="351401E4"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1.37</w:t>
            </w:r>
          </w:p>
        </w:tc>
      </w:tr>
      <w:tr w:rsidR="003946C2" w:rsidRPr="000D77BB" w14:paraId="7617055F" w14:textId="77777777" w:rsidTr="00E56FCB">
        <w:trPr>
          <w:trHeight w:val="393"/>
        </w:trPr>
        <w:tc>
          <w:tcPr>
            <w:tcW w:w="3720" w:type="dxa"/>
            <w:tcBorders>
              <w:top w:val="single" w:sz="4" w:space="0" w:color="auto"/>
              <w:bottom w:val="nil"/>
            </w:tcBorders>
          </w:tcPr>
          <w:p w14:paraId="2378EEFF"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Area under </w:t>
            </w:r>
            <w:proofErr w:type="spellStart"/>
            <w:r w:rsidRPr="000D77BB">
              <w:rPr>
                <w:rFonts w:ascii="Times New Roman" w:hAnsi="Times New Roman" w:cs="Times New Roman"/>
                <w:szCs w:val="24"/>
              </w:rPr>
              <w:t>hs</w:t>
            </w:r>
            <w:proofErr w:type="spellEnd"/>
            <w:r w:rsidRPr="000D77BB">
              <w:rPr>
                <w:rFonts w:ascii="Times New Roman" w:hAnsi="Times New Roman" w:cs="Times New Roman"/>
                <w:szCs w:val="24"/>
              </w:rPr>
              <w:t>-CRP trajectory curve</w:t>
            </w:r>
          </w:p>
        </w:tc>
        <w:tc>
          <w:tcPr>
            <w:tcW w:w="1842" w:type="dxa"/>
            <w:tcBorders>
              <w:top w:val="single" w:sz="4" w:space="0" w:color="auto"/>
              <w:bottom w:val="nil"/>
            </w:tcBorders>
          </w:tcPr>
          <w:p w14:paraId="71757C5C"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4330B974"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3F475D80"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2FDAC07B" w14:textId="77777777" w:rsidR="003946C2" w:rsidRPr="000D77BB" w:rsidRDefault="003946C2" w:rsidP="00160DF2">
            <w:pPr>
              <w:rPr>
                <w:rFonts w:ascii="Times New Roman" w:hAnsi="Times New Roman" w:cs="Times New Roman"/>
                <w:szCs w:val="24"/>
              </w:rPr>
            </w:pPr>
          </w:p>
        </w:tc>
      </w:tr>
      <w:tr w:rsidR="003946C2" w:rsidRPr="000D77BB" w14:paraId="60C8F0F0" w14:textId="77777777" w:rsidTr="00E56FCB">
        <w:trPr>
          <w:trHeight w:val="439"/>
        </w:trPr>
        <w:tc>
          <w:tcPr>
            <w:tcW w:w="3720" w:type="dxa"/>
            <w:tcBorders>
              <w:top w:val="nil"/>
              <w:bottom w:val="nil"/>
            </w:tcBorders>
          </w:tcPr>
          <w:p w14:paraId="6C3613C8"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Unadjusted</w:t>
            </w:r>
          </w:p>
        </w:tc>
        <w:tc>
          <w:tcPr>
            <w:tcW w:w="1842" w:type="dxa"/>
            <w:tcBorders>
              <w:top w:val="nil"/>
              <w:bottom w:val="nil"/>
            </w:tcBorders>
          </w:tcPr>
          <w:p w14:paraId="71A1CCAD"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1.05</w:t>
            </w:r>
          </w:p>
        </w:tc>
        <w:tc>
          <w:tcPr>
            <w:tcW w:w="1843" w:type="dxa"/>
            <w:tcBorders>
              <w:top w:val="nil"/>
              <w:bottom w:val="nil"/>
            </w:tcBorders>
          </w:tcPr>
          <w:p w14:paraId="6735EDC6"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1.03 to 1.07</w:t>
            </w:r>
          </w:p>
        </w:tc>
        <w:tc>
          <w:tcPr>
            <w:tcW w:w="1843" w:type="dxa"/>
            <w:tcBorders>
              <w:top w:val="nil"/>
              <w:bottom w:val="nil"/>
            </w:tcBorders>
          </w:tcPr>
          <w:p w14:paraId="1AEFB88C"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1.23</w:t>
            </w:r>
          </w:p>
        </w:tc>
        <w:tc>
          <w:tcPr>
            <w:tcW w:w="1843" w:type="dxa"/>
            <w:tcBorders>
              <w:top w:val="nil"/>
              <w:bottom w:val="nil"/>
            </w:tcBorders>
          </w:tcPr>
          <w:p w14:paraId="798790BF"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1.18</w:t>
            </w:r>
          </w:p>
        </w:tc>
      </w:tr>
      <w:tr w:rsidR="003946C2" w:rsidRPr="000D77BB" w14:paraId="1F71A36C" w14:textId="77777777" w:rsidTr="00E56FCB">
        <w:trPr>
          <w:trHeight w:val="459"/>
        </w:trPr>
        <w:tc>
          <w:tcPr>
            <w:tcW w:w="3720" w:type="dxa"/>
            <w:tcBorders>
              <w:top w:val="nil"/>
              <w:bottom w:val="single" w:sz="24" w:space="0" w:color="auto"/>
            </w:tcBorders>
          </w:tcPr>
          <w:p w14:paraId="17D00347"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Multivariable adjusted </w:t>
            </w:r>
            <w:r w:rsidRPr="000D77BB">
              <w:rPr>
                <w:rFonts w:ascii="Times New Roman" w:hAnsi="Times New Roman" w:cs="Times New Roman"/>
                <w:szCs w:val="24"/>
                <w:vertAlign w:val="superscript"/>
              </w:rPr>
              <w:t>c</w:t>
            </w:r>
          </w:p>
        </w:tc>
        <w:tc>
          <w:tcPr>
            <w:tcW w:w="1842" w:type="dxa"/>
            <w:tcBorders>
              <w:top w:val="nil"/>
              <w:bottom w:val="single" w:sz="24" w:space="0" w:color="auto"/>
            </w:tcBorders>
          </w:tcPr>
          <w:p w14:paraId="221A7756"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1.03</w:t>
            </w:r>
          </w:p>
        </w:tc>
        <w:tc>
          <w:tcPr>
            <w:tcW w:w="1843" w:type="dxa"/>
            <w:tcBorders>
              <w:top w:val="nil"/>
              <w:bottom w:val="single" w:sz="24" w:space="0" w:color="auto"/>
            </w:tcBorders>
          </w:tcPr>
          <w:p w14:paraId="6C60EF16"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1.02 to 1.04</w:t>
            </w:r>
          </w:p>
        </w:tc>
        <w:tc>
          <w:tcPr>
            <w:tcW w:w="1843" w:type="dxa"/>
            <w:tcBorders>
              <w:top w:val="nil"/>
              <w:bottom w:val="single" w:sz="24" w:space="0" w:color="auto"/>
            </w:tcBorders>
          </w:tcPr>
          <w:p w14:paraId="5DC11ED2"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1.16</w:t>
            </w:r>
          </w:p>
        </w:tc>
        <w:tc>
          <w:tcPr>
            <w:tcW w:w="1843" w:type="dxa"/>
            <w:tcBorders>
              <w:top w:val="nil"/>
              <w:bottom w:val="single" w:sz="24" w:space="0" w:color="auto"/>
            </w:tcBorders>
          </w:tcPr>
          <w:p w14:paraId="54C833A2"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1.12</w:t>
            </w:r>
          </w:p>
        </w:tc>
      </w:tr>
    </w:tbl>
    <w:p w14:paraId="65972A58" w14:textId="77777777" w:rsidR="003946C2" w:rsidRPr="000D77BB" w:rsidRDefault="003946C2" w:rsidP="00AB0E83">
      <w:pPr>
        <w:widowControl/>
        <w:rPr>
          <w:rFonts w:ascii="Times New Roman" w:hAnsi="Times New Roman" w:cs="Times New Roman"/>
          <w:szCs w:val="24"/>
        </w:rPr>
      </w:pPr>
      <w:bookmarkStart w:id="21" w:name="_Hlk107858662"/>
      <w:r w:rsidRPr="000D77BB">
        <w:rPr>
          <w:rFonts w:ascii="Times New Roman" w:hAnsi="Times New Roman" w:cs="Times New Roman"/>
          <w:szCs w:val="24"/>
        </w:rPr>
        <w:t xml:space="preserve">a Hs-CRP, </w:t>
      </w:r>
      <w:r w:rsidRPr="000D77BB">
        <w:rPr>
          <w:rFonts w:ascii="Times New Roman" w:hAnsi="Times New Roman" w:cs="Times New Roman"/>
          <w:bCs/>
          <w:color w:val="000000"/>
          <w:szCs w:val="24"/>
        </w:rPr>
        <w:t>high-sensitivity C-reactive protein.</w:t>
      </w:r>
    </w:p>
    <w:p w14:paraId="73405013" w14:textId="77777777" w:rsidR="003946C2" w:rsidRPr="000D77BB" w:rsidRDefault="003946C2" w:rsidP="00AB0E83">
      <w:pPr>
        <w:widowControl/>
        <w:rPr>
          <w:rFonts w:ascii="Times New Roman" w:hAnsi="Times New Roman" w:cs="Times New Roman"/>
          <w:szCs w:val="24"/>
        </w:rPr>
      </w:pPr>
      <w:r w:rsidRPr="000D77BB">
        <w:rPr>
          <w:rFonts w:ascii="Times New Roman" w:hAnsi="Times New Roman" w:cs="Times New Roman"/>
          <w:szCs w:val="24"/>
        </w:rPr>
        <w:t xml:space="preserve">b </w:t>
      </w:r>
      <w:r w:rsidRPr="000D77BB">
        <w:rPr>
          <w:rFonts w:ascii="Times New Roman" w:hAnsi="Times New Roman" w:cs="Times New Roman"/>
          <w:color w:val="000000" w:themeColor="text1"/>
          <w:szCs w:val="24"/>
        </w:rPr>
        <w:t xml:space="preserve">Hazard ratio per </w:t>
      </w:r>
      <w:r w:rsidRPr="000D77BB">
        <w:rPr>
          <w:rFonts w:ascii="Times New Roman" w:hAnsi="Times New Roman"/>
          <w:szCs w:val="24"/>
        </w:rPr>
        <w:t>1 standard deviation increase</w:t>
      </w:r>
      <w:r w:rsidRPr="000D77BB">
        <w:rPr>
          <w:rFonts w:ascii="Times New Roman" w:hAnsi="Times New Roman" w:cs="Times New Roman"/>
          <w:color w:val="000000" w:themeColor="text1"/>
          <w:szCs w:val="24"/>
        </w:rPr>
        <w:t xml:space="preserve"> in </w:t>
      </w:r>
      <w:proofErr w:type="spellStart"/>
      <w:r w:rsidRPr="000D77BB">
        <w:rPr>
          <w:rFonts w:ascii="Times New Roman" w:hAnsi="Times New Roman" w:cs="Times New Roman"/>
          <w:color w:val="000000" w:themeColor="text1"/>
          <w:szCs w:val="24"/>
        </w:rPr>
        <w:t>hs</w:t>
      </w:r>
      <w:proofErr w:type="spellEnd"/>
      <w:r w:rsidRPr="000D77BB">
        <w:rPr>
          <w:rFonts w:ascii="Times New Roman" w:hAnsi="Times New Roman" w:cs="Times New Roman"/>
          <w:color w:val="000000" w:themeColor="text1"/>
          <w:szCs w:val="24"/>
        </w:rPr>
        <w:t>-CRP levels</w:t>
      </w:r>
      <w:r w:rsidRPr="000D77BB">
        <w:rPr>
          <w:rFonts w:ascii="Times New Roman" w:hAnsi="Times New Roman" w:cs="Times New Roman"/>
          <w:color w:val="000000" w:themeColor="text1"/>
          <w:szCs w:val="24"/>
          <w:shd w:val="clear" w:color="auto" w:fill="FFFFFF"/>
        </w:rPr>
        <w:t>.</w:t>
      </w:r>
    </w:p>
    <w:p w14:paraId="054CEE81" w14:textId="77777777" w:rsidR="003946C2" w:rsidRPr="000D77BB" w:rsidRDefault="003946C2" w:rsidP="00AB0E83">
      <w:pPr>
        <w:rPr>
          <w:rFonts w:ascii="Times New Roman" w:hAnsi="Times New Roman" w:cs="Times New Roman"/>
          <w:kern w:val="0"/>
          <w:szCs w:val="24"/>
        </w:rPr>
      </w:pPr>
      <w:r w:rsidRPr="000D77BB">
        <w:rPr>
          <w:rFonts w:ascii="Times New Roman" w:hAnsi="Times New Roman" w:cs="Times New Roman"/>
          <w:color w:val="000000" w:themeColor="text1"/>
          <w:szCs w:val="24"/>
        </w:rPr>
        <w:t>c</w:t>
      </w:r>
      <w:r w:rsidRPr="000D77BB">
        <w:rPr>
          <w:rFonts w:ascii="Times New Roman" w:hAnsi="Times New Roman" w:cs="Times New Roman"/>
          <w:color w:val="000000" w:themeColor="text1"/>
          <w:szCs w:val="24"/>
          <w:shd w:val="clear" w:color="auto" w:fill="FFFFFF"/>
        </w:rPr>
        <w:t xml:space="preserve"> </w:t>
      </w:r>
      <w:r w:rsidRPr="000D77BB">
        <w:rPr>
          <w:rFonts w:ascii="Times New Roman" w:hAnsi="Times New Roman" w:cs="Times New Roman"/>
          <w:kern w:val="0"/>
          <w:szCs w:val="24"/>
        </w:rPr>
        <w:t>Adjusted for</w:t>
      </w:r>
      <w:r w:rsidRPr="000D77BB">
        <w:rPr>
          <w:rFonts w:ascii="Times New Roman" w:hAnsi="Times New Roman"/>
        </w:rPr>
        <w:t xml:space="preserve"> </w:t>
      </w:r>
      <w:r w:rsidRPr="000D77BB">
        <w:rPr>
          <w:rFonts w:ascii="Times New Roman" w:hAnsi="Times New Roman" w:cs="Times New Roman"/>
          <w:szCs w:val="24"/>
        </w:rPr>
        <w:t xml:space="preserve">age, sex, educational level, smoking status, obesity </w:t>
      </w:r>
      <w:r w:rsidRPr="000D77BB">
        <w:rPr>
          <w:rFonts w:ascii="Times New Roman" w:hAnsi="Times New Roman" w:cs="Times New Roman"/>
          <w:szCs w:val="24"/>
          <w:shd w:val="clear" w:color="auto" w:fill="FFFFFF"/>
        </w:rPr>
        <w:t>(BMI)</w:t>
      </w:r>
      <w:r w:rsidRPr="000D77BB">
        <w:rPr>
          <w:rFonts w:ascii="Times New Roman" w:hAnsi="Times New Roman" w:cs="Times New Roman"/>
          <w:szCs w:val="24"/>
        </w:rPr>
        <w:t>, dyslipidemia (serum triglycerides, HDL cholesterol, LDL cholesterol), hypertension, cardiometabolic diseases (diabetes mellitus, stroke, cardiovascular disease), lung disease, and chronic kidney disease.</w:t>
      </w:r>
      <w:bookmarkEnd w:id="21"/>
      <w:r w:rsidRPr="000D77BB">
        <w:rPr>
          <w:rFonts w:ascii="Times New Roman" w:hAnsi="Times New Roman" w:cs="Times New Roman"/>
          <w:b/>
          <w:szCs w:val="24"/>
        </w:rPr>
        <w:br w:type="page"/>
      </w:r>
    </w:p>
    <w:p w14:paraId="7366793E" w14:textId="77777777" w:rsidR="003946C2" w:rsidRPr="000D77BB" w:rsidRDefault="003946C2" w:rsidP="00BD0D95">
      <w:pPr>
        <w:rPr>
          <w:rFonts w:ascii="Times New Roman" w:hAnsi="Times New Roman" w:cs="Times New Roman"/>
          <w:b/>
          <w:szCs w:val="24"/>
        </w:rPr>
      </w:pPr>
      <w:r w:rsidRPr="000D77BB">
        <w:rPr>
          <w:rFonts w:ascii="Times New Roman" w:hAnsi="Times New Roman"/>
          <w:b/>
          <w:color w:val="000000" w:themeColor="text1"/>
          <w:szCs w:val="24"/>
        </w:rPr>
        <w:lastRenderedPageBreak/>
        <w:t xml:space="preserve">Supplementary </w:t>
      </w:r>
      <w:r w:rsidRPr="000D77BB">
        <w:rPr>
          <w:rFonts w:ascii="Times New Roman" w:hAnsi="Times New Roman" w:cs="Times New Roman"/>
          <w:b/>
          <w:szCs w:val="24"/>
        </w:rPr>
        <w:t xml:space="preserve">Table 7. E-Values for the Association of Features of Estimated High-Sensitivity C-Reactive Protein Trajectory Over Time </w:t>
      </w:r>
      <w:proofErr w:type="gramStart"/>
      <w:r w:rsidRPr="000D77BB">
        <w:rPr>
          <w:rFonts w:ascii="Times New Roman" w:hAnsi="Times New Roman" w:cs="Times New Roman"/>
          <w:b/>
          <w:szCs w:val="24"/>
        </w:rPr>
        <w:t>With</w:t>
      </w:r>
      <w:proofErr w:type="gramEnd"/>
      <w:r w:rsidRPr="000D77BB">
        <w:rPr>
          <w:rFonts w:ascii="Times New Roman" w:hAnsi="Times New Roman" w:cs="Times New Roman"/>
          <w:b/>
          <w:szCs w:val="24"/>
        </w:rPr>
        <w:t xml:space="preserve"> Risk of Mortality after the </w:t>
      </w:r>
      <w:r w:rsidRPr="000D77BB">
        <w:rPr>
          <w:rFonts w:ascii="Times New Roman" w:hAnsi="Times New Roman" w:cs="Times New Roman"/>
          <w:b/>
          <w:iCs/>
          <w:kern w:val="0"/>
          <w:szCs w:val="24"/>
        </w:rPr>
        <w:t xml:space="preserve">Exclusion of Participants With </w:t>
      </w:r>
      <w:r w:rsidRPr="000D77BB">
        <w:rPr>
          <w:rFonts w:ascii="Times New Roman" w:hAnsi="Times New Roman" w:cs="Times New Roman"/>
          <w:b/>
          <w:szCs w:val="24"/>
        </w:rPr>
        <w:t xml:space="preserve">High-Sensitivity C-Reactive Protein </w:t>
      </w:r>
      <w:r w:rsidRPr="000D77BB">
        <w:rPr>
          <w:rFonts w:ascii="Times New Roman" w:hAnsi="Times New Roman" w:cs="Times New Roman"/>
          <w:b/>
          <w:iCs/>
          <w:kern w:val="0"/>
          <w:szCs w:val="24"/>
        </w:rPr>
        <w:t xml:space="preserve">&gt; 3 mg/L During Follow-Up </w:t>
      </w:r>
      <w:r w:rsidRPr="000D77BB">
        <w:rPr>
          <w:rFonts w:ascii="Times New Roman" w:hAnsi="Times New Roman" w:cs="Times New Roman"/>
          <w:b/>
          <w:iCs/>
          <w:kern w:val="0"/>
          <w:szCs w:val="24"/>
          <w:vertAlign w:val="superscript"/>
        </w:rPr>
        <w:t>a</w:t>
      </w:r>
    </w:p>
    <w:tbl>
      <w:tblPr>
        <w:tblW w:w="11091" w:type="dxa"/>
        <w:tblInd w:w="108" w:type="dxa"/>
        <w:tblBorders>
          <w:top w:val="single" w:sz="4" w:space="0" w:color="000000"/>
          <w:bottom w:val="single" w:sz="4" w:space="0" w:color="000000"/>
        </w:tblBorders>
        <w:tblLayout w:type="fixed"/>
        <w:tblLook w:val="04A0" w:firstRow="1" w:lastRow="0" w:firstColumn="1" w:lastColumn="0" w:noHBand="0" w:noVBand="1"/>
      </w:tblPr>
      <w:tblGrid>
        <w:gridCol w:w="3720"/>
        <w:gridCol w:w="1842"/>
        <w:gridCol w:w="1843"/>
        <w:gridCol w:w="1843"/>
        <w:gridCol w:w="1843"/>
      </w:tblGrid>
      <w:tr w:rsidR="003946C2" w:rsidRPr="000D77BB" w14:paraId="0A7092DA" w14:textId="77777777" w:rsidTr="00E56FCB">
        <w:trPr>
          <w:trHeight w:val="514"/>
        </w:trPr>
        <w:tc>
          <w:tcPr>
            <w:tcW w:w="3720" w:type="dxa"/>
            <w:tcBorders>
              <w:top w:val="single" w:sz="24" w:space="0" w:color="auto"/>
              <w:bottom w:val="single" w:sz="4" w:space="0" w:color="auto"/>
            </w:tcBorders>
          </w:tcPr>
          <w:p w14:paraId="3D462A12" w14:textId="77777777" w:rsidR="003946C2" w:rsidRPr="000D77BB" w:rsidRDefault="003946C2" w:rsidP="00160DF2">
            <w:pPr>
              <w:ind w:rightChars="-45" w:right="-108"/>
              <w:rPr>
                <w:rFonts w:ascii="Times New Roman" w:hAnsi="Times New Roman" w:cs="Times New Roman"/>
                <w:b/>
                <w:bCs/>
                <w:szCs w:val="24"/>
              </w:rPr>
            </w:pPr>
            <w:r w:rsidRPr="000D77BB">
              <w:rPr>
                <w:rFonts w:ascii="Times New Roman" w:hAnsi="Times New Roman" w:cs="Times New Roman"/>
                <w:b/>
                <w:bCs/>
                <w:szCs w:val="24"/>
              </w:rPr>
              <w:t>Trajectory features</w:t>
            </w:r>
          </w:p>
        </w:tc>
        <w:tc>
          <w:tcPr>
            <w:tcW w:w="1842" w:type="dxa"/>
            <w:tcBorders>
              <w:top w:val="single" w:sz="24" w:space="0" w:color="auto"/>
              <w:bottom w:val="single" w:sz="4" w:space="0" w:color="auto"/>
            </w:tcBorders>
          </w:tcPr>
          <w:p w14:paraId="47C8D9C4"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 xml:space="preserve">Hazard ratio </w:t>
            </w:r>
            <w:r w:rsidRPr="000D77BB">
              <w:rPr>
                <w:rFonts w:ascii="Times New Roman" w:hAnsi="Times New Roman" w:cs="Times New Roman"/>
                <w:szCs w:val="24"/>
                <w:vertAlign w:val="superscript"/>
              </w:rPr>
              <w:t>b</w:t>
            </w:r>
          </w:p>
        </w:tc>
        <w:tc>
          <w:tcPr>
            <w:tcW w:w="1843" w:type="dxa"/>
            <w:tcBorders>
              <w:top w:val="single" w:sz="24" w:space="0" w:color="auto"/>
              <w:bottom w:val="single" w:sz="4" w:space="0" w:color="auto"/>
            </w:tcBorders>
          </w:tcPr>
          <w:p w14:paraId="7F571D40"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cs="Times New Roman"/>
                <w:b/>
                <w:kern w:val="0"/>
                <w:szCs w:val="24"/>
              </w:rPr>
              <w:t>95% CI</w:t>
            </w:r>
          </w:p>
        </w:tc>
        <w:tc>
          <w:tcPr>
            <w:tcW w:w="1843" w:type="dxa"/>
            <w:tcBorders>
              <w:top w:val="single" w:sz="24" w:space="0" w:color="auto"/>
              <w:bottom w:val="single" w:sz="4" w:space="0" w:color="auto"/>
            </w:tcBorders>
          </w:tcPr>
          <w:p w14:paraId="4C0A136A" w14:textId="77777777" w:rsidR="003946C2" w:rsidRPr="000D77BB" w:rsidRDefault="003946C2" w:rsidP="00160DF2">
            <w:pPr>
              <w:rPr>
                <w:rFonts w:ascii="Times New Roman" w:hAnsi="Times New Roman" w:cs="Times New Roman"/>
                <w:b/>
                <w:iCs/>
                <w:kern w:val="0"/>
                <w:szCs w:val="24"/>
              </w:rPr>
            </w:pPr>
            <w:r w:rsidRPr="000D77BB">
              <w:rPr>
                <w:rFonts w:ascii="Times New Roman" w:hAnsi="Times New Roman" w:cs="Times New Roman"/>
                <w:b/>
                <w:iCs/>
                <w:kern w:val="0"/>
                <w:szCs w:val="24"/>
              </w:rPr>
              <w:t>E-value</w:t>
            </w:r>
          </w:p>
        </w:tc>
        <w:tc>
          <w:tcPr>
            <w:tcW w:w="1843" w:type="dxa"/>
            <w:tcBorders>
              <w:top w:val="single" w:sz="24" w:space="0" w:color="auto"/>
              <w:bottom w:val="single" w:sz="4" w:space="0" w:color="auto"/>
            </w:tcBorders>
          </w:tcPr>
          <w:p w14:paraId="3997AA64" w14:textId="77777777" w:rsidR="003946C2" w:rsidRPr="000D77BB" w:rsidRDefault="003946C2" w:rsidP="00160DF2">
            <w:pPr>
              <w:rPr>
                <w:rFonts w:ascii="Times New Roman" w:hAnsi="Times New Roman" w:cs="Times New Roman"/>
                <w:b/>
                <w:i/>
                <w:kern w:val="0"/>
                <w:szCs w:val="24"/>
              </w:rPr>
            </w:pPr>
            <w:r w:rsidRPr="000D77BB">
              <w:rPr>
                <w:rFonts w:ascii="Times New Roman" w:hAnsi="Times New Roman" w:cs="Times New Roman"/>
                <w:b/>
                <w:kern w:val="0"/>
                <w:szCs w:val="24"/>
              </w:rPr>
              <w:t>95% CI</w:t>
            </w:r>
          </w:p>
        </w:tc>
      </w:tr>
      <w:tr w:rsidR="003946C2" w:rsidRPr="000D77BB" w14:paraId="4A50F35E" w14:textId="77777777" w:rsidTr="00E56FCB">
        <w:trPr>
          <w:trHeight w:val="390"/>
        </w:trPr>
        <w:tc>
          <w:tcPr>
            <w:tcW w:w="3720" w:type="dxa"/>
            <w:tcBorders>
              <w:top w:val="nil"/>
              <w:bottom w:val="nil"/>
            </w:tcBorders>
          </w:tcPr>
          <w:p w14:paraId="1BBE647A"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Instantaneous </w:t>
            </w:r>
            <w:proofErr w:type="spellStart"/>
            <w:r w:rsidRPr="000D77BB">
              <w:rPr>
                <w:rFonts w:ascii="Times New Roman" w:hAnsi="Times New Roman" w:cs="Times New Roman"/>
                <w:szCs w:val="24"/>
              </w:rPr>
              <w:t>hs</w:t>
            </w:r>
            <w:proofErr w:type="spellEnd"/>
            <w:r w:rsidRPr="000D77BB">
              <w:rPr>
                <w:rFonts w:ascii="Times New Roman" w:hAnsi="Times New Roman" w:cs="Times New Roman"/>
                <w:szCs w:val="24"/>
              </w:rPr>
              <w:t>-CRP level</w:t>
            </w:r>
          </w:p>
        </w:tc>
        <w:tc>
          <w:tcPr>
            <w:tcW w:w="1842" w:type="dxa"/>
            <w:tcBorders>
              <w:top w:val="single" w:sz="4" w:space="0" w:color="auto"/>
              <w:bottom w:val="nil"/>
            </w:tcBorders>
          </w:tcPr>
          <w:p w14:paraId="72216765"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06888E0C"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3FBE1BAE" w14:textId="77777777" w:rsidR="003946C2" w:rsidRPr="000D77BB" w:rsidRDefault="003946C2" w:rsidP="00160DF2">
            <w:pPr>
              <w:rPr>
                <w:rFonts w:ascii="Times New Roman" w:hAnsi="Times New Roman" w:cs="Times New Roman"/>
                <w:b/>
                <w:kern w:val="0"/>
                <w:szCs w:val="24"/>
              </w:rPr>
            </w:pPr>
          </w:p>
        </w:tc>
        <w:tc>
          <w:tcPr>
            <w:tcW w:w="1843" w:type="dxa"/>
            <w:tcBorders>
              <w:top w:val="single" w:sz="4" w:space="0" w:color="auto"/>
              <w:bottom w:val="nil"/>
            </w:tcBorders>
          </w:tcPr>
          <w:p w14:paraId="7B38BA53" w14:textId="77777777" w:rsidR="003946C2" w:rsidRPr="000D77BB" w:rsidRDefault="003946C2" w:rsidP="00160DF2">
            <w:pPr>
              <w:rPr>
                <w:rFonts w:ascii="Times New Roman" w:hAnsi="Times New Roman" w:cs="Times New Roman"/>
                <w:b/>
                <w:kern w:val="0"/>
                <w:szCs w:val="24"/>
              </w:rPr>
            </w:pPr>
          </w:p>
        </w:tc>
      </w:tr>
      <w:tr w:rsidR="003946C2" w:rsidRPr="000D77BB" w14:paraId="1D1D5726" w14:textId="77777777" w:rsidTr="00E56FCB">
        <w:trPr>
          <w:trHeight w:val="423"/>
        </w:trPr>
        <w:tc>
          <w:tcPr>
            <w:tcW w:w="3720" w:type="dxa"/>
            <w:tcBorders>
              <w:top w:val="nil"/>
              <w:bottom w:val="nil"/>
            </w:tcBorders>
          </w:tcPr>
          <w:p w14:paraId="1E9548AC"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Unadjusted</w:t>
            </w:r>
          </w:p>
        </w:tc>
        <w:tc>
          <w:tcPr>
            <w:tcW w:w="1842" w:type="dxa"/>
            <w:tcBorders>
              <w:top w:val="nil"/>
              <w:bottom w:val="nil"/>
            </w:tcBorders>
          </w:tcPr>
          <w:p w14:paraId="6011BB0F"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1.37</w:t>
            </w:r>
          </w:p>
        </w:tc>
        <w:tc>
          <w:tcPr>
            <w:tcW w:w="1843" w:type="dxa"/>
            <w:tcBorders>
              <w:top w:val="nil"/>
              <w:bottom w:val="nil"/>
            </w:tcBorders>
          </w:tcPr>
          <w:p w14:paraId="234220B8" w14:textId="77777777" w:rsidR="003946C2" w:rsidRPr="000D77BB" w:rsidRDefault="003946C2" w:rsidP="00160DF2">
            <w:pPr>
              <w:rPr>
                <w:rFonts w:ascii="Times New Roman" w:hAnsi="Times New Roman" w:cs="Times New Roman"/>
                <w:b/>
                <w:kern w:val="0"/>
                <w:szCs w:val="24"/>
              </w:rPr>
            </w:pPr>
            <w:r w:rsidRPr="000D77BB">
              <w:rPr>
                <w:rFonts w:ascii="Times New Roman" w:hAnsi="Times New Roman"/>
                <w:bCs/>
                <w:iCs/>
                <w:kern w:val="0"/>
                <w:szCs w:val="24"/>
              </w:rPr>
              <w:t>1.20 to 1.54</w:t>
            </w:r>
          </w:p>
        </w:tc>
        <w:tc>
          <w:tcPr>
            <w:tcW w:w="1843" w:type="dxa"/>
            <w:tcBorders>
              <w:top w:val="nil"/>
              <w:bottom w:val="nil"/>
            </w:tcBorders>
          </w:tcPr>
          <w:p w14:paraId="3AEDE665"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1.80</w:t>
            </w:r>
          </w:p>
        </w:tc>
        <w:tc>
          <w:tcPr>
            <w:tcW w:w="1843" w:type="dxa"/>
            <w:tcBorders>
              <w:top w:val="nil"/>
              <w:bottom w:val="nil"/>
            </w:tcBorders>
          </w:tcPr>
          <w:p w14:paraId="53AC8955"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1.52</w:t>
            </w:r>
          </w:p>
        </w:tc>
      </w:tr>
      <w:tr w:rsidR="003946C2" w:rsidRPr="000D77BB" w14:paraId="50DCB3CB" w14:textId="77777777" w:rsidTr="00E56FCB">
        <w:trPr>
          <w:trHeight w:val="426"/>
        </w:trPr>
        <w:tc>
          <w:tcPr>
            <w:tcW w:w="3720" w:type="dxa"/>
            <w:tcBorders>
              <w:top w:val="nil"/>
              <w:bottom w:val="nil"/>
            </w:tcBorders>
          </w:tcPr>
          <w:p w14:paraId="09A51B68"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Multivariable adjusted </w:t>
            </w:r>
            <w:r w:rsidRPr="000D77BB">
              <w:rPr>
                <w:rFonts w:ascii="Times New Roman" w:hAnsi="Times New Roman" w:cs="Times New Roman"/>
                <w:szCs w:val="24"/>
                <w:vertAlign w:val="superscript"/>
              </w:rPr>
              <w:t>c</w:t>
            </w:r>
          </w:p>
        </w:tc>
        <w:tc>
          <w:tcPr>
            <w:tcW w:w="1842" w:type="dxa"/>
            <w:tcBorders>
              <w:top w:val="nil"/>
              <w:bottom w:val="nil"/>
            </w:tcBorders>
          </w:tcPr>
          <w:p w14:paraId="1E192D04" w14:textId="77777777" w:rsidR="003946C2" w:rsidRPr="000D77BB" w:rsidRDefault="003946C2" w:rsidP="00160DF2">
            <w:pPr>
              <w:rPr>
                <w:rFonts w:ascii="Times New Roman" w:hAnsi="Times New Roman" w:cs="Times New Roman"/>
                <w:szCs w:val="24"/>
              </w:rPr>
            </w:pPr>
            <w:r w:rsidRPr="000D77BB">
              <w:rPr>
                <w:rFonts w:ascii="Times New Roman" w:hAnsi="Times New Roman"/>
                <w:bCs/>
                <w:iCs/>
                <w:kern w:val="0"/>
                <w:szCs w:val="24"/>
              </w:rPr>
              <w:t>1.19</w:t>
            </w:r>
          </w:p>
        </w:tc>
        <w:tc>
          <w:tcPr>
            <w:tcW w:w="1843" w:type="dxa"/>
            <w:tcBorders>
              <w:top w:val="nil"/>
              <w:bottom w:val="nil"/>
            </w:tcBorders>
          </w:tcPr>
          <w:p w14:paraId="46E0A9D3" w14:textId="77777777" w:rsidR="003946C2" w:rsidRPr="000D77BB" w:rsidRDefault="003946C2" w:rsidP="00160DF2">
            <w:pPr>
              <w:rPr>
                <w:rFonts w:ascii="Times New Roman" w:hAnsi="Times New Roman" w:cs="Times New Roman"/>
                <w:szCs w:val="24"/>
              </w:rPr>
            </w:pPr>
            <w:r w:rsidRPr="000D77BB">
              <w:rPr>
                <w:rFonts w:ascii="Times New Roman" w:hAnsi="Times New Roman"/>
                <w:bCs/>
                <w:iCs/>
                <w:kern w:val="0"/>
                <w:szCs w:val="24"/>
              </w:rPr>
              <w:t>1.06 to 1.31</w:t>
            </w:r>
          </w:p>
        </w:tc>
        <w:tc>
          <w:tcPr>
            <w:tcW w:w="1843" w:type="dxa"/>
            <w:tcBorders>
              <w:top w:val="nil"/>
              <w:bottom w:val="nil"/>
            </w:tcBorders>
          </w:tcPr>
          <w:p w14:paraId="33DFE669"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1.50</w:t>
            </w:r>
          </w:p>
        </w:tc>
        <w:tc>
          <w:tcPr>
            <w:tcW w:w="1843" w:type="dxa"/>
            <w:tcBorders>
              <w:top w:val="nil"/>
              <w:bottom w:val="nil"/>
            </w:tcBorders>
          </w:tcPr>
          <w:p w14:paraId="2F970D0F" w14:textId="77777777" w:rsidR="003946C2" w:rsidRPr="000D77BB" w:rsidRDefault="003946C2" w:rsidP="00160DF2">
            <w:pPr>
              <w:rPr>
                <w:rFonts w:ascii="Times New Roman" w:hAnsi="Times New Roman" w:cs="Times New Roman"/>
                <w:bCs/>
                <w:kern w:val="0"/>
                <w:szCs w:val="24"/>
              </w:rPr>
            </w:pPr>
            <w:r w:rsidRPr="000D77BB">
              <w:rPr>
                <w:rFonts w:ascii="Times New Roman" w:hAnsi="Times New Roman" w:cs="Times New Roman"/>
                <w:bCs/>
                <w:kern w:val="0"/>
                <w:szCs w:val="24"/>
              </w:rPr>
              <w:t>1.25</w:t>
            </w:r>
          </w:p>
        </w:tc>
      </w:tr>
      <w:tr w:rsidR="003946C2" w:rsidRPr="000D77BB" w14:paraId="06B4329D" w14:textId="77777777" w:rsidTr="00E56FCB">
        <w:trPr>
          <w:trHeight w:val="393"/>
        </w:trPr>
        <w:tc>
          <w:tcPr>
            <w:tcW w:w="3720" w:type="dxa"/>
            <w:tcBorders>
              <w:top w:val="single" w:sz="4" w:space="0" w:color="auto"/>
              <w:bottom w:val="nil"/>
            </w:tcBorders>
          </w:tcPr>
          <w:p w14:paraId="3DEA4731"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Area under </w:t>
            </w:r>
            <w:proofErr w:type="spellStart"/>
            <w:r w:rsidRPr="000D77BB">
              <w:rPr>
                <w:rFonts w:ascii="Times New Roman" w:hAnsi="Times New Roman" w:cs="Times New Roman"/>
                <w:szCs w:val="24"/>
              </w:rPr>
              <w:t>hs</w:t>
            </w:r>
            <w:proofErr w:type="spellEnd"/>
            <w:r w:rsidRPr="000D77BB">
              <w:rPr>
                <w:rFonts w:ascii="Times New Roman" w:hAnsi="Times New Roman" w:cs="Times New Roman"/>
                <w:szCs w:val="24"/>
              </w:rPr>
              <w:t>-CRP trajectory curve</w:t>
            </w:r>
          </w:p>
        </w:tc>
        <w:tc>
          <w:tcPr>
            <w:tcW w:w="1842" w:type="dxa"/>
            <w:tcBorders>
              <w:top w:val="single" w:sz="4" w:space="0" w:color="auto"/>
              <w:bottom w:val="nil"/>
            </w:tcBorders>
          </w:tcPr>
          <w:p w14:paraId="5FB9F179"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7B71A484"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51C15BEE" w14:textId="77777777" w:rsidR="003946C2" w:rsidRPr="000D77BB" w:rsidRDefault="003946C2" w:rsidP="00160DF2">
            <w:pPr>
              <w:rPr>
                <w:rFonts w:ascii="Times New Roman" w:hAnsi="Times New Roman" w:cs="Times New Roman"/>
                <w:szCs w:val="24"/>
              </w:rPr>
            </w:pPr>
          </w:p>
        </w:tc>
        <w:tc>
          <w:tcPr>
            <w:tcW w:w="1843" w:type="dxa"/>
            <w:tcBorders>
              <w:top w:val="single" w:sz="4" w:space="0" w:color="auto"/>
              <w:bottom w:val="nil"/>
            </w:tcBorders>
          </w:tcPr>
          <w:p w14:paraId="01F09C98" w14:textId="77777777" w:rsidR="003946C2" w:rsidRPr="000D77BB" w:rsidRDefault="003946C2" w:rsidP="00160DF2">
            <w:pPr>
              <w:rPr>
                <w:rFonts w:ascii="Times New Roman" w:hAnsi="Times New Roman" w:cs="Times New Roman"/>
                <w:szCs w:val="24"/>
              </w:rPr>
            </w:pPr>
          </w:p>
        </w:tc>
      </w:tr>
      <w:tr w:rsidR="003946C2" w:rsidRPr="000D77BB" w14:paraId="14974042" w14:textId="77777777" w:rsidTr="00E56FCB">
        <w:trPr>
          <w:trHeight w:val="439"/>
        </w:trPr>
        <w:tc>
          <w:tcPr>
            <w:tcW w:w="3720" w:type="dxa"/>
            <w:tcBorders>
              <w:top w:val="nil"/>
              <w:bottom w:val="nil"/>
            </w:tcBorders>
          </w:tcPr>
          <w:p w14:paraId="4A0657C6"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Unadjusted</w:t>
            </w:r>
          </w:p>
        </w:tc>
        <w:tc>
          <w:tcPr>
            <w:tcW w:w="1842" w:type="dxa"/>
            <w:tcBorders>
              <w:top w:val="nil"/>
              <w:bottom w:val="nil"/>
            </w:tcBorders>
          </w:tcPr>
          <w:p w14:paraId="7062343D"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1.04</w:t>
            </w:r>
          </w:p>
        </w:tc>
        <w:tc>
          <w:tcPr>
            <w:tcW w:w="1843" w:type="dxa"/>
            <w:tcBorders>
              <w:top w:val="nil"/>
              <w:bottom w:val="nil"/>
            </w:tcBorders>
          </w:tcPr>
          <w:p w14:paraId="027AF99B"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1.01 to 1.07</w:t>
            </w:r>
          </w:p>
        </w:tc>
        <w:tc>
          <w:tcPr>
            <w:tcW w:w="1843" w:type="dxa"/>
            <w:tcBorders>
              <w:top w:val="nil"/>
              <w:bottom w:val="nil"/>
            </w:tcBorders>
          </w:tcPr>
          <w:p w14:paraId="42C66316"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1.19</w:t>
            </w:r>
          </w:p>
        </w:tc>
        <w:tc>
          <w:tcPr>
            <w:tcW w:w="1843" w:type="dxa"/>
            <w:tcBorders>
              <w:top w:val="nil"/>
              <w:bottom w:val="nil"/>
            </w:tcBorders>
          </w:tcPr>
          <w:p w14:paraId="4FD40A2D"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1.08</w:t>
            </w:r>
          </w:p>
        </w:tc>
      </w:tr>
      <w:tr w:rsidR="003946C2" w:rsidRPr="000D77BB" w14:paraId="7A5F8371" w14:textId="77777777" w:rsidTr="00E56FCB">
        <w:trPr>
          <w:trHeight w:val="459"/>
        </w:trPr>
        <w:tc>
          <w:tcPr>
            <w:tcW w:w="3720" w:type="dxa"/>
            <w:tcBorders>
              <w:top w:val="nil"/>
              <w:bottom w:val="single" w:sz="24" w:space="0" w:color="auto"/>
            </w:tcBorders>
          </w:tcPr>
          <w:p w14:paraId="0988EAA3" w14:textId="77777777" w:rsidR="003946C2" w:rsidRPr="000D77BB" w:rsidRDefault="003946C2" w:rsidP="00160DF2">
            <w:pPr>
              <w:ind w:rightChars="-45" w:right="-108"/>
              <w:rPr>
                <w:rFonts w:ascii="Times New Roman" w:hAnsi="Times New Roman" w:cs="Times New Roman"/>
                <w:szCs w:val="24"/>
              </w:rPr>
            </w:pPr>
            <w:r w:rsidRPr="000D77BB">
              <w:rPr>
                <w:rFonts w:ascii="Times New Roman" w:hAnsi="Times New Roman" w:cs="Times New Roman"/>
                <w:szCs w:val="24"/>
              </w:rPr>
              <w:t xml:space="preserve">Multivariable adjusted </w:t>
            </w:r>
            <w:r w:rsidRPr="000D77BB">
              <w:rPr>
                <w:rFonts w:ascii="Times New Roman" w:hAnsi="Times New Roman" w:cs="Times New Roman"/>
                <w:szCs w:val="24"/>
                <w:vertAlign w:val="superscript"/>
              </w:rPr>
              <w:t>c</w:t>
            </w:r>
          </w:p>
        </w:tc>
        <w:tc>
          <w:tcPr>
            <w:tcW w:w="1842" w:type="dxa"/>
            <w:tcBorders>
              <w:top w:val="nil"/>
              <w:bottom w:val="single" w:sz="24" w:space="0" w:color="auto"/>
            </w:tcBorders>
          </w:tcPr>
          <w:p w14:paraId="649E2DB4"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1.02</w:t>
            </w:r>
          </w:p>
        </w:tc>
        <w:tc>
          <w:tcPr>
            <w:tcW w:w="1843" w:type="dxa"/>
            <w:tcBorders>
              <w:top w:val="nil"/>
              <w:bottom w:val="single" w:sz="24" w:space="0" w:color="auto"/>
            </w:tcBorders>
          </w:tcPr>
          <w:p w14:paraId="234C3EF7" w14:textId="77777777" w:rsidR="003946C2" w:rsidRPr="000D77BB" w:rsidRDefault="003946C2" w:rsidP="00160DF2">
            <w:pPr>
              <w:rPr>
                <w:rFonts w:ascii="Times New Roman" w:hAnsi="Times New Roman" w:cs="Times New Roman"/>
                <w:szCs w:val="24"/>
              </w:rPr>
            </w:pPr>
            <w:r w:rsidRPr="000D77BB">
              <w:rPr>
                <w:rFonts w:ascii="Times New Roman" w:hAnsi="Times New Roman"/>
                <w:szCs w:val="24"/>
              </w:rPr>
              <w:t>1.01 to 1.04</w:t>
            </w:r>
          </w:p>
        </w:tc>
        <w:tc>
          <w:tcPr>
            <w:tcW w:w="1843" w:type="dxa"/>
            <w:tcBorders>
              <w:top w:val="nil"/>
              <w:bottom w:val="single" w:sz="24" w:space="0" w:color="auto"/>
            </w:tcBorders>
          </w:tcPr>
          <w:p w14:paraId="3F1844C6"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1.15</w:t>
            </w:r>
          </w:p>
        </w:tc>
        <w:tc>
          <w:tcPr>
            <w:tcW w:w="1843" w:type="dxa"/>
            <w:tcBorders>
              <w:top w:val="nil"/>
              <w:bottom w:val="single" w:sz="24" w:space="0" w:color="auto"/>
            </w:tcBorders>
          </w:tcPr>
          <w:p w14:paraId="21133EDE" w14:textId="77777777" w:rsidR="003946C2" w:rsidRPr="000D77BB" w:rsidRDefault="003946C2" w:rsidP="00160DF2">
            <w:pPr>
              <w:rPr>
                <w:rFonts w:ascii="Times New Roman" w:hAnsi="Times New Roman" w:cs="Times New Roman"/>
                <w:szCs w:val="24"/>
              </w:rPr>
            </w:pPr>
            <w:r w:rsidRPr="000D77BB">
              <w:rPr>
                <w:rFonts w:ascii="Times New Roman" w:hAnsi="Times New Roman" w:cs="Times New Roman"/>
                <w:szCs w:val="24"/>
              </w:rPr>
              <w:t>1.10</w:t>
            </w:r>
          </w:p>
        </w:tc>
      </w:tr>
    </w:tbl>
    <w:p w14:paraId="3D427A1D" w14:textId="77777777" w:rsidR="003946C2" w:rsidRPr="000D77BB" w:rsidRDefault="003946C2" w:rsidP="00594870">
      <w:pPr>
        <w:widowControl/>
        <w:rPr>
          <w:rFonts w:ascii="Times New Roman" w:hAnsi="Times New Roman" w:cs="Times New Roman"/>
          <w:szCs w:val="24"/>
        </w:rPr>
      </w:pPr>
      <w:r w:rsidRPr="000D77BB">
        <w:rPr>
          <w:rFonts w:ascii="Times New Roman" w:hAnsi="Times New Roman" w:cs="Times New Roman"/>
          <w:szCs w:val="24"/>
        </w:rPr>
        <w:t xml:space="preserve">a Hs-CRP, </w:t>
      </w:r>
      <w:r w:rsidRPr="000D77BB">
        <w:rPr>
          <w:rFonts w:ascii="Times New Roman" w:hAnsi="Times New Roman" w:cs="Times New Roman"/>
          <w:bCs/>
          <w:color w:val="000000"/>
          <w:szCs w:val="24"/>
        </w:rPr>
        <w:t>high-sensitivity C-reactive protein.</w:t>
      </w:r>
    </w:p>
    <w:p w14:paraId="3A539250" w14:textId="77777777" w:rsidR="003946C2" w:rsidRPr="000D77BB" w:rsidRDefault="003946C2" w:rsidP="00594870">
      <w:pPr>
        <w:widowControl/>
        <w:rPr>
          <w:rFonts w:ascii="Times New Roman" w:hAnsi="Times New Roman" w:cs="Times New Roman"/>
          <w:szCs w:val="24"/>
        </w:rPr>
      </w:pPr>
      <w:r w:rsidRPr="000D77BB">
        <w:rPr>
          <w:rFonts w:ascii="Times New Roman" w:hAnsi="Times New Roman" w:cs="Times New Roman"/>
          <w:szCs w:val="24"/>
        </w:rPr>
        <w:t>b</w:t>
      </w:r>
      <w:r w:rsidRPr="000D77BB">
        <w:rPr>
          <w:rFonts w:ascii="Times New Roman" w:hAnsi="Times New Roman" w:cs="Times New Roman"/>
          <w:color w:val="000000" w:themeColor="text1"/>
          <w:szCs w:val="24"/>
        </w:rPr>
        <w:t xml:space="preserve"> Hazard ratio per </w:t>
      </w:r>
      <w:r w:rsidRPr="000D77BB">
        <w:rPr>
          <w:rFonts w:ascii="Times New Roman" w:hAnsi="Times New Roman"/>
          <w:szCs w:val="24"/>
        </w:rPr>
        <w:t>1 standard deviation increase</w:t>
      </w:r>
      <w:r w:rsidRPr="000D77BB">
        <w:rPr>
          <w:rFonts w:ascii="Times New Roman" w:hAnsi="Times New Roman" w:cs="Times New Roman"/>
          <w:color w:val="000000" w:themeColor="text1"/>
          <w:szCs w:val="24"/>
        </w:rPr>
        <w:t xml:space="preserve"> in </w:t>
      </w:r>
      <w:proofErr w:type="spellStart"/>
      <w:r w:rsidRPr="000D77BB">
        <w:rPr>
          <w:rFonts w:ascii="Times New Roman" w:hAnsi="Times New Roman" w:cs="Times New Roman"/>
          <w:color w:val="000000" w:themeColor="text1"/>
          <w:szCs w:val="24"/>
        </w:rPr>
        <w:t>hs</w:t>
      </w:r>
      <w:proofErr w:type="spellEnd"/>
      <w:r w:rsidRPr="000D77BB">
        <w:rPr>
          <w:rFonts w:ascii="Times New Roman" w:hAnsi="Times New Roman" w:cs="Times New Roman"/>
          <w:color w:val="000000" w:themeColor="text1"/>
          <w:szCs w:val="24"/>
        </w:rPr>
        <w:t>-CRP levels</w:t>
      </w:r>
      <w:r w:rsidRPr="000D77BB">
        <w:rPr>
          <w:rFonts w:ascii="Times New Roman" w:hAnsi="Times New Roman" w:cs="Times New Roman"/>
          <w:color w:val="000000" w:themeColor="text1"/>
          <w:szCs w:val="24"/>
          <w:shd w:val="clear" w:color="auto" w:fill="FFFFFF"/>
        </w:rPr>
        <w:t>.</w:t>
      </w:r>
    </w:p>
    <w:p w14:paraId="3320D07E" w14:textId="77777777" w:rsidR="003946C2" w:rsidRPr="00B03D2C" w:rsidRDefault="003946C2" w:rsidP="00594870">
      <w:pPr>
        <w:widowControl/>
        <w:rPr>
          <w:rFonts w:ascii="Times New Roman" w:hAnsi="Times New Roman" w:cs="Times New Roman"/>
          <w:szCs w:val="24"/>
        </w:rPr>
      </w:pPr>
      <w:r w:rsidRPr="000D77BB">
        <w:rPr>
          <w:rFonts w:ascii="Times New Roman" w:hAnsi="Times New Roman" w:cs="Times New Roman"/>
          <w:color w:val="000000" w:themeColor="text1"/>
          <w:szCs w:val="24"/>
        </w:rPr>
        <w:t>c</w:t>
      </w:r>
      <w:r w:rsidRPr="000D77BB">
        <w:rPr>
          <w:rFonts w:ascii="Times New Roman" w:hAnsi="Times New Roman" w:cs="Times New Roman"/>
          <w:color w:val="000000" w:themeColor="text1"/>
          <w:szCs w:val="24"/>
          <w:shd w:val="clear" w:color="auto" w:fill="FFFFFF"/>
        </w:rPr>
        <w:t xml:space="preserve"> </w:t>
      </w:r>
      <w:r w:rsidRPr="000D77BB">
        <w:rPr>
          <w:rFonts w:ascii="Times New Roman" w:hAnsi="Times New Roman" w:cs="Times New Roman"/>
          <w:kern w:val="0"/>
          <w:szCs w:val="24"/>
        </w:rPr>
        <w:t>Adjusted for</w:t>
      </w:r>
      <w:r w:rsidRPr="000D77BB">
        <w:rPr>
          <w:rFonts w:ascii="Times New Roman" w:hAnsi="Times New Roman"/>
        </w:rPr>
        <w:t xml:space="preserve"> </w:t>
      </w:r>
      <w:r w:rsidRPr="000D77BB">
        <w:rPr>
          <w:rFonts w:ascii="Times New Roman" w:hAnsi="Times New Roman" w:cs="Times New Roman"/>
          <w:szCs w:val="24"/>
        </w:rPr>
        <w:t xml:space="preserve">age, sex, educational level, smoking status, obesity </w:t>
      </w:r>
      <w:r w:rsidRPr="000D77BB">
        <w:rPr>
          <w:rFonts w:ascii="Times New Roman" w:hAnsi="Times New Roman" w:cs="Times New Roman"/>
          <w:szCs w:val="24"/>
          <w:shd w:val="clear" w:color="auto" w:fill="FFFFFF"/>
        </w:rPr>
        <w:t>(BMI)</w:t>
      </w:r>
      <w:r w:rsidRPr="000D77BB">
        <w:rPr>
          <w:rFonts w:ascii="Times New Roman" w:hAnsi="Times New Roman" w:cs="Times New Roman"/>
          <w:szCs w:val="24"/>
        </w:rPr>
        <w:t>, dyslipidemia (serum triglycerides, HDL cholesterol, LDL cholesterol), hypertension, cardiometabolic diseases (diabetes mellitus, stroke, cardiovascular disease), lung disease, and chronic kidney disease.</w:t>
      </w:r>
    </w:p>
    <w:p w14:paraId="0CEB4BEA" w14:textId="77777777" w:rsidR="003946C2" w:rsidRPr="00B03D2C" w:rsidRDefault="003946C2" w:rsidP="00273927">
      <w:pPr>
        <w:widowControl/>
        <w:rPr>
          <w:rFonts w:ascii="Times New Roman" w:hAnsi="Times New Roman" w:cs="Times New Roman"/>
          <w:szCs w:val="24"/>
        </w:rPr>
      </w:pPr>
    </w:p>
    <w:bookmarkEnd w:id="8"/>
    <w:bookmarkEnd w:id="9"/>
    <w:bookmarkEnd w:id="10"/>
    <w:p w14:paraId="39CC1731" w14:textId="77777777" w:rsidR="003946C2" w:rsidRPr="00B03D2C" w:rsidRDefault="003946C2" w:rsidP="00273927">
      <w:pPr>
        <w:widowControl/>
        <w:rPr>
          <w:rFonts w:ascii="Times New Roman" w:hAnsi="Times New Roman" w:cs="Times New Roman"/>
          <w:b/>
          <w:color w:val="000000" w:themeColor="text1"/>
          <w:szCs w:val="24"/>
        </w:rPr>
      </w:pPr>
    </w:p>
    <w:p w14:paraId="65A27BB4" w14:textId="77777777" w:rsidR="003C6D1B" w:rsidRDefault="003C6D1B"/>
    <w:sectPr w:rsidR="003C6D1B" w:rsidSect="00010261">
      <w:pgSz w:w="16838" w:h="11906" w:orient="landscape"/>
      <w:pgMar w:top="1440" w:right="1440" w:bottom="1440" w:left="1440" w:header="850" w:footer="9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99819"/>
      <w:docPartObj>
        <w:docPartGallery w:val="Page Numbers (Bottom of Page)"/>
        <w:docPartUnique/>
      </w:docPartObj>
    </w:sdtPr>
    <w:sdtContent>
      <w:p w14:paraId="4D7EDD05" w14:textId="77777777" w:rsidR="006D45F4" w:rsidRDefault="000000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F1E44F" w14:textId="77777777" w:rsidR="006D45F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717"/>
      <w:docPartObj>
        <w:docPartGallery w:val="Page Numbers (Bottom of Page)"/>
        <w:docPartUnique/>
      </w:docPartObj>
    </w:sdtPr>
    <w:sdtContent>
      <w:p w14:paraId="4B7AA460" w14:textId="77777777" w:rsidR="006D45F4" w:rsidRDefault="0000000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B00CD58" w14:textId="77777777" w:rsidR="006D45F4"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0NDI3MDE3trS0NDBV0lEKTi0uzszPAykwrAUArGSF4SwAAAA="/>
    <w:docVar w:name="EN.InstantFormat" w:val="&lt;ENInstantFormat&gt;&lt;Enabled&gt;1&lt;/Enabled&gt;&lt;ScanUnformatted&gt;1&lt;/ScanUnformatted&gt;&lt;ScanChanges&gt;1&lt;/ScanChanges&gt;&lt;Suspended&gt;1&lt;/Suspended&gt;&lt;/ENInstantFormat&gt;"/>
  </w:docVars>
  <w:rsids>
    <w:rsidRoot w:val="003946C2"/>
    <w:rsid w:val="000D77BB"/>
    <w:rsid w:val="003946C2"/>
    <w:rsid w:val="003C6D1B"/>
    <w:rsid w:val="00ED4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7980"/>
  <w15:chartTrackingRefBased/>
  <w15:docId w15:val="{F3E04442-8A6F-4E85-A804-C981127B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C2"/>
    <w:pPr>
      <w:widowControl w:val="0"/>
      <w:spacing w:after="0" w:line="240" w:lineRule="auto"/>
    </w:pPr>
    <w:rPr>
      <w:kern w:val="2"/>
      <w:sz w:val="24"/>
    </w:rPr>
  </w:style>
  <w:style w:type="character" w:default="1" w:styleId="DefaultParagraphFont">
    <w:name w:val="Default Paragraph Font"/>
    <w:uiPriority w:val="1"/>
    <w:unhideWhenUsed/>
    <w:rsid w:val="003946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46C2"/>
  </w:style>
  <w:style w:type="paragraph" w:styleId="Header">
    <w:name w:val="header"/>
    <w:basedOn w:val="Normal"/>
    <w:link w:val="HeaderChar"/>
    <w:uiPriority w:val="99"/>
    <w:unhideWhenUsed/>
    <w:rsid w:val="003946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946C2"/>
    <w:rPr>
      <w:kern w:val="2"/>
      <w:sz w:val="20"/>
      <w:szCs w:val="20"/>
    </w:rPr>
  </w:style>
  <w:style w:type="paragraph" w:styleId="Footer">
    <w:name w:val="footer"/>
    <w:basedOn w:val="Normal"/>
    <w:link w:val="FooterChar"/>
    <w:uiPriority w:val="99"/>
    <w:unhideWhenUsed/>
    <w:rsid w:val="003946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946C2"/>
    <w:rPr>
      <w:kern w:val="2"/>
      <w:sz w:val="20"/>
      <w:szCs w:val="20"/>
    </w:rPr>
  </w:style>
  <w:style w:type="paragraph" w:styleId="NormalWeb">
    <w:name w:val="Normal (Web)"/>
    <w:basedOn w:val="Normal"/>
    <w:uiPriority w:val="99"/>
    <w:unhideWhenUsed/>
    <w:rsid w:val="003946C2"/>
    <w:pPr>
      <w:widowControl/>
      <w:spacing w:before="100" w:beforeAutospacing="1" w:after="100" w:afterAutospacing="1"/>
    </w:pPr>
    <w:rPr>
      <w:rFonts w:ascii="Times New Roman" w:eastAsia="Times New Roman" w:hAnsi="Times New Roman" w:cs="Times New Roman"/>
      <w:kern w:val="0"/>
      <w:szCs w:val="24"/>
    </w:rPr>
  </w:style>
  <w:style w:type="paragraph" w:customStyle="1" w:styleId="EndNoteBibliographyTitle">
    <w:name w:val="EndNote Bibliography Title"/>
    <w:basedOn w:val="Normal"/>
    <w:link w:val="EndNoteBibliographyTitleChar"/>
    <w:rsid w:val="003946C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946C2"/>
    <w:rPr>
      <w:rFonts w:ascii="Times New Roman" w:hAnsi="Times New Roman" w:cs="Times New Roman"/>
      <w:noProof/>
      <w:kern w:val="2"/>
      <w:sz w:val="24"/>
    </w:rPr>
  </w:style>
  <w:style w:type="paragraph" w:customStyle="1" w:styleId="EndNoteBibliography">
    <w:name w:val="EndNote Bibliography"/>
    <w:basedOn w:val="Normal"/>
    <w:link w:val="EndNoteBibliographyChar"/>
    <w:rsid w:val="003946C2"/>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946C2"/>
    <w:rPr>
      <w:rFonts w:ascii="Times New Roman" w:hAnsi="Times New Roman" w:cs="Times New Roman"/>
      <w:noProof/>
      <w:kern w:val="2"/>
      <w:sz w:val="24"/>
    </w:rPr>
  </w:style>
  <w:style w:type="character" w:styleId="PlaceholderText">
    <w:name w:val="Placeholder Text"/>
    <w:basedOn w:val="DefaultParagraphFont"/>
    <w:uiPriority w:val="99"/>
    <w:semiHidden/>
    <w:rsid w:val="003946C2"/>
    <w:rPr>
      <w:color w:val="808080"/>
    </w:rPr>
  </w:style>
  <w:style w:type="character" w:styleId="Hyperlink">
    <w:name w:val="Hyperlink"/>
    <w:basedOn w:val="DefaultParagraphFont"/>
    <w:uiPriority w:val="99"/>
    <w:unhideWhenUsed/>
    <w:rsid w:val="003946C2"/>
    <w:rPr>
      <w:color w:val="0000FF"/>
      <w:u w:val="single"/>
    </w:rPr>
  </w:style>
  <w:style w:type="character" w:styleId="LineNumber">
    <w:name w:val="line number"/>
    <w:basedOn w:val="DefaultParagraphFont"/>
    <w:uiPriority w:val="99"/>
    <w:semiHidden/>
    <w:unhideWhenUsed/>
    <w:rsid w:val="0039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2726</Words>
  <Characters>15541</Characters>
  <DocSecurity>0</DocSecurity>
  <Lines>129</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2022-11-29T10:56:00Z</dcterms:created>
  <dcterms:modified xsi:type="dcterms:W3CDTF">2022-11-29T10:56:00Z</dcterms:modified>
</cp:coreProperties>
</file>