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A7B7" w14:textId="59B90055" w:rsidR="0028072A" w:rsidRPr="00765758" w:rsidRDefault="0028072A" w:rsidP="0028072A">
      <w:pPr>
        <w:pStyle w:val="Text"/>
        <w:rPr>
          <w:rFonts w:cs="Arial"/>
          <w:szCs w:val="22"/>
        </w:rPr>
      </w:pPr>
      <w:bookmarkStart w:id="0" w:name="_Hlk47692033"/>
      <w:r w:rsidRPr="00765758">
        <w:rPr>
          <w:rFonts w:cs="Arial"/>
          <w:b/>
          <w:bCs/>
          <w:szCs w:val="22"/>
        </w:rPr>
        <w:t>Additional file 1: Table S1.</w:t>
      </w:r>
      <w:r w:rsidRPr="00765758">
        <w:rPr>
          <w:rFonts w:cs="Arial"/>
          <w:szCs w:val="22"/>
        </w:rPr>
        <w:t xml:space="preserve"> Survey questionnaire for </w:t>
      </w:r>
      <w:r w:rsidR="0048210B">
        <w:t>TSC caregiver</w:t>
      </w:r>
      <w:r w:rsidR="004B76D0">
        <w:t>s</w:t>
      </w:r>
      <w:r w:rsidR="0048210B">
        <w:t>/families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8072A" w:rsidRPr="00765758" w14:paraId="59FFAE88" w14:textId="77777777" w:rsidTr="00D369AD">
        <w:tc>
          <w:tcPr>
            <w:tcW w:w="4530" w:type="dxa"/>
          </w:tcPr>
          <w:p w14:paraId="05E9EA48" w14:textId="77777777" w:rsidR="0028072A" w:rsidRPr="00332BAF" w:rsidRDefault="0028072A" w:rsidP="00D369AD">
            <w:pPr>
              <w:pStyle w:val="Text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7755BA">
              <w:rPr>
                <w:rFonts w:cs="Arial"/>
                <w:b/>
                <w:bCs/>
                <w:szCs w:val="22"/>
                <w:lang w:val="en-GB"/>
              </w:rPr>
              <w:t>Questions</w:t>
            </w:r>
          </w:p>
        </w:tc>
        <w:tc>
          <w:tcPr>
            <w:tcW w:w="4530" w:type="dxa"/>
            <w:gridSpan w:val="2"/>
          </w:tcPr>
          <w:p w14:paraId="79CD749D" w14:textId="77777777" w:rsidR="0028072A" w:rsidRPr="00332BAF" w:rsidRDefault="0028072A" w:rsidP="00D369AD">
            <w:pPr>
              <w:pStyle w:val="Text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b/>
                <w:bCs/>
                <w:szCs w:val="22"/>
                <w:lang w:val="en-GB"/>
              </w:rPr>
              <w:t>Choices presented</w:t>
            </w:r>
          </w:p>
        </w:tc>
      </w:tr>
      <w:tr w:rsidR="0028072A" w:rsidRPr="00765758" w14:paraId="268D19D1" w14:textId="77777777" w:rsidTr="00D369AD">
        <w:trPr>
          <w:trHeight w:val="1119"/>
        </w:trPr>
        <w:tc>
          <w:tcPr>
            <w:tcW w:w="4530" w:type="dxa"/>
          </w:tcPr>
          <w:p w14:paraId="40D78F38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1) Have you/the patient ever had a mental health/neurocognitive assessment, or filled out a TSC-Associated Neuropsychiatric Disorders checklist?</w:t>
            </w:r>
          </w:p>
        </w:tc>
        <w:tc>
          <w:tcPr>
            <w:tcW w:w="2265" w:type="dxa"/>
            <w:tcBorders>
              <w:right w:val="single" w:sz="4" w:space="0" w:color="FFFFFF" w:themeColor="background1"/>
            </w:tcBorders>
          </w:tcPr>
          <w:p w14:paraId="289E1BD4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No</w:t>
            </w:r>
          </w:p>
          <w:p w14:paraId="549E6E9A" w14:textId="1AE502B1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 xml:space="preserve">Once </w:t>
            </w:r>
            <w:r w:rsidR="0062140C" w:rsidRPr="00332BAF">
              <w:rPr>
                <w:rFonts w:cs="Arial"/>
                <w:szCs w:val="22"/>
                <w:lang w:val="en-GB"/>
              </w:rPr>
              <w:t>(</w:t>
            </w:r>
            <w:r w:rsidRPr="00332BAF">
              <w:rPr>
                <w:rFonts w:cs="Arial"/>
                <w:szCs w:val="22"/>
                <w:lang w:val="en-GB"/>
              </w:rPr>
              <w:t>ever</w:t>
            </w:r>
            <w:r w:rsidR="0062140C" w:rsidRPr="00332BAF">
              <w:rPr>
                <w:rFonts w:cs="Arial"/>
                <w:szCs w:val="22"/>
                <w:lang w:val="en-GB"/>
              </w:rPr>
              <w:t>)</w:t>
            </w:r>
          </w:p>
          <w:p w14:paraId="5D05FAF0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Once every 3 years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</w:tcPr>
          <w:p w14:paraId="49789FBB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198" w:hanging="18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Once a year</w:t>
            </w:r>
          </w:p>
          <w:p w14:paraId="33949AE8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198" w:hanging="18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Twice a year</w:t>
            </w:r>
          </w:p>
          <w:p w14:paraId="6707852E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198" w:hanging="18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 xml:space="preserve">Every 3 months </w:t>
            </w:r>
          </w:p>
        </w:tc>
      </w:tr>
      <w:tr w:rsidR="0028072A" w:rsidRPr="00765758" w14:paraId="5A97F22D" w14:textId="77777777" w:rsidTr="00D369AD">
        <w:trPr>
          <w:trHeight w:val="966"/>
        </w:trPr>
        <w:tc>
          <w:tcPr>
            <w:tcW w:w="4530" w:type="dxa"/>
          </w:tcPr>
          <w:p w14:paraId="0E24342E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2) Do you feel that your/the patient’s psychiatric/neurocognitive requirements were appropriately managed by the physician?</w:t>
            </w:r>
          </w:p>
        </w:tc>
        <w:tc>
          <w:tcPr>
            <w:tcW w:w="2265" w:type="dxa"/>
            <w:tcBorders>
              <w:right w:val="single" w:sz="4" w:space="0" w:color="FFFFFF" w:themeColor="background1"/>
            </w:tcBorders>
          </w:tcPr>
          <w:p w14:paraId="1DF2869B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No</w:t>
            </w:r>
          </w:p>
          <w:p w14:paraId="7C229D21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Somewhat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</w:tcPr>
          <w:p w14:paraId="56F2FD5D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Mostly</w:t>
            </w:r>
          </w:p>
          <w:p w14:paraId="42EEB4B9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Yes</w:t>
            </w:r>
          </w:p>
        </w:tc>
      </w:tr>
      <w:tr w:rsidR="0028072A" w:rsidRPr="00765758" w14:paraId="1CB62AA3" w14:textId="77777777" w:rsidTr="00D369AD">
        <w:trPr>
          <w:trHeight w:val="903"/>
        </w:trPr>
        <w:tc>
          <w:tcPr>
            <w:tcW w:w="4530" w:type="dxa"/>
          </w:tcPr>
          <w:p w14:paraId="12328171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3) Who/what raised the issue of TSC-Associated Neuropsychiatric Disorders (mental health or neurocognitive issues) with you/the patient?</w:t>
            </w:r>
          </w:p>
        </w:tc>
        <w:tc>
          <w:tcPr>
            <w:tcW w:w="2265" w:type="dxa"/>
            <w:tcBorders>
              <w:right w:val="single" w:sz="4" w:space="0" w:color="FFFFFF" w:themeColor="background1"/>
            </w:tcBorders>
          </w:tcPr>
          <w:p w14:paraId="369C7E67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You/family member</w:t>
            </w:r>
          </w:p>
          <w:p w14:paraId="2CAA11A8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Teacher</w:t>
            </w:r>
          </w:p>
          <w:p w14:paraId="13742483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Rehabilitation professional</w:t>
            </w:r>
          </w:p>
          <w:p w14:paraId="69A97E31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Physician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</w:tcPr>
          <w:p w14:paraId="265B1E61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TSC specialist</w:t>
            </w:r>
          </w:p>
          <w:p w14:paraId="10A93D64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A screening process</w:t>
            </w:r>
          </w:p>
          <w:p w14:paraId="47A4EA1D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Other (please specify)</w:t>
            </w:r>
          </w:p>
        </w:tc>
      </w:tr>
      <w:tr w:rsidR="0028072A" w:rsidRPr="00765758" w14:paraId="3982918B" w14:textId="77777777" w:rsidTr="00D369AD">
        <w:trPr>
          <w:trHeight w:val="714"/>
        </w:trPr>
        <w:tc>
          <w:tcPr>
            <w:tcW w:w="4530" w:type="dxa"/>
          </w:tcPr>
          <w:p w14:paraId="138E695D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4) How easy is it for you/the patient to obtain a psychiatric assessment, if required?</w:t>
            </w:r>
          </w:p>
        </w:tc>
        <w:tc>
          <w:tcPr>
            <w:tcW w:w="2265" w:type="dxa"/>
            <w:tcBorders>
              <w:right w:val="single" w:sz="4" w:space="0" w:color="FFFFFF" w:themeColor="background1"/>
            </w:tcBorders>
          </w:tcPr>
          <w:p w14:paraId="596CC676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Easy</w:t>
            </w:r>
          </w:p>
          <w:p w14:paraId="3D06871E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Difficult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</w:tcPr>
          <w:p w14:paraId="3E7A531B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Very difficult</w:t>
            </w:r>
          </w:p>
          <w:p w14:paraId="75D2F80A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Not required</w:t>
            </w:r>
          </w:p>
        </w:tc>
      </w:tr>
      <w:tr w:rsidR="0028072A" w:rsidRPr="00765758" w14:paraId="6CE426DE" w14:textId="77777777" w:rsidTr="00D369AD">
        <w:trPr>
          <w:trHeight w:val="885"/>
        </w:trPr>
        <w:tc>
          <w:tcPr>
            <w:tcW w:w="4530" w:type="dxa"/>
          </w:tcPr>
          <w:p w14:paraId="6116495A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5) How long have you/the patient been on a waiting list before being seen by a TSC specialist?</w:t>
            </w:r>
          </w:p>
        </w:tc>
        <w:tc>
          <w:tcPr>
            <w:tcW w:w="2265" w:type="dxa"/>
            <w:tcBorders>
              <w:right w:val="single" w:sz="4" w:space="0" w:color="FFFFFF" w:themeColor="background1"/>
            </w:tcBorders>
          </w:tcPr>
          <w:p w14:paraId="2F08E2F4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0 – 3 months</w:t>
            </w:r>
          </w:p>
          <w:p w14:paraId="02F77BA4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3 – 6 months</w:t>
            </w:r>
          </w:p>
          <w:p w14:paraId="6B4F039D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6 – 9 months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</w:tcPr>
          <w:p w14:paraId="514A915A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9 – 12 months</w:t>
            </w:r>
          </w:p>
          <w:p w14:paraId="34B70914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&gt; 12 months</w:t>
            </w:r>
          </w:p>
        </w:tc>
      </w:tr>
      <w:tr w:rsidR="0028072A" w:rsidRPr="00765758" w14:paraId="15B39253" w14:textId="77777777" w:rsidTr="00D369AD">
        <w:trPr>
          <w:trHeight w:val="705"/>
        </w:trPr>
        <w:tc>
          <w:tcPr>
            <w:tcW w:w="4530" w:type="dxa"/>
          </w:tcPr>
          <w:p w14:paraId="07B4145A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6) How easy is it for you/the patient to obtain continuing psychiatric therapy, if required?</w:t>
            </w:r>
          </w:p>
        </w:tc>
        <w:tc>
          <w:tcPr>
            <w:tcW w:w="2265" w:type="dxa"/>
            <w:tcBorders>
              <w:right w:val="single" w:sz="4" w:space="0" w:color="FFFFFF" w:themeColor="background1"/>
            </w:tcBorders>
          </w:tcPr>
          <w:p w14:paraId="227D845C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Easy</w:t>
            </w:r>
          </w:p>
          <w:p w14:paraId="444B71B9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Difficult</w:t>
            </w:r>
          </w:p>
        </w:tc>
        <w:tc>
          <w:tcPr>
            <w:tcW w:w="2265" w:type="dxa"/>
            <w:tcBorders>
              <w:left w:val="single" w:sz="4" w:space="0" w:color="FFFFFF" w:themeColor="background1"/>
            </w:tcBorders>
          </w:tcPr>
          <w:p w14:paraId="1D5697CE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Very difficult</w:t>
            </w:r>
          </w:p>
          <w:p w14:paraId="1E0A8C42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Not required</w:t>
            </w:r>
          </w:p>
        </w:tc>
      </w:tr>
      <w:tr w:rsidR="0028072A" w:rsidRPr="00765758" w14:paraId="18D0CE36" w14:textId="77777777" w:rsidTr="00D369AD">
        <w:trPr>
          <w:trHeight w:val="1164"/>
        </w:trPr>
        <w:tc>
          <w:tcPr>
            <w:tcW w:w="4530" w:type="dxa"/>
          </w:tcPr>
          <w:p w14:paraId="25014588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7) How effective do you consider the collaboration between your/the patient’s mental healthcare team, and the rest of your healthcare team to be?</w:t>
            </w:r>
          </w:p>
        </w:tc>
        <w:tc>
          <w:tcPr>
            <w:tcW w:w="4530" w:type="dxa"/>
            <w:gridSpan w:val="2"/>
          </w:tcPr>
          <w:p w14:paraId="3CD541E8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Ineffective</w:t>
            </w:r>
          </w:p>
          <w:p w14:paraId="5C4E3067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Somewhat effective</w:t>
            </w:r>
          </w:p>
          <w:p w14:paraId="3EA3D86D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Mostly effective</w:t>
            </w:r>
          </w:p>
          <w:p w14:paraId="2EB2B4DA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Very effective</w:t>
            </w:r>
          </w:p>
        </w:tc>
      </w:tr>
      <w:tr w:rsidR="0028072A" w:rsidRPr="00765758" w14:paraId="3002BDD5" w14:textId="77777777" w:rsidTr="00D369AD">
        <w:trPr>
          <w:trHeight w:val="1065"/>
        </w:trPr>
        <w:tc>
          <w:tcPr>
            <w:tcW w:w="4530" w:type="dxa"/>
          </w:tcPr>
          <w:p w14:paraId="1D83BE3E" w14:textId="77777777" w:rsidR="0028072A" w:rsidRPr="00332BAF" w:rsidRDefault="0028072A" w:rsidP="00D369AD">
            <w:pPr>
              <w:pStyle w:val="Text"/>
              <w:spacing w:line="240" w:lineRule="auto"/>
              <w:ind w:left="247" w:hanging="247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8) How does it feel for you/the patient to be referred for psychiatric assessment/treatment, compared with other healthcare assessment/treatment?</w:t>
            </w:r>
          </w:p>
        </w:tc>
        <w:tc>
          <w:tcPr>
            <w:tcW w:w="4530" w:type="dxa"/>
            <w:gridSpan w:val="2"/>
          </w:tcPr>
          <w:p w14:paraId="62261515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The same</w:t>
            </w:r>
          </w:p>
          <w:p w14:paraId="6A03A82F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More negative</w:t>
            </w:r>
          </w:p>
          <w:p w14:paraId="2957FFF2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More positive</w:t>
            </w:r>
          </w:p>
        </w:tc>
      </w:tr>
      <w:tr w:rsidR="0028072A" w:rsidRPr="00765758" w14:paraId="1D6DC365" w14:textId="77777777" w:rsidTr="00332BAF">
        <w:trPr>
          <w:trHeight w:val="2789"/>
        </w:trPr>
        <w:tc>
          <w:tcPr>
            <w:tcW w:w="4530" w:type="dxa"/>
          </w:tcPr>
          <w:p w14:paraId="743962D3" w14:textId="77777777" w:rsidR="0028072A" w:rsidRPr="00332BAF" w:rsidRDefault="0028072A" w:rsidP="00D369AD">
            <w:pPr>
              <w:pStyle w:val="Text"/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9) Answer (a) or (b) as applicable:</w:t>
            </w:r>
          </w:p>
          <w:p w14:paraId="58913FAC" w14:textId="77777777" w:rsidR="0028072A" w:rsidRPr="00332BAF" w:rsidRDefault="0028072A" w:rsidP="0028072A">
            <w:pPr>
              <w:pStyle w:val="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If you/the patient has not previously received psychiatric treatment for TSC: Do you think that psychiatric treatment could improve the quality of life for TSC patients and their families?</w:t>
            </w:r>
          </w:p>
          <w:p w14:paraId="57448F9C" w14:textId="77777777" w:rsidR="0028072A" w:rsidRPr="00332BAF" w:rsidRDefault="0028072A" w:rsidP="0028072A">
            <w:pPr>
              <w:pStyle w:val="Text"/>
              <w:numPr>
                <w:ilvl w:val="0"/>
                <w:numId w:val="3"/>
              </w:numPr>
              <w:spacing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If you have/the patient has previously received psychiatric treatment for TSC: Do you think that psychiatric treatment can improve the quality of life for TSC patients and their families?</w:t>
            </w:r>
          </w:p>
        </w:tc>
        <w:tc>
          <w:tcPr>
            <w:tcW w:w="4530" w:type="dxa"/>
            <w:gridSpan w:val="2"/>
          </w:tcPr>
          <w:p w14:paraId="7C46439D" w14:textId="77777777" w:rsidR="0028072A" w:rsidRPr="00332BAF" w:rsidRDefault="0028072A" w:rsidP="00D369AD">
            <w:pPr>
              <w:pStyle w:val="Text"/>
              <w:spacing w:line="240" w:lineRule="auto"/>
              <w:ind w:left="305"/>
              <w:rPr>
                <w:rFonts w:cs="Arial"/>
                <w:sz w:val="22"/>
                <w:szCs w:val="22"/>
                <w:lang w:val="en-GB"/>
              </w:rPr>
            </w:pPr>
          </w:p>
          <w:p w14:paraId="2E9CC61D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Yes</w:t>
            </w:r>
          </w:p>
          <w:p w14:paraId="4F69058D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No</w:t>
            </w:r>
          </w:p>
          <w:p w14:paraId="0B06C2D9" w14:textId="77777777" w:rsidR="0028072A" w:rsidRPr="00332BAF" w:rsidRDefault="0028072A" w:rsidP="0028072A">
            <w:pPr>
              <w:pStyle w:val="Text"/>
              <w:numPr>
                <w:ilvl w:val="0"/>
                <w:numId w:val="4"/>
              </w:numPr>
              <w:spacing w:line="240" w:lineRule="auto"/>
              <w:ind w:left="305" w:hanging="270"/>
              <w:rPr>
                <w:rFonts w:cs="Arial"/>
                <w:sz w:val="22"/>
                <w:szCs w:val="22"/>
                <w:lang w:val="en-GB"/>
              </w:rPr>
            </w:pPr>
            <w:r w:rsidRPr="00332BAF">
              <w:rPr>
                <w:rFonts w:cs="Arial"/>
                <w:szCs w:val="22"/>
                <w:lang w:val="en-GB"/>
              </w:rPr>
              <w:t>Unsure</w:t>
            </w:r>
          </w:p>
        </w:tc>
      </w:tr>
    </w:tbl>
    <w:p w14:paraId="024C697A" w14:textId="143E9ADB" w:rsidR="000D075D" w:rsidRPr="00765758" w:rsidRDefault="0028072A" w:rsidP="0062140C">
      <w:pPr>
        <w:pStyle w:val="Text"/>
        <w:rPr>
          <w:rFonts w:cs="Arial"/>
          <w:szCs w:val="22"/>
        </w:rPr>
      </w:pPr>
      <w:r w:rsidRPr="00332BAF">
        <w:rPr>
          <w:rFonts w:cs="Arial"/>
          <w:szCs w:val="22"/>
        </w:rPr>
        <w:t>TSC, tuberous sclerosis complex</w:t>
      </w:r>
      <w:bookmarkEnd w:id="0"/>
    </w:p>
    <w:sectPr w:rsidR="000D075D" w:rsidRPr="00765758" w:rsidSect="004E1D99">
      <w:pgSz w:w="11906" w:h="16838" w:code="9"/>
      <w:pgMar w:top="1418" w:right="1418" w:bottom="1418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F70F" w14:textId="77777777" w:rsidR="003C4777" w:rsidRDefault="003C4777" w:rsidP="00CF0F7F">
      <w:pPr>
        <w:spacing w:line="240" w:lineRule="auto"/>
      </w:pPr>
      <w:r>
        <w:separator/>
      </w:r>
    </w:p>
  </w:endnote>
  <w:endnote w:type="continuationSeparator" w:id="0">
    <w:p w14:paraId="3751B8C5" w14:textId="77777777" w:rsidR="003C4777" w:rsidRDefault="003C4777" w:rsidP="00CF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A456" w14:textId="77777777" w:rsidR="003C4777" w:rsidRDefault="003C4777" w:rsidP="00CF0F7F">
      <w:pPr>
        <w:spacing w:line="240" w:lineRule="auto"/>
      </w:pPr>
      <w:r>
        <w:separator/>
      </w:r>
    </w:p>
  </w:footnote>
  <w:footnote w:type="continuationSeparator" w:id="0">
    <w:p w14:paraId="3F30B678" w14:textId="77777777" w:rsidR="003C4777" w:rsidRDefault="003C4777" w:rsidP="00CF0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8240B"/>
    <w:multiLevelType w:val="hybridMultilevel"/>
    <w:tmpl w:val="B9EC391E"/>
    <w:lvl w:ilvl="0" w:tplc="8242A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9C7"/>
    <w:multiLevelType w:val="hybridMultilevel"/>
    <w:tmpl w:val="A2E0F5F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3" w15:restartNumberingAfterBreak="0">
    <w:nsid w:val="39275A6F"/>
    <w:multiLevelType w:val="hybridMultilevel"/>
    <w:tmpl w:val="44FE52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5C4A"/>
    <w:multiLevelType w:val="multilevel"/>
    <w:tmpl w:val="143A40E2"/>
    <w:numStyleLink w:val="Bulletlist"/>
  </w:abstractNum>
  <w:abstractNum w:abstractNumId="5" w15:restartNumberingAfterBreak="0">
    <w:nsid w:val="70845AA3"/>
    <w:multiLevelType w:val="hybridMultilevel"/>
    <w:tmpl w:val="F3E2DD5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2A"/>
    <w:rsid w:val="000D075D"/>
    <w:rsid w:val="00101F46"/>
    <w:rsid w:val="001321C1"/>
    <w:rsid w:val="0028072A"/>
    <w:rsid w:val="00332BAF"/>
    <w:rsid w:val="003C4777"/>
    <w:rsid w:val="0048210B"/>
    <w:rsid w:val="004911DC"/>
    <w:rsid w:val="004A20C1"/>
    <w:rsid w:val="004B76D0"/>
    <w:rsid w:val="004E1D99"/>
    <w:rsid w:val="004E6B6E"/>
    <w:rsid w:val="005F21BE"/>
    <w:rsid w:val="00614F27"/>
    <w:rsid w:val="0062140C"/>
    <w:rsid w:val="00765758"/>
    <w:rsid w:val="007755BA"/>
    <w:rsid w:val="007D2721"/>
    <w:rsid w:val="0083381D"/>
    <w:rsid w:val="008C4384"/>
    <w:rsid w:val="0092284B"/>
    <w:rsid w:val="00961919"/>
    <w:rsid w:val="009E1D97"/>
    <w:rsid w:val="00A24D89"/>
    <w:rsid w:val="00A4187A"/>
    <w:rsid w:val="00A71B50"/>
    <w:rsid w:val="00B26F92"/>
    <w:rsid w:val="00CF0F7F"/>
    <w:rsid w:val="00D818E6"/>
    <w:rsid w:val="00D9514C"/>
    <w:rsid w:val="00EB61DD"/>
    <w:rsid w:val="00F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3F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2A"/>
    <w:p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Text"/>
    <w:link w:val="InstructionsChar"/>
    <w:rsid w:val="0028072A"/>
    <w:rPr>
      <w:rFonts w:cs="Arial"/>
      <w:bCs/>
      <w:i/>
      <w:iCs/>
      <w:sz w:val="20"/>
    </w:rPr>
  </w:style>
  <w:style w:type="numbering" w:customStyle="1" w:styleId="Bulletlist">
    <w:name w:val="Bullet list"/>
    <w:basedOn w:val="NoList"/>
    <w:semiHidden/>
    <w:rsid w:val="0028072A"/>
    <w:pPr>
      <w:numPr>
        <w:numId w:val="1"/>
      </w:numPr>
    </w:pPr>
  </w:style>
  <w:style w:type="paragraph" w:customStyle="1" w:styleId="Text">
    <w:name w:val="Text"/>
    <w:basedOn w:val="Normal"/>
    <w:link w:val="TextChar"/>
    <w:rsid w:val="0028072A"/>
    <w:pPr>
      <w:spacing w:line="480" w:lineRule="auto"/>
    </w:pPr>
    <w:rPr>
      <w:lang w:eastAsia="en-US"/>
    </w:rPr>
  </w:style>
  <w:style w:type="paragraph" w:customStyle="1" w:styleId="Bulletlevel2">
    <w:name w:val="Bullet level 2"/>
    <w:basedOn w:val="Text"/>
    <w:semiHidden/>
    <w:rsid w:val="0028072A"/>
    <w:pPr>
      <w:numPr>
        <w:ilvl w:val="1"/>
        <w:numId w:val="2"/>
      </w:numPr>
      <w:tabs>
        <w:tab w:val="clear" w:pos="567"/>
        <w:tab w:val="num" w:pos="360"/>
      </w:tabs>
      <w:ind w:left="0" w:firstLine="0"/>
    </w:pPr>
    <w:rPr>
      <w:lang w:eastAsia="en-GB"/>
    </w:rPr>
  </w:style>
  <w:style w:type="paragraph" w:customStyle="1" w:styleId="Bulletlevel3">
    <w:name w:val="Bullet level 3"/>
    <w:basedOn w:val="Text"/>
    <w:semiHidden/>
    <w:rsid w:val="0028072A"/>
    <w:pPr>
      <w:numPr>
        <w:ilvl w:val="2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Bulletlevel4">
    <w:name w:val="Bullet level 4"/>
    <w:basedOn w:val="Text"/>
    <w:semiHidden/>
    <w:rsid w:val="0028072A"/>
    <w:pPr>
      <w:numPr>
        <w:ilvl w:val="3"/>
        <w:numId w:val="2"/>
      </w:numPr>
      <w:tabs>
        <w:tab w:val="clear" w:pos="1134"/>
        <w:tab w:val="num" w:pos="360"/>
      </w:tabs>
      <w:ind w:left="1135" w:hanging="284"/>
    </w:pPr>
  </w:style>
  <w:style w:type="character" w:customStyle="1" w:styleId="InstructionsChar">
    <w:name w:val="Instructions Char"/>
    <w:basedOn w:val="DefaultParagraphFont"/>
    <w:link w:val="Instructions"/>
    <w:rsid w:val="0028072A"/>
    <w:rPr>
      <w:rFonts w:ascii="Arial" w:eastAsia="Times New Roman" w:hAnsi="Arial" w:cs="Arial"/>
      <w:bCs/>
      <w:i/>
      <w:iCs/>
      <w:sz w:val="20"/>
      <w:szCs w:val="20"/>
      <w:lang w:eastAsia="en-GB"/>
    </w:rPr>
  </w:style>
  <w:style w:type="paragraph" w:customStyle="1" w:styleId="Manuscriptheading2">
    <w:name w:val="Manuscript heading 2"/>
    <w:basedOn w:val="Heading2"/>
    <w:next w:val="Text"/>
    <w:link w:val="Manuscriptheading2CharChar"/>
    <w:rsid w:val="0028072A"/>
    <w:pPr>
      <w:keepLines w:val="0"/>
      <w:tabs>
        <w:tab w:val="left" w:pos="1134"/>
      </w:tabs>
      <w:spacing w:before="240" w:after="60" w:line="48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xtChar">
    <w:name w:val="Text Char"/>
    <w:basedOn w:val="DefaultParagraphFont"/>
    <w:link w:val="Text"/>
    <w:rsid w:val="0028072A"/>
    <w:rPr>
      <w:rFonts w:ascii="Arial" w:eastAsia="Times New Roman" w:hAnsi="Arial" w:cs="Times New Roman"/>
      <w:szCs w:val="20"/>
    </w:rPr>
  </w:style>
  <w:style w:type="character" w:customStyle="1" w:styleId="Manuscriptheading2CharChar">
    <w:name w:val="Manuscript heading 2 Char Char"/>
    <w:basedOn w:val="Heading2Char"/>
    <w:link w:val="Manuscriptheading2"/>
    <w:rsid w:val="0028072A"/>
    <w:rPr>
      <w:rFonts w:ascii="Arial" w:eastAsia="Times New Roman" w:hAnsi="Arial" w:cs="Arial"/>
      <w:b/>
      <w:bCs/>
      <w:color w:val="2F5496" w:themeColor="accent1" w:themeShade="BF"/>
      <w:sz w:val="28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28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7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72A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28072A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28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807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2A"/>
    <w:rPr>
      <w:rFonts w:ascii="Segoe UI" w:eastAsia="Times New Roman" w:hAnsi="Segoe UI" w:cs="Segoe UI"/>
      <w:sz w:val="18"/>
      <w:szCs w:val="18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28072A"/>
  </w:style>
  <w:style w:type="character" w:styleId="FollowedHyperlink">
    <w:name w:val="FollowedHyperlink"/>
    <w:basedOn w:val="DefaultParagraphFont"/>
    <w:uiPriority w:val="99"/>
    <w:semiHidden/>
    <w:unhideWhenUsed/>
    <w:rsid w:val="005F21B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F9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0F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7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0F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7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2021-01-28T11:10:00Z</dcterms:created>
  <dcterms:modified xsi:type="dcterms:W3CDTF">2021-03-08T01:53:00Z</dcterms:modified>
</cp:coreProperties>
</file>