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5D07" w14:textId="28E1FF19" w:rsidR="00A703F6" w:rsidRPr="00D537A3" w:rsidRDefault="00A703F6" w:rsidP="003466C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3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Additional file 1</w:t>
      </w:r>
    </w:p>
    <w:p w14:paraId="01042645" w14:textId="77777777" w:rsidR="00A703F6" w:rsidRPr="00D537A3" w:rsidRDefault="00A703F6" w:rsidP="003466C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C18D254" w14:textId="09343989" w:rsidR="003466CC" w:rsidRPr="00D537A3" w:rsidRDefault="00D537A3" w:rsidP="003466C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3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Additional file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703F6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T</w:t>
      </w:r>
      <w:r w:rsidR="003466CC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able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S</w:t>
      </w:r>
      <w:r w:rsidR="003466CC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1.</w:t>
      </w:r>
      <w:r w:rsidR="003466CC" w:rsidRPr="00D537A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703F6" w:rsidRPr="00D537A3">
        <w:rPr>
          <w:rFonts w:ascii="Times New Roman" w:hAnsi="Times New Roman" w:cs="Times New Roman"/>
          <w:color w:val="000000" w:themeColor="text1"/>
          <w:lang w:val="en-US"/>
        </w:rPr>
        <w:t>Fisher r-to-z transformations showing differences between correlations in the samples.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993"/>
        <w:gridCol w:w="992"/>
      </w:tblGrid>
      <w:tr w:rsidR="00D537A3" w:rsidRPr="00D537A3" w14:paraId="4984C490" w14:textId="77777777" w:rsidTr="00AC17B0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98D2D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Variables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9B4B7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Correlation coefficients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56A140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i/>
                <w:iCs/>
                <w:color w:val="000000" w:themeColor="text1"/>
                <w:lang w:val="en-US"/>
              </w:rPr>
              <w:t>z</w:t>
            </w:r>
            <w:r w:rsidRPr="00D537A3">
              <w:rPr>
                <w:color w:val="000000" w:themeColor="text1"/>
                <w:lang w:val="en-US"/>
              </w:rPr>
              <w:t>-score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50D1B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i/>
                <w:iCs/>
                <w:color w:val="000000" w:themeColor="text1"/>
                <w:lang w:val="en-US"/>
              </w:rPr>
              <w:t>p</w:t>
            </w:r>
            <w:r w:rsidRPr="00D537A3">
              <w:rPr>
                <w:color w:val="000000" w:themeColor="text1"/>
                <w:lang w:val="en-US"/>
              </w:rPr>
              <w:t>-value</w:t>
            </w:r>
          </w:p>
        </w:tc>
      </w:tr>
      <w:tr w:rsidR="00D537A3" w:rsidRPr="00D537A3" w14:paraId="5E557784" w14:textId="77777777" w:rsidTr="00AC17B0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5969E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FD7C2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Sample 1 (2018)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4F555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Sample 2 (2022)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49F23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9D2B6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37A3" w:rsidRPr="00D537A3" w14:paraId="16364D22" w14:textId="77777777" w:rsidTr="00AC17B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6F645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Psychological complaints x somatic complaints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27D72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36A17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9A881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-3.306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246E3" w14:textId="77777777" w:rsidR="003466CC" w:rsidRPr="00D537A3" w:rsidRDefault="003466CC" w:rsidP="0033485C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537A3">
              <w:rPr>
                <w:b/>
                <w:bCs/>
                <w:color w:val="000000" w:themeColor="text1"/>
                <w:lang w:val="en-US"/>
              </w:rPr>
              <w:t>&lt; .001</w:t>
            </w:r>
          </w:p>
        </w:tc>
      </w:tr>
      <w:tr w:rsidR="00D537A3" w:rsidRPr="00D537A3" w14:paraId="0B8A1D91" w14:textId="77777777" w:rsidTr="00AC17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C39BC96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Psychological complaints x perceived loneliness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98EB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1B5A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53D6F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2.855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C130" w14:textId="77777777" w:rsidR="003466CC" w:rsidRPr="00D537A3" w:rsidRDefault="003466CC" w:rsidP="0033485C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537A3">
              <w:rPr>
                <w:b/>
                <w:bCs/>
                <w:color w:val="000000" w:themeColor="text1"/>
                <w:lang w:val="en-US"/>
              </w:rPr>
              <w:t>.004</w:t>
            </w:r>
          </w:p>
        </w:tc>
      </w:tr>
      <w:tr w:rsidR="00D537A3" w:rsidRPr="00D537A3" w14:paraId="4D565117" w14:textId="77777777" w:rsidTr="00AC17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C9CEFF5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Psychological complaints x life satisfaction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E7141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AFFE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73E5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-3.036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031C" w14:textId="77777777" w:rsidR="003466CC" w:rsidRPr="00D537A3" w:rsidRDefault="003466CC" w:rsidP="0033485C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537A3">
              <w:rPr>
                <w:b/>
                <w:bCs/>
                <w:color w:val="000000" w:themeColor="text1"/>
                <w:lang w:val="en-US"/>
              </w:rPr>
              <w:t>.002</w:t>
            </w:r>
          </w:p>
        </w:tc>
      </w:tr>
      <w:tr w:rsidR="00D537A3" w:rsidRPr="00D537A3" w14:paraId="09E40859" w14:textId="77777777" w:rsidTr="00AC17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371CC61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Psychological complaints x problematic social media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63BB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0C324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1D7D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-3.094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FCFB" w14:textId="77777777" w:rsidR="003466CC" w:rsidRPr="00D537A3" w:rsidRDefault="003466CC" w:rsidP="0033485C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537A3">
              <w:rPr>
                <w:b/>
                <w:bCs/>
                <w:color w:val="000000" w:themeColor="text1"/>
                <w:lang w:val="en-US"/>
              </w:rPr>
              <w:t>.002</w:t>
            </w:r>
          </w:p>
        </w:tc>
      </w:tr>
      <w:tr w:rsidR="00D537A3" w:rsidRPr="00D537A3" w14:paraId="626B7ECC" w14:textId="77777777" w:rsidTr="00AC17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20E5AC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Somatic complaints x perceived loneliness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B8D2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A391D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DEBCC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-1.333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B7EB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.183</w:t>
            </w:r>
          </w:p>
        </w:tc>
      </w:tr>
      <w:tr w:rsidR="00D537A3" w:rsidRPr="00D537A3" w14:paraId="62116E99" w14:textId="77777777" w:rsidTr="00AC17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0EC3C70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Somatic complaints x</w:t>
            </w:r>
          </w:p>
          <w:p w14:paraId="11D776D9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life satisfaction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145D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E9BC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7A2BE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-3.159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B3DDE" w14:textId="77777777" w:rsidR="003466CC" w:rsidRPr="00D537A3" w:rsidRDefault="003466CC" w:rsidP="0033485C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537A3">
              <w:rPr>
                <w:b/>
                <w:bCs/>
                <w:color w:val="000000" w:themeColor="text1"/>
                <w:lang w:val="en-US"/>
              </w:rPr>
              <w:t>.002</w:t>
            </w:r>
          </w:p>
        </w:tc>
      </w:tr>
      <w:tr w:rsidR="00D537A3" w:rsidRPr="00D537A3" w14:paraId="06F5F7AE" w14:textId="77777777" w:rsidTr="00AC17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1CCD4A6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Somatic complaints x</w:t>
            </w:r>
          </w:p>
          <w:p w14:paraId="3A06C1D1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problematic social media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3CC7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6D92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3442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-2.104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A6FC" w14:textId="77777777" w:rsidR="003466CC" w:rsidRPr="00D537A3" w:rsidRDefault="003466CC" w:rsidP="0033485C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537A3">
              <w:rPr>
                <w:b/>
                <w:bCs/>
                <w:color w:val="000000" w:themeColor="text1"/>
                <w:lang w:val="en-US"/>
              </w:rPr>
              <w:t>.035</w:t>
            </w:r>
          </w:p>
        </w:tc>
      </w:tr>
      <w:tr w:rsidR="00D537A3" w:rsidRPr="00D537A3" w14:paraId="724AD0EA" w14:textId="77777777" w:rsidTr="00AC17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52B716E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Perceived loneliness x</w:t>
            </w:r>
          </w:p>
          <w:p w14:paraId="0EAB4AAD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life satisfaction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8DC9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4809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07050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0.459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8E3F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.646</w:t>
            </w:r>
          </w:p>
        </w:tc>
      </w:tr>
      <w:tr w:rsidR="00D537A3" w:rsidRPr="00D537A3" w14:paraId="66E8BEDE" w14:textId="77777777" w:rsidTr="00AC17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3D8C88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Perceived loneliness x</w:t>
            </w:r>
          </w:p>
          <w:p w14:paraId="43450A0F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problematic social media 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B452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8394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C424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-0.830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29130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.406</w:t>
            </w:r>
          </w:p>
        </w:tc>
      </w:tr>
      <w:tr w:rsidR="00D537A3" w:rsidRPr="00D537A3" w14:paraId="6E4BD03C" w14:textId="77777777" w:rsidTr="00AC17B0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F4216" w14:textId="77777777" w:rsidR="003466CC" w:rsidRPr="00D537A3" w:rsidRDefault="003466CC" w:rsidP="0033485C">
            <w:pPr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Life satisfaction x problematic social media 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70E00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0DED6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15A22" w14:textId="77777777" w:rsidR="003466CC" w:rsidRPr="00D537A3" w:rsidRDefault="003466CC" w:rsidP="0033485C">
            <w:pPr>
              <w:jc w:val="center"/>
              <w:rPr>
                <w:color w:val="000000" w:themeColor="text1"/>
                <w:lang w:val="en-US"/>
              </w:rPr>
            </w:pPr>
            <w:r w:rsidRPr="00D537A3">
              <w:rPr>
                <w:color w:val="000000" w:themeColor="text1"/>
                <w:lang w:val="en-US"/>
              </w:rPr>
              <w:t>-2.516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BB281" w14:textId="77777777" w:rsidR="003466CC" w:rsidRPr="00D537A3" w:rsidRDefault="003466CC" w:rsidP="0033485C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537A3">
              <w:rPr>
                <w:b/>
                <w:bCs/>
                <w:color w:val="000000" w:themeColor="text1"/>
                <w:lang w:val="en-US"/>
              </w:rPr>
              <w:t>.012</w:t>
            </w:r>
          </w:p>
        </w:tc>
      </w:tr>
    </w:tbl>
    <w:p w14:paraId="6D8071AD" w14:textId="77777777" w:rsidR="003466CC" w:rsidRPr="00D537A3" w:rsidRDefault="003466CC" w:rsidP="003466CC">
      <w:pPr>
        <w:rPr>
          <w:color w:val="000000" w:themeColor="text1"/>
        </w:rPr>
      </w:pPr>
      <w:r w:rsidRPr="00D537A3">
        <w:rPr>
          <w:color w:val="000000" w:themeColor="text1"/>
        </w:rPr>
        <w:t xml:space="preserve"> </w:t>
      </w:r>
    </w:p>
    <w:p w14:paraId="7395D8A1" w14:textId="77777777" w:rsidR="003466CC" w:rsidRPr="00D537A3" w:rsidRDefault="003466CC" w:rsidP="003466CC">
      <w:pPr>
        <w:rPr>
          <w:color w:val="000000" w:themeColor="text1"/>
        </w:rPr>
      </w:pPr>
    </w:p>
    <w:p w14:paraId="56A49026" w14:textId="77777777" w:rsidR="003466CC" w:rsidRPr="00D537A3" w:rsidRDefault="003466CC" w:rsidP="003466CC">
      <w:pPr>
        <w:rPr>
          <w:color w:val="000000" w:themeColor="text1"/>
        </w:rPr>
      </w:pPr>
    </w:p>
    <w:p w14:paraId="023ADECB" w14:textId="77777777" w:rsidR="003466CC" w:rsidRPr="00D537A3" w:rsidRDefault="003466CC" w:rsidP="003466CC">
      <w:pPr>
        <w:rPr>
          <w:color w:val="000000" w:themeColor="text1"/>
        </w:rPr>
      </w:pPr>
    </w:p>
    <w:p w14:paraId="2781D52F" w14:textId="77777777" w:rsidR="003466CC" w:rsidRPr="00D537A3" w:rsidRDefault="003466CC" w:rsidP="003466CC">
      <w:pPr>
        <w:rPr>
          <w:color w:val="000000" w:themeColor="text1"/>
        </w:rPr>
      </w:pPr>
    </w:p>
    <w:p w14:paraId="7DDF5F14" w14:textId="34A09050" w:rsidR="00270E03" w:rsidRPr="00D537A3" w:rsidRDefault="00270E0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ECD2A0D" w14:textId="6FD2F828" w:rsidR="003466CC" w:rsidRPr="00D537A3" w:rsidRDefault="003466C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B8702A8" w14:textId="557D9EB4" w:rsidR="003466CC" w:rsidRPr="00D537A3" w:rsidRDefault="003466C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F3E37A8" w14:textId="20EA00D3" w:rsidR="003466CC" w:rsidRPr="00D537A3" w:rsidRDefault="003466C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C2E5B7E" w14:textId="2978DD7F" w:rsidR="003466CC" w:rsidRPr="00D537A3" w:rsidRDefault="003466C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CD61A1F" w14:textId="5CB4C797" w:rsidR="003466CC" w:rsidRPr="00D537A3" w:rsidRDefault="003466C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E59CBC4" w14:textId="75EAE4DC" w:rsidR="003466CC" w:rsidRPr="00D537A3" w:rsidRDefault="003466C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F5AB0C6" w14:textId="77777777" w:rsidR="003466CC" w:rsidRPr="00D537A3" w:rsidRDefault="003466C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4FD93F6" w14:textId="3111B36E" w:rsidR="006B2BEE" w:rsidRPr="00D537A3" w:rsidRDefault="00D537A3" w:rsidP="006B2BEE">
      <w:pPr>
        <w:rPr>
          <w:rFonts w:ascii="Times New Roman" w:hAnsi="Times New Roman" w:cs="Times New Roman"/>
          <w:color w:val="000000" w:themeColor="text1"/>
          <w:lang w:val="en-US"/>
        </w:rPr>
      </w:pPr>
      <w:r w:rsidRPr="00D53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Additional file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703F6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T</w:t>
      </w:r>
      <w:r w:rsidR="006B2BEE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able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S</w:t>
      </w:r>
      <w:r w:rsidR="003466CC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2</w:t>
      </w:r>
      <w:r w:rsidR="006B2BEE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  <w:r w:rsidR="006B2BEE" w:rsidRPr="00D537A3">
        <w:rPr>
          <w:rFonts w:ascii="Times New Roman" w:hAnsi="Times New Roman" w:cs="Times New Roman"/>
          <w:color w:val="000000" w:themeColor="text1"/>
          <w:lang w:val="en-US"/>
        </w:rPr>
        <w:t xml:space="preserve"> Comparison of socio-demographic characteristics between included and excluded adolescents in cluster analysis </w:t>
      </w:r>
      <w:r w:rsidR="008D3E46" w:rsidRPr="00D537A3">
        <w:rPr>
          <w:rFonts w:ascii="Times New Roman" w:hAnsi="Times New Roman" w:cs="Times New Roman"/>
          <w:color w:val="000000" w:themeColor="text1"/>
          <w:lang w:val="en-US"/>
        </w:rPr>
        <w:t>in Sample 1 (2018) and Sample 2 (2022).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170"/>
        <w:gridCol w:w="1143"/>
        <w:gridCol w:w="1736"/>
        <w:gridCol w:w="1417"/>
        <w:gridCol w:w="1276"/>
        <w:gridCol w:w="1701"/>
      </w:tblGrid>
      <w:tr w:rsidR="00D537A3" w:rsidRPr="00D537A3" w14:paraId="6D5C71E7" w14:textId="77777777" w:rsidTr="003D5A5D">
        <w:trPr>
          <w:trHeight w:val="290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62FE0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85DC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Sample 1 (2018)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7087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Sample 2 (2022)</w:t>
            </w:r>
          </w:p>
        </w:tc>
      </w:tr>
      <w:tr w:rsidR="00D537A3" w:rsidRPr="00D537A3" w14:paraId="576CEA11" w14:textId="77777777" w:rsidTr="003D5A5D">
        <w:trPr>
          <w:trHeight w:val="68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9F5C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E35DD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Included respondents,</w:t>
            </w:r>
          </w:p>
          <w:p w14:paraId="77104A62" w14:textId="1B07B8EE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 xml:space="preserve">n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= 3082–3149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B7915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Excluded respondents,</w:t>
            </w:r>
          </w:p>
          <w:p w14:paraId="47029A1F" w14:textId="72D8AC6B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 xml:space="preserve">n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= 274–349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F4D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Significance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DD64A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Included respondents,</w:t>
            </w:r>
          </w:p>
          <w:p w14:paraId="1BBDC739" w14:textId="101CC13C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 xml:space="preserve">n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= 2789–2981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078A9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Excluded respondents,</w:t>
            </w:r>
          </w:p>
          <w:p w14:paraId="5A909EE9" w14:textId="30BD7223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 xml:space="preserve">n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= 547–857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D3C3D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Significance</w:t>
            </w:r>
          </w:p>
        </w:tc>
      </w:tr>
      <w:tr w:rsidR="00D537A3" w:rsidRPr="00D537A3" w14:paraId="7445ACD1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C7C66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0FF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% (N) / M (SD)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AE46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% (N) / M (SD)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AD5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3AA55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% (N) / M (SD)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4743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% (N) / M (SD)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9AA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 </w:t>
            </w:r>
          </w:p>
        </w:tc>
      </w:tr>
      <w:tr w:rsidR="00D537A3" w:rsidRPr="00D537A3" w14:paraId="01511408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7F3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Socio-demographic characteristics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C005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3205" w14:textId="77777777" w:rsidR="003D5A5D" w:rsidRPr="00D537A3" w:rsidRDefault="003D5A5D" w:rsidP="003D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81E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99F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809E" w14:textId="77777777" w:rsidR="003D5A5D" w:rsidRPr="00D537A3" w:rsidRDefault="003D5A5D" w:rsidP="003D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0EA8" w14:textId="77777777" w:rsidR="003D5A5D" w:rsidRPr="00D537A3" w:rsidRDefault="003D5A5D" w:rsidP="003D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</w:tr>
      <w:tr w:rsidR="00D537A3" w:rsidRPr="00D537A3" w14:paraId="681FDAFB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37F2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Gender, female (vs. male)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BDE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51.2 (1602)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78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37.2 (124)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9054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23.57,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AC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54.7 (1613)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9FA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36.3 (302)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A2D0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87.54,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&lt; .001</w:t>
            </w:r>
          </w:p>
        </w:tc>
      </w:tr>
      <w:tr w:rsidR="00D537A3" w:rsidRPr="00D537A3" w14:paraId="5500F5DF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BB9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Mean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83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13.41 (1.69)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4A5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13.70 (1.71)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005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t(3476) = -2.93,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FFE0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13.24 (1.73)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403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13.10 (1.77)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F8B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t(3798) = 2.06,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.039</w:t>
            </w:r>
          </w:p>
        </w:tc>
      </w:tr>
      <w:tr w:rsidR="00D537A3" w:rsidRPr="00D537A3" w14:paraId="11FA33D7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CB5" w14:textId="484E9871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Grade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466D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FB1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76B3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7.70,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338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E4A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9A5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11.75,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.003</w:t>
            </w:r>
          </w:p>
        </w:tc>
      </w:tr>
      <w:tr w:rsidR="00D537A3" w:rsidRPr="00D537A3" w14:paraId="10A7A3EC" w14:textId="77777777" w:rsidTr="001A4FDB">
        <w:trPr>
          <w:trHeight w:val="26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ADD" w14:textId="77745574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5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vertAlign w:val="superscript"/>
                <w:lang w:val="en-US" w:eastAsia="fi-FI"/>
              </w:rPr>
              <w:t>th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D20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30.4 (958)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EA1F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23.8 (83)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BA1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.010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668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36.7 (1093)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66974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39.6 (339)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9DC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6D50E511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4A7" w14:textId="619B7B0C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7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vertAlign w:val="superscript"/>
                <w:lang w:val="en-US" w:eastAsia="fi-FI"/>
              </w:rPr>
              <w:t>th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BD3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36.5 (1150)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C720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37.5 (131)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651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A40A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36.2 (1078)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978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39.1 (335)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F29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2E0677FB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0D3" w14:textId="247C6A47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9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vertAlign w:val="superscript"/>
                <w:lang w:val="en-US" w:eastAsia="fi-FI"/>
              </w:rPr>
              <w:t>th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E0A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33.1 (1041)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C1E1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38.7 (135)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9B7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.035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F511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27.2 (810)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0DF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21.4 (183)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0BC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.001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4D2D2E23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E0D" w14:textId="3CB14A06" w:rsidR="003D5A5D" w:rsidRPr="00D537A3" w:rsidRDefault="008D3E46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Language of instruction</w:t>
            </w:r>
            <w:r w:rsidR="003D5A5D"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, Swedish (vs. Finnish)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1435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19.4 (612)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19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22.6 (79)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920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ꭙ2 = 2.03, 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= .154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51C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35.3 (1051)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9DC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43.5 (373)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C78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19.50,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&lt; .001</w:t>
            </w:r>
          </w:p>
        </w:tc>
      </w:tr>
      <w:tr w:rsidR="00D537A3" w:rsidRPr="00D537A3" w14:paraId="6658D7E8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6AF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Relative family affluence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CD6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1DA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F14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16.78,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CE2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0570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83A3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10.97,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.004</w:t>
            </w:r>
          </w:p>
        </w:tc>
      </w:tr>
      <w:tr w:rsidR="00D537A3" w:rsidRPr="00D537A3" w14:paraId="2D6DBA15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DB5C" w14:textId="77777777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Low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0D4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17.1 (540)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15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25.5 (70)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DD0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.001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AB6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16.8 (501)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50A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21.6 (179)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A6E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.001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3275F7F2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95A9" w14:textId="77777777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Medium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7306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57.0 (1794)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5F8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45.5. (125)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E4D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&lt; .001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7655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56.4 (1680)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3DC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51.8 (428)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C59E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.018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2B5E1DBD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C592" w14:textId="77777777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High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6E5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25.9 (815)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58C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29.1 (80)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B35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095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26.8 (799)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140A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26.6 (220)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8A4B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2367AD50" w14:textId="77777777" w:rsidTr="003D5A5D">
        <w:trPr>
          <w:trHeight w:val="31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A1DE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Family structure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AE8F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B2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C041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ꭙ2 = 3.46, 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= .178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73B3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7E0E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BBB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ꭙ2 = 5.12, 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= .077</w:t>
            </w:r>
          </w:p>
        </w:tc>
      </w:tr>
      <w:tr w:rsidR="00D537A3" w:rsidRPr="00D537A3" w14:paraId="0E7880A7" w14:textId="77777777" w:rsidTr="003D5A5D">
        <w:trPr>
          <w:trHeight w:val="31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8A96" w14:textId="77777777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Nuclear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2FF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74.7 (2302)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6B3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75.2 (206)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E23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58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69.6 (1942)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4A74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67.8 (371)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8E3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78F1AFE7" w14:textId="77777777" w:rsidTr="003D5A5D">
        <w:trPr>
          <w:trHeight w:val="31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4562" w14:textId="77777777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Single-parent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9BB6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13.4 (413)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908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16.1 (44)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4BD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B4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20.4 (568)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939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24.1 (132)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D07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.048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23A03AF4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35E" w14:textId="77777777" w:rsidR="003D5A5D" w:rsidRPr="00D537A3" w:rsidRDefault="003D5A5D" w:rsidP="003D5A5D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Stepfamily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802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11.9 (367)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49E1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8.8 (24)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190E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F02C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10.0 (279)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9C3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8.0 (44)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F9D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5CAACE07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237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Urban residence (vs. rural)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E12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54.9 (1722)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D6E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58.2 (189)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63A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ꭙ2 = 1.27, 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= .261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2A90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57.2 (1693)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8B1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56.9 (459)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B19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ꭙ2 = 0.03, 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= .863</w:t>
            </w:r>
          </w:p>
        </w:tc>
      </w:tr>
      <w:tr w:rsidR="00D537A3" w:rsidRPr="00D537A3" w14:paraId="74234279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DB7B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Immigrant background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79B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871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DAA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6.79,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AE9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A9C6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F7F5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ꭙ2 = 32.35, </w:t>
            </w: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&lt; .001</w:t>
            </w:r>
          </w:p>
        </w:tc>
      </w:tr>
      <w:tr w:rsidR="00D537A3" w:rsidRPr="00D537A3" w14:paraId="3899167A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F4F" w14:textId="77777777" w:rsidR="003D5A5D" w:rsidRPr="00D537A3" w:rsidRDefault="003D5A5D" w:rsidP="003D5A5D">
            <w:pPr>
              <w:spacing w:after="0" w:line="240" w:lineRule="auto"/>
              <w:ind w:leftChars="200" w:left="44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First-generation immigrant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D3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4.3 (133)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2D58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7.1 (23)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2CE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.019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0DF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3.4 (97)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F48E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7.3 (57)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162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&lt; .001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3F58C685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31F" w14:textId="77777777" w:rsidR="003D5A5D" w:rsidRPr="00D537A3" w:rsidRDefault="003D5A5D" w:rsidP="003D5A5D">
            <w:pPr>
              <w:spacing w:after="0" w:line="240" w:lineRule="auto"/>
              <w:ind w:leftChars="200" w:left="44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Second-generation immigrant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D11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7.1 (219)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1917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8.6 (28)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133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.021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8CD6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6.3 (183)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723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9.0 (70)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3194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= .008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  <w:tr w:rsidR="00D537A3" w:rsidRPr="00D537A3" w14:paraId="02F85FCA" w14:textId="77777777" w:rsidTr="003D5A5D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A84B" w14:textId="7D0A4690" w:rsidR="003D5A5D" w:rsidRPr="00D537A3" w:rsidRDefault="003D5A5D" w:rsidP="003D5A5D">
            <w:pPr>
              <w:spacing w:after="0" w:line="240" w:lineRule="auto"/>
              <w:ind w:leftChars="200" w:left="44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Native (non-immigrant)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92621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88.7 (2753)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89483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>84.3 (273)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4DF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US" w:eastAsia="fi-FI"/>
              </w:rPr>
              <w:t xml:space="preserve"> &gt; .05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7A16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90.3 (2606)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79E59" w14:textId="77777777" w:rsidR="003D5A5D" w:rsidRPr="00D537A3" w:rsidRDefault="003D5A5D" w:rsidP="003D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>83.7 (650)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75A6" w14:textId="77777777" w:rsidR="003D5A5D" w:rsidRPr="00D537A3" w:rsidRDefault="003D5A5D" w:rsidP="003D5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US" w:eastAsia="fi-FI"/>
              </w:rPr>
              <w:t xml:space="preserve"> &lt; .001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  <w:lang w:val="en-US" w:eastAsia="fi-FI"/>
              </w:rPr>
              <w:t>d</w:t>
            </w:r>
          </w:p>
        </w:tc>
      </w:tr>
    </w:tbl>
    <w:p w14:paraId="045C4C11" w14:textId="77777777" w:rsidR="00B00D75" w:rsidRPr="00D537A3" w:rsidRDefault="00B00D75" w:rsidP="00B00D75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r w:rsidRPr="00D537A3">
        <w:rPr>
          <w:rFonts w:ascii="Times New Roman" w:hAnsi="Times New Roman" w:cs="Times New Roman"/>
          <w:i/>
          <w:iCs/>
          <w:color w:val="000000" w:themeColor="text1"/>
          <w:lang w:val="en-US"/>
        </w:rPr>
        <w:t>Note.</w:t>
      </w:r>
      <w:r w:rsidRPr="00D537A3">
        <w:rPr>
          <w:rFonts w:ascii="Times New Roman" w:hAnsi="Times New Roman" w:cs="Times New Roman"/>
          <w:color w:val="000000" w:themeColor="text1"/>
          <w:lang w:val="en-US"/>
        </w:rPr>
        <w:t xml:space="preserve"> Chi-square test for percentage comparison and independent t-test for mean comparison.</w:t>
      </w:r>
    </w:p>
    <w:p w14:paraId="173E86D9" w14:textId="77777777" w:rsidR="006B2BEE" w:rsidRPr="00D537A3" w:rsidRDefault="006B2BEE" w:rsidP="006B2BEE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r w:rsidRPr="00D537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t>d</w:t>
      </w:r>
      <w:r w:rsidRPr="00D53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37A3">
        <w:rPr>
          <w:rFonts w:ascii="Times New Roman" w:hAnsi="Times New Roman" w:cs="Times New Roman"/>
          <w:color w:val="000000" w:themeColor="text1"/>
          <w:lang w:val="en-US"/>
        </w:rPr>
        <w:t xml:space="preserve">Bonferroni-corrected </w:t>
      </w:r>
      <w:r w:rsidRPr="00D537A3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Pr="00D537A3">
        <w:rPr>
          <w:rFonts w:ascii="Times New Roman" w:hAnsi="Times New Roman" w:cs="Times New Roman"/>
          <w:color w:val="000000" w:themeColor="text1"/>
          <w:lang w:val="en-US"/>
        </w:rPr>
        <w:t>-values for multiple testing.</w:t>
      </w:r>
      <w:r w:rsidRPr="00D537A3">
        <w:rPr>
          <w:color w:val="000000" w:themeColor="text1"/>
          <w:sz w:val="20"/>
          <w:szCs w:val="20"/>
          <w:lang w:val="en-US"/>
        </w:rPr>
        <w:t xml:space="preserve"> </w:t>
      </w:r>
    </w:p>
    <w:p w14:paraId="7369981D" w14:textId="673D8BF4" w:rsidR="006B2BEE" w:rsidRPr="00D537A3" w:rsidRDefault="006B2BE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F2EF817" w14:textId="07F06C24" w:rsidR="00E928A8" w:rsidRPr="00D537A3" w:rsidRDefault="00E928A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6F57613" w14:textId="61BF66C8" w:rsidR="00E928A8" w:rsidRPr="00D537A3" w:rsidRDefault="00E928A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6D6E31F" w14:textId="7CD3D547" w:rsidR="00E928A8" w:rsidRPr="00D537A3" w:rsidRDefault="00E928A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F207FE4" w14:textId="32822B62" w:rsidR="006B2BEE" w:rsidRPr="00D537A3" w:rsidRDefault="006B2BE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6C72BF6" w14:textId="6A8CE524" w:rsidR="00E928A8" w:rsidRPr="00D537A3" w:rsidRDefault="00E928A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30B2C33" w14:textId="2EAB5FEB" w:rsidR="00B00D75" w:rsidRPr="00D537A3" w:rsidRDefault="00B00D7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F8B8778" w14:textId="26D90347" w:rsidR="00B00D75" w:rsidRPr="00D537A3" w:rsidRDefault="00B00D7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E5F77DB" w14:textId="7D16E286" w:rsidR="00B00D75" w:rsidRPr="00D537A3" w:rsidRDefault="00B00D7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1FD2AE8" w14:textId="77777777" w:rsidR="00EF60F6" w:rsidRPr="00D537A3" w:rsidRDefault="00EF60F6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14B2B76" w14:textId="4AA5B985" w:rsidR="00E928A8" w:rsidRPr="00D537A3" w:rsidRDefault="00D537A3">
      <w:pPr>
        <w:rPr>
          <w:rFonts w:ascii="Times New Roman" w:hAnsi="Times New Roman" w:cs="Times New Roman"/>
          <w:color w:val="000000" w:themeColor="text1"/>
          <w:lang w:val="en-US"/>
        </w:rPr>
      </w:pPr>
      <w:r w:rsidRPr="00D53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Additional file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703F6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T</w:t>
      </w:r>
      <w:r w:rsidR="00B00D75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able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S</w:t>
      </w:r>
      <w:r w:rsidR="008D3E46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3</w:t>
      </w:r>
      <w:r w:rsidR="00B00D75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  <w:r w:rsidR="00B00D75" w:rsidRPr="00D537A3">
        <w:rPr>
          <w:rFonts w:ascii="Times New Roman" w:hAnsi="Times New Roman" w:cs="Times New Roman"/>
          <w:color w:val="000000" w:themeColor="text1"/>
          <w:lang w:val="en-US"/>
        </w:rPr>
        <w:t xml:space="preserve"> Adjusted OR between socio-demographic </w:t>
      </w:r>
      <w:r w:rsidR="00EF60F6" w:rsidRPr="00D537A3">
        <w:rPr>
          <w:rFonts w:ascii="Times New Roman" w:hAnsi="Times New Roman" w:cs="Times New Roman"/>
          <w:color w:val="000000" w:themeColor="text1"/>
          <w:lang w:val="en-US"/>
        </w:rPr>
        <w:t>characteristic</w:t>
      </w:r>
      <w:r w:rsidR="00B00D75" w:rsidRPr="00D537A3">
        <w:rPr>
          <w:rFonts w:ascii="Times New Roman" w:hAnsi="Times New Roman" w:cs="Times New Roman"/>
          <w:color w:val="000000" w:themeColor="text1"/>
          <w:lang w:val="en-US"/>
        </w:rPr>
        <w:t>s and respondents included or excluded in cluster analysis in Sample 1 (2018) and Sample 2 (2022).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55"/>
        <w:gridCol w:w="993"/>
        <w:gridCol w:w="1944"/>
        <w:gridCol w:w="1496"/>
      </w:tblGrid>
      <w:tr w:rsidR="00D537A3" w:rsidRPr="00D537A3" w14:paraId="15E3760C" w14:textId="77777777" w:rsidTr="00193B6F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7C82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Variable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58A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 xml:space="preserve">Sample 1 (2018), 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US" w:eastAsia="fi-FI"/>
              </w:rPr>
              <w:t>n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 xml:space="preserve"> = 3343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9CFE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 xml:space="preserve">Sample 2 (2022), 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US" w:eastAsia="fi-FI"/>
              </w:rPr>
              <w:t>n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 xml:space="preserve"> = 3576</w:t>
            </w:r>
          </w:p>
        </w:tc>
      </w:tr>
      <w:tr w:rsidR="00D537A3" w:rsidRPr="00D537A3" w14:paraId="0B63FEF9" w14:textId="77777777" w:rsidTr="00193B6F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5F8F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2C971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OR (CI 95%)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BB62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-value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7573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OR (CI 95%)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95DE6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-value</w:t>
            </w:r>
          </w:p>
        </w:tc>
      </w:tr>
      <w:tr w:rsidR="00D537A3" w:rsidRPr="00D537A3" w14:paraId="58D9F394" w14:textId="77777777" w:rsidTr="00193B6F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955B3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Gender, female (ref. male)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331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1.65 (1.26-2.14)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D5D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&lt;.001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951B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2.15 (1.82-2.56)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8BF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&lt;.001</w:t>
            </w:r>
          </w:p>
        </w:tc>
      </w:tr>
      <w:tr w:rsidR="00D537A3" w:rsidRPr="00D537A3" w14:paraId="4016B19D" w14:textId="77777777" w:rsidTr="00193B6F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8E9" w14:textId="5131DBD6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Grade (ref. 5)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EBD0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3E2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D37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833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</w:tr>
      <w:tr w:rsidR="00D537A3" w:rsidRPr="00D537A3" w14:paraId="26E14688" w14:textId="77777777" w:rsidTr="00193B6F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9A5" w14:textId="77777777" w:rsidR="00B00D75" w:rsidRPr="00D537A3" w:rsidRDefault="00B00D75" w:rsidP="00B00D7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7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val="en-US" w:eastAsia="fi-FI"/>
              </w:rPr>
              <w:t>th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EF6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0.91 (0.65-1.29)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345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.600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A4E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0.97 (0.75-1.24)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1CD1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.785</w:t>
            </w:r>
          </w:p>
        </w:tc>
      </w:tr>
      <w:tr w:rsidR="00D537A3" w:rsidRPr="00D537A3" w14:paraId="1FE00AA5" w14:textId="77777777" w:rsidTr="00193B6F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A99F" w14:textId="77777777" w:rsidR="00B00D75" w:rsidRPr="00D537A3" w:rsidRDefault="00B00D75" w:rsidP="00B00D7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9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val="en-US" w:eastAsia="fi-FI"/>
              </w:rPr>
              <w:t>th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6E9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0.89 (0.63-1.25)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03CB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.495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52FE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1.43 (1.08-1.90)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8B8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.012</w:t>
            </w:r>
          </w:p>
        </w:tc>
      </w:tr>
      <w:tr w:rsidR="00D537A3" w:rsidRPr="00D537A3" w14:paraId="112462BC" w14:textId="77777777" w:rsidTr="00193B6F">
        <w:trPr>
          <w:trHeight w:val="5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52093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Language of instruction, Swedish (ref. Finnish)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8FED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5FED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F12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0.70 (0.54-0.92)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350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.010</w:t>
            </w:r>
          </w:p>
        </w:tc>
      </w:tr>
      <w:tr w:rsidR="00D537A3" w:rsidRPr="00D537A3" w14:paraId="43E2AB8A" w14:textId="77777777" w:rsidTr="00193B6F">
        <w:trPr>
          <w:trHeight w:val="5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C84B6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Relative family affluence (ref. low)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FB7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B60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A25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718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</w:tr>
      <w:tr w:rsidR="00D537A3" w:rsidRPr="00D537A3" w14:paraId="0C7B8517" w14:textId="77777777" w:rsidTr="00193B6F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355" w14:textId="77777777" w:rsidR="00B00D75" w:rsidRPr="00D537A3" w:rsidRDefault="00B00D75" w:rsidP="00B00D7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Medium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BACB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1.79 (1.29-2.48)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B57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&lt;.001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B7EB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1.19 (0.95-1.50)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9EDE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.131</w:t>
            </w:r>
          </w:p>
        </w:tc>
      </w:tr>
      <w:tr w:rsidR="00D537A3" w:rsidRPr="00D537A3" w14:paraId="0C6BD9E5" w14:textId="77777777" w:rsidTr="00193B6F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800B" w14:textId="77777777" w:rsidR="00B00D75" w:rsidRPr="00D537A3" w:rsidRDefault="00B00D75" w:rsidP="00B00D7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High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2B26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1.26 (0.88-1.81)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BBD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.203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5E92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1.17 (0.90-1.52)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E9DF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.243</w:t>
            </w:r>
          </w:p>
        </w:tc>
      </w:tr>
      <w:tr w:rsidR="00D537A3" w:rsidRPr="00D537A3" w14:paraId="5E5C1DA2" w14:textId="77777777" w:rsidTr="00193B6F">
        <w:trPr>
          <w:trHeight w:val="5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2DD6A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Family structure (ref. nuclear family)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054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1AC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BE14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E0C1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</w:tr>
      <w:tr w:rsidR="00D537A3" w:rsidRPr="00D537A3" w14:paraId="0B6DAC02" w14:textId="77777777" w:rsidTr="00193B6F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1AC" w14:textId="77777777" w:rsidR="00B00D75" w:rsidRPr="00D537A3" w:rsidRDefault="00B00D75" w:rsidP="00B00D7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Single-parent family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9397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2DB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4F1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4548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</w:tr>
      <w:tr w:rsidR="00D537A3" w:rsidRPr="00D537A3" w14:paraId="7759D29C" w14:textId="77777777" w:rsidTr="00193B6F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7BD5" w14:textId="77777777" w:rsidR="00B00D75" w:rsidRPr="00D537A3" w:rsidRDefault="00B00D75" w:rsidP="00B00D7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Stepfamily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4936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43F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79B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6C4E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</w:tr>
      <w:tr w:rsidR="00D537A3" w:rsidRPr="00D537A3" w14:paraId="65718C47" w14:textId="77777777" w:rsidTr="00193B6F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1A88D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Urban residence (ref. rural)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090F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423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DBB1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B22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-</w:t>
            </w:r>
          </w:p>
        </w:tc>
      </w:tr>
      <w:tr w:rsidR="00D537A3" w:rsidRPr="00D537A3" w14:paraId="1F548CE5" w14:textId="77777777" w:rsidTr="00193B6F">
        <w:trPr>
          <w:trHeight w:val="5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7355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Immigrant background (ref. native)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612A" w14:textId="77777777" w:rsidR="00B00D75" w:rsidRPr="00D537A3" w:rsidRDefault="00B00D75" w:rsidP="00B00D7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791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150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3986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</w:p>
        </w:tc>
      </w:tr>
      <w:tr w:rsidR="00D537A3" w:rsidRPr="00D537A3" w14:paraId="1A1E355F" w14:textId="77777777" w:rsidTr="00193B6F">
        <w:trPr>
          <w:trHeight w:val="5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DE0C" w14:textId="77777777" w:rsidR="00B00D75" w:rsidRPr="00D537A3" w:rsidRDefault="00B00D75" w:rsidP="00B00D75">
            <w:pPr>
              <w:spacing w:after="0" w:line="240" w:lineRule="auto"/>
              <w:ind w:leftChars="200" w:left="44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First-generation immigrant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3651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0.57 (0.34-0.96)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7F7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.034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FFF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0.49 (0.34-0.72)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522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&lt;.001</w:t>
            </w:r>
          </w:p>
        </w:tc>
      </w:tr>
      <w:tr w:rsidR="00D537A3" w:rsidRPr="00D537A3" w14:paraId="46933A8F" w14:textId="77777777" w:rsidTr="00193B6F">
        <w:trPr>
          <w:trHeight w:val="5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243F3" w14:textId="77777777" w:rsidR="00B00D75" w:rsidRPr="00D537A3" w:rsidRDefault="00B00D75" w:rsidP="00B00D75">
            <w:pPr>
              <w:spacing w:after="0" w:line="240" w:lineRule="auto"/>
              <w:ind w:leftChars="200" w:left="44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Second-generation immigrant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6ADD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0.80 (0.50-1.28)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72DB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fi-FI"/>
              </w:rPr>
              <w:t>.345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1BD7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0.62 (0.46-0.84)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8F09B" w14:textId="77777777" w:rsidR="00B00D75" w:rsidRPr="00D537A3" w:rsidRDefault="00B00D75" w:rsidP="00B00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.002</w:t>
            </w:r>
          </w:p>
        </w:tc>
      </w:tr>
    </w:tbl>
    <w:p w14:paraId="669F2445" w14:textId="3D3B8778" w:rsidR="00B00D75" w:rsidRPr="00D537A3" w:rsidRDefault="00B00D75" w:rsidP="00B00D75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537A3">
        <w:rPr>
          <w:rFonts w:ascii="Times New Roman" w:hAnsi="Times New Roman" w:cs="Times New Roman"/>
          <w:i/>
          <w:iCs/>
          <w:color w:val="000000" w:themeColor="text1"/>
          <w:lang w:val="en-US"/>
        </w:rPr>
        <w:t>Note.</w:t>
      </w:r>
      <w:r w:rsidRPr="00D537A3">
        <w:rPr>
          <w:rFonts w:ascii="Times New Roman" w:hAnsi="Times New Roman" w:cs="Times New Roman"/>
          <w:color w:val="000000" w:themeColor="text1"/>
          <w:lang w:val="en-US"/>
        </w:rPr>
        <w:t xml:space="preserve"> Adjusted mixed-effect multinomial logistic regression models per sample: odds ratios (OR), 95% confidence intervals (CI), ref. reference category. Dependent variable = </w:t>
      </w:r>
      <w:r w:rsidR="008F6DB0" w:rsidRPr="00D537A3">
        <w:rPr>
          <w:rFonts w:ascii="Times New Roman" w:hAnsi="Times New Roman" w:cs="Times New Roman"/>
          <w:color w:val="000000" w:themeColor="text1"/>
          <w:lang w:val="en-US"/>
        </w:rPr>
        <w:t>r</w:t>
      </w:r>
      <w:r w:rsidRPr="00D537A3">
        <w:rPr>
          <w:rFonts w:ascii="Times New Roman" w:hAnsi="Times New Roman" w:cs="Times New Roman"/>
          <w:color w:val="000000" w:themeColor="text1"/>
          <w:lang w:val="en-US"/>
        </w:rPr>
        <w:t>espondents excluded or included in cluster analysis (1 = excluded, 2 = included).</w:t>
      </w:r>
    </w:p>
    <w:p w14:paraId="2059544C" w14:textId="43AB9DF5" w:rsidR="00E928A8" w:rsidRPr="00D537A3" w:rsidRDefault="00B00D75" w:rsidP="00B00D7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537A3">
        <w:rPr>
          <w:rFonts w:ascii="Times New Roman" w:hAnsi="Times New Roman" w:cs="Times New Roman"/>
          <w:color w:val="000000" w:themeColor="text1"/>
          <w:lang w:val="en-US"/>
        </w:rPr>
        <w:t xml:space="preserve">- Not tested </w:t>
      </w:r>
      <w:r w:rsidR="00926569" w:rsidRPr="00D537A3">
        <w:rPr>
          <w:rFonts w:ascii="Times New Roman" w:hAnsi="Times New Roman" w:cs="Times New Roman"/>
          <w:color w:val="000000" w:themeColor="text1"/>
          <w:lang w:val="en-US"/>
        </w:rPr>
        <w:t xml:space="preserve">in the adjusted model </w:t>
      </w:r>
      <w:r w:rsidRPr="00D537A3">
        <w:rPr>
          <w:rFonts w:ascii="Times New Roman" w:hAnsi="Times New Roman" w:cs="Times New Roman"/>
          <w:color w:val="000000" w:themeColor="text1"/>
          <w:lang w:val="en-US"/>
        </w:rPr>
        <w:t>due to non-significant (</w:t>
      </w:r>
      <w:r w:rsidRPr="00D537A3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Pr="00D537A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E67DB" w:rsidRPr="00D537A3">
        <w:rPr>
          <w:rFonts w:ascii="Times New Roman" w:hAnsi="Times New Roman" w:cs="Times New Roman"/>
          <w:color w:val="000000" w:themeColor="text1"/>
          <w:lang w:val="en-US"/>
        </w:rPr>
        <w:t>&gt;</w:t>
      </w:r>
      <w:r w:rsidRPr="00D537A3">
        <w:rPr>
          <w:rFonts w:ascii="Times New Roman" w:hAnsi="Times New Roman" w:cs="Times New Roman"/>
          <w:color w:val="000000" w:themeColor="text1"/>
          <w:lang w:val="en-US"/>
        </w:rPr>
        <w:t xml:space="preserve"> .05) univariate association.</w:t>
      </w:r>
    </w:p>
    <w:p w14:paraId="0DA6128B" w14:textId="37221D10" w:rsidR="00E928A8" w:rsidRPr="00D537A3" w:rsidRDefault="00E928A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2C1BBFD" w14:textId="4D55B632" w:rsidR="00E928A8" w:rsidRPr="00D537A3" w:rsidRDefault="00E928A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C3B7B78" w14:textId="6910B7F3" w:rsidR="00E928A8" w:rsidRPr="00D537A3" w:rsidRDefault="00E928A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16DE062" w14:textId="2F45FA27" w:rsidR="00B00D75" w:rsidRPr="00D537A3" w:rsidRDefault="00B00D7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A9A68E2" w14:textId="00B68138" w:rsidR="00B00D75" w:rsidRPr="00D537A3" w:rsidRDefault="00B00D7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487F005" w14:textId="1E0FF63E" w:rsidR="00B00D75" w:rsidRPr="00D537A3" w:rsidRDefault="00B00D7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566624B" w14:textId="77777777" w:rsidR="00B00D75" w:rsidRPr="00D537A3" w:rsidRDefault="00B00D75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87622C1" w14:textId="77777777" w:rsidR="00E928A8" w:rsidRPr="00D537A3" w:rsidRDefault="00E928A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2E91603" w14:textId="02FE4876" w:rsidR="006B2BEE" w:rsidRPr="00D537A3" w:rsidRDefault="006B2BE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02E8266" w14:textId="434D715A" w:rsidR="006B2BEE" w:rsidRPr="00D537A3" w:rsidRDefault="006B2BEE">
      <w:pPr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14:paraId="0D0262A3" w14:textId="2F8ED1FF" w:rsidR="006B2BEE" w:rsidRPr="00D537A3" w:rsidRDefault="006B2BE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51AE1C1" w14:textId="77777777" w:rsidR="006B2BEE" w:rsidRPr="00D537A3" w:rsidRDefault="006B2BE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5422442" w14:textId="5661079D" w:rsidR="00270E03" w:rsidRPr="00D537A3" w:rsidRDefault="00D537A3">
      <w:pPr>
        <w:rPr>
          <w:rFonts w:ascii="Times New Roman" w:hAnsi="Times New Roman" w:cs="Times New Roman"/>
          <w:color w:val="000000" w:themeColor="text1"/>
          <w:lang w:val="en-US"/>
        </w:rPr>
      </w:pPr>
      <w:r w:rsidRPr="00D53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Additional file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703F6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T</w:t>
      </w:r>
      <w:r w:rsidR="00270E03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able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S</w:t>
      </w:r>
      <w:r w:rsidR="008D3E46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4</w:t>
      </w:r>
      <w:r w:rsidR="00270E03" w:rsidRPr="00D537A3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  <w:r w:rsidR="00270E03" w:rsidRPr="00D537A3">
        <w:rPr>
          <w:rFonts w:ascii="Times New Roman" w:hAnsi="Times New Roman" w:cs="Times New Roman"/>
          <w:color w:val="000000" w:themeColor="text1"/>
          <w:lang w:val="en-US"/>
        </w:rPr>
        <w:t xml:space="preserve"> School-level variance in mixed effect multinomial logistic regression analysis models.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426"/>
        <w:gridCol w:w="850"/>
        <w:gridCol w:w="425"/>
        <w:gridCol w:w="892"/>
        <w:gridCol w:w="384"/>
        <w:gridCol w:w="851"/>
        <w:gridCol w:w="425"/>
        <w:gridCol w:w="850"/>
        <w:gridCol w:w="426"/>
        <w:gridCol w:w="850"/>
        <w:gridCol w:w="425"/>
      </w:tblGrid>
      <w:tr w:rsidR="00D537A3" w:rsidRPr="00D537A3" w14:paraId="1262C1C2" w14:textId="77777777" w:rsidTr="0014651D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07CA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Variable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ACBD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BC451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Sample 1 (2018)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br/>
              <w:t xml:space="preserve">Profile (reference: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Profile 1 – ‘Good mental health’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)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70189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Sample 2 (2022)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br/>
              <w:t xml:space="preserve">Profile (reference: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Profile 1 – ‘Good mental health’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) </w:t>
            </w:r>
          </w:p>
        </w:tc>
      </w:tr>
      <w:tr w:rsidR="00D537A3" w:rsidRPr="00D537A3" w14:paraId="085A531F" w14:textId="77777777" w:rsidTr="0014651D">
        <w:trPr>
          <w:trHeight w:val="269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F2E9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C0C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DFD3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 xml:space="preserve">Profile 2 – ‘Poor mental health’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8E56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Profile 3 – ‘Moderate mental health’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65F6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Profile 4 – 'Somatically troubled'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63C2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 xml:space="preserve">Profile 2 – ‘Poor mental health’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F2A5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Profile 3 – ‘Moderate mental health’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83AF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Profile 4 – 'Somatically troubled'</w:t>
            </w:r>
          </w:p>
        </w:tc>
      </w:tr>
      <w:tr w:rsidR="00D537A3" w:rsidRPr="00D537A3" w14:paraId="39A17B50" w14:textId="77777777" w:rsidTr="0014651D">
        <w:trPr>
          <w:trHeight w:val="273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93BF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C4C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5D21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School-level variance (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CI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 95%)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086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5429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School-level variance (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CI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 95%)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AAD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-value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FE4D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School-level variance (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CI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 95%)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A59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-value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15A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School-level variance (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CI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 95%)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F71C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DAB2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School-level variance (</w:t>
            </w: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CI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 95%)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BBD4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A0D6A" w14:textId="3110D012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School-level variance (</w:t>
            </w:r>
            <w:proofErr w:type="gramStart"/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 xml:space="preserve">C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 95</w:t>
            </w:r>
            <w:proofErr w:type="gramEnd"/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583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i/>
                <w:iCs/>
                <w:color w:val="000000" w:themeColor="text1"/>
                <w:sz w:val="10"/>
                <w:szCs w:val="10"/>
                <w:lang w:val="en-US" w:eastAsia="fi-FI"/>
              </w:rPr>
              <w:t>p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-value</w:t>
            </w:r>
          </w:p>
        </w:tc>
      </w:tr>
      <w:tr w:rsidR="00D537A3" w:rsidRPr="00D537A3" w14:paraId="36B37C74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7D4A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u w:val="single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u w:val="single"/>
                <w:lang w:val="en-US" w:eastAsia="fi-FI"/>
              </w:rPr>
              <w:t>Crude models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2F76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u w:val="single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4A8D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0C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74A2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E0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A84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A7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E43B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336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DF44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2F43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E50B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D0AE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</w:tr>
      <w:tr w:rsidR="00D537A3" w:rsidRPr="00D537A3" w14:paraId="0B04AF7A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E6E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Gender, female (ref. male)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5F4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533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(0.01-0.19)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E65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EC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(0.02-0.20)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CD4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B1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(0.00-1.81)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333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.693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B84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0.13 (0.06-0.27)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3F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EC9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(0.02-0.30)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EAB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5F7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0.25 (0.12-0.53)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B8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.008</w:t>
            </w:r>
          </w:p>
        </w:tc>
      </w:tr>
      <w:tr w:rsidR="00D537A3" w:rsidRPr="00D537A3" w14:paraId="71673368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83DB" w14:textId="537A903C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Grade (ref. 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CAA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E30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A7F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36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F8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239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95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A43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0.09 (0.03-0.22)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0E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D9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(0.02-0.31)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FA8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629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0.14 (0.06-0.36)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22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.035</w:t>
            </w:r>
          </w:p>
        </w:tc>
      </w:tr>
      <w:tr w:rsidR="00D537A3" w:rsidRPr="00D537A3" w14:paraId="59795586" w14:textId="77777777" w:rsidTr="0014651D">
        <w:trPr>
          <w:trHeight w:val="4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C07EE" w14:textId="5FF09449" w:rsidR="0014651D" w:rsidRPr="00D537A3" w:rsidRDefault="008D3E46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Language of instruction</w:t>
            </w:r>
            <w:r w:rsidR="0014651D"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, Swedish (ref. Finnish)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05B5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F3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77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55E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C1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7A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1B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417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0.09 (0.04-0.23)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5F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EC0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(0.01-0.34)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D7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82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0.28 (0.14-0.54)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DA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.003</w:t>
            </w:r>
          </w:p>
        </w:tc>
      </w:tr>
      <w:tr w:rsidR="00D537A3" w:rsidRPr="00D537A3" w14:paraId="0F3606E4" w14:textId="77777777" w:rsidTr="0014651D">
        <w:trPr>
          <w:trHeight w:val="4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2D152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Relative family affluence (ref. low)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FE3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AA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61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6E2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4E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5FF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(0.00-744.98)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47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.869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0A3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0.11 (0.05-0.24)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C0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F8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(0.02-0.31)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004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EDD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0.28 (0.15-0.54)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9B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.003</w:t>
            </w:r>
          </w:p>
        </w:tc>
      </w:tr>
      <w:tr w:rsidR="00D537A3" w:rsidRPr="00D537A3" w14:paraId="35D5F48C" w14:textId="77777777" w:rsidTr="0014651D">
        <w:trPr>
          <w:trHeight w:val="4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0AA8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Family structure (ref. nuclear family)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A0DA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28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4A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3A4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(0.02-0.20)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E15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85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(0.00-0.52)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CF6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E22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0.14 (0.07-0.27)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BA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FDA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(0.01-0-33)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A7B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25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0.25 (0.12-0.52)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5A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.007</w:t>
            </w:r>
          </w:p>
        </w:tc>
      </w:tr>
      <w:tr w:rsidR="00D537A3" w:rsidRPr="00D537A3" w14:paraId="4CBBDA7B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045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Urban residence (ref. rural)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26DC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A01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CF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9B8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33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8F6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C29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9E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0.12 (0.06-0.24)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16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9C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(0.02-0.29)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EF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EE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0.28 (0.15-0.55)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F2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.003</w:t>
            </w:r>
          </w:p>
        </w:tc>
      </w:tr>
      <w:tr w:rsidR="00D537A3" w:rsidRPr="00D537A3" w14:paraId="42A3221D" w14:textId="77777777" w:rsidTr="0014651D">
        <w:trPr>
          <w:trHeight w:val="4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75F3" w14:textId="13E33FB0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Immigrant background (ref. </w:t>
            </w:r>
            <w:r w:rsidR="008D3E46"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native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03E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2C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33D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E9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(0.03-0.20)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9C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15E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(0.00-0.85)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01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10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0.13 (0.06-0.26)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F1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886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(0.02-0.30)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7A5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278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0.26 (0.13-0.53)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63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.005</w:t>
            </w:r>
          </w:p>
        </w:tc>
      </w:tr>
      <w:tr w:rsidR="00D537A3" w:rsidRPr="00D537A3" w14:paraId="6A79D56B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5F8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Perceived home atmosphere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FFF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64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(0.00-0.27)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36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.415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84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DDE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16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(0.00-4.39)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77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.746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F2E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0.09 (0.04-0.21)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C6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F0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(0.01-0.31)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5D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D7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0.22 (0.10-0.47)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05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.011</w:t>
            </w:r>
          </w:p>
        </w:tc>
      </w:tr>
      <w:tr w:rsidR="00D537A3" w:rsidRPr="00D537A3" w14:paraId="0B467D07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ED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FFF9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13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0.03 (0.00-0.27)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78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BD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8A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CE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B7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DCD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(0.01-0.32)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87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25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(0.01-0.34)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5C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64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(0.02-0.44)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50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.231</w:t>
            </w:r>
          </w:p>
        </w:tc>
      </w:tr>
      <w:tr w:rsidR="00D537A3" w:rsidRPr="00D537A3" w14:paraId="2A109931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72F77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Maternal monitoring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2"/>
                <w:szCs w:val="12"/>
                <w:vertAlign w:val="superscript"/>
                <w:lang w:val="en-US" w:eastAsia="fi-F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B5E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56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(0.00-2.80)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22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8A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(0.02-0.26)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45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7AC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CDA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89C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0.10 (0.04-0.31)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4B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93E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(0.02-0.42)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29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255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0.18 (0.06-0.50)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56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.060</w:t>
            </w:r>
          </w:p>
        </w:tc>
      </w:tr>
      <w:tr w:rsidR="00D537A3" w:rsidRPr="00D537A3" w14:paraId="14A888A0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C3C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182A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FC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(0.01-0.38)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551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E9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(0.03-0.29)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C6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86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69D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51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(0.01-0.39)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E0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564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(0.02-0.47)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3A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B3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(0.01-0.58)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9F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.309</w:t>
            </w:r>
          </w:p>
        </w:tc>
      </w:tr>
      <w:tr w:rsidR="00D537A3" w:rsidRPr="00D537A3" w14:paraId="7B8E11FB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25A3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Paternal monitoring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2"/>
                <w:szCs w:val="12"/>
                <w:vertAlign w:val="superscript"/>
                <w:lang w:val="en-US" w:eastAsia="fi-F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AF2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B96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30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06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(0.02-0.26)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A8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E55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69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630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0.11 (0.03-0.32)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3E9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C5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(0.02-0.44)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A8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0D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0.13 (0.04-0.44)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CAC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.111</w:t>
            </w:r>
          </w:p>
        </w:tc>
      </w:tr>
      <w:tr w:rsidR="00D537A3" w:rsidRPr="00D537A3" w14:paraId="1F52FEE1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4BF8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C8B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13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(0.00-0.45)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DE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26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(0.02-0.30)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FF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B5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E2F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5E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(0.00-7.84)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C98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F6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(0.02-0.50)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FD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11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0.10 (0.02-0.51)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38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.216</w:t>
            </w:r>
          </w:p>
        </w:tc>
      </w:tr>
      <w:tr w:rsidR="00D537A3" w:rsidRPr="00D537A3" w14:paraId="30014A57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09C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Family support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C677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C3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(0.01-0.19)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EEA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9D3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AB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75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(0.00-1.00)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6B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.638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BD4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0.11 (0.05-0.23)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2FB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DD0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(0.02-0.30)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D1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40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0.20 (0.09-0.45)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CEA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.015</w:t>
            </w:r>
          </w:p>
        </w:tc>
      </w:tr>
      <w:tr w:rsidR="00D537A3" w:rsidRPr="00D537A3" w14:paraId="401CDDF8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BB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D39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C3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(0.01-0.22)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7D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9C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BC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D3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B55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81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(0.01-0.29)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06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46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(0.01-0.32)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05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DE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(0.01-0.45)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CAF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.290</w:t>
            </w:r>
          </w:p>
        </w:tc>
      </w:tr>
      <w:tr w:rsidR="00D537A3" w:rsidRPr="00D537A3" w14:paraId="043C1E48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451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Peer support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D5E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D61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D1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72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(0.03-0.20)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7F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9F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(0.00-0.95)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28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.632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79F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0.12 (0.06-0.25)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5A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9F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(0.02-0.31)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45D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2B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0.28 (0.14-0.55)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F11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.004</w:t>
            </w:r>
          </w:p>
        </w:tc>
      </w:tr>
      <w:tr w:rsidR="00D537A3" w:rsidRPr="00D537A3" w14:paraId="6D147F61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6D9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5E54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648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(0.01-0.23)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8B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B80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(0.03-0.22)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EC8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379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2E7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806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(0.02-0.29)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60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C1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(0.02-0.32)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EF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21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(0.01-0.44)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38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.269</w:t>
            </w:r>
          </w:p>
        </w:tc>
      </w:tr>
      <w:tr w:rsidR="00D537A3" w:rsidRPr="00D537A3" w14:paraId="1C5DED26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92D1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Teacher support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2908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C7D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(0.02-0.19)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65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5F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AF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D5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(0.00-26.04)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EE2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.808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D8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0.10 (0.04-0.22)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B0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C9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(0.03-0.32)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92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64B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0.17 (0.07-0.41)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09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.028</w:t>
            </w:r>
          </w:p>
        </w:tc>
      </w:tr>
      <w:tr w:rsidR="00D537A3" w:rsidRPr="00D537A3" w14:paraId="0F3D16CA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F2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E047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21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(0.02-0.21)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B57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7E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08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DF2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C6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54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(0.01-0.35)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39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7A5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(0.02-0.33)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57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D8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(0.01-0.46)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2E4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.277</w:t>
            </w:r>
          </w:p>
        </w:tc>
      </w:tr>
      <w:tr w:rsidR="00D537A3" w:rsidRPr="00D537A3" w14:paraId="23B2C750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151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Classmate support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12A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FB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(0.01-0.19)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EE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B0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(0.02-0.20)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79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84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(0.00-34.14)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52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.817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37B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0.13 (0.06-0.26)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2E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49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(0.02-0.32)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3A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1E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0.22 (0.10-0.50)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1D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.016</w:t>
            </w:r>
          </w:p>
        </w:tc>
      </w:tr>
      <w:tr w:rsidR="00D537A3" w:rsidRPr="00D537A3" w14:paraId="518D00EF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1E3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92EE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719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(0.01-0.23)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032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43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2D7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03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51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029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(0.02-0.29)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E72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6E4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(0.01-0.35)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E3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61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(0.01-0.48)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2F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.279</w:t>
            </w:r>
          </w:p>
        </w:tc>
      </w:tr>
      <w:tr w:rsidR="00D537A3" w:rsidRPr="00D537A3" w14:paraId="316BEB2C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BD8C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Perceived school climate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CD7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4AC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(0.00-1.33)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540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0A7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8D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F9C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(0.00-20.79)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BF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BE6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0.10 (0.05-0.22)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17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61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(0.02-0.31)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7E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ED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0.22 (0.10-0.52)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60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.020</w:t>
            </w:r>
          </w:p>
        </w:tc>
      </w:tr>
      <w:tr w:rsidR="00D537A3" w:rsidRPr="00D537A3" w14:paraId="68F17660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36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777A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F1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(0.00-0.56)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36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8E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(0.02-0.21)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41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13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27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35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(0.01-0.30)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9A9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E4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(0.01-0.33)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F60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87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(0.02-0.50)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17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.251</w:t>
            </w:r>
          </w:p>
        </w:tc>
      </w:tr>
      <w:tr w:rsidR="00D537A3" w:rsidRPr="00D537A3" w14:paraId="399180BF" w14:textId="77777777" w:rsidTr="002A2762">
        <w:trPr>
          <w:trHeight w:val="3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72309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Academic educational expectations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 xml:space="preserve">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2"/>
                <w:szCs w:val="12"/>
                <w:vertAlign w:val="superscript"/>
                <w:lang w:val="en-US" w:eastAsia="fi-FI"/>
              </w:rPr>
              <w:t>2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 xml:space="preserve"> 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(ref. vocational)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C1CC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B6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(0.00-0.98)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7FA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10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0.03 (0.00-3.91)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70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.688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54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1E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9D1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(0.00-11.23)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B0F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C6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AA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30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0.27 (0.09-0.83)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1E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.076</w:t>
            </w:r>
          </w:p>
        </w:tc>
      </w:tr>
      <w:tr w:rsidR="00D537A3" w:rsidRPr="00D537A3" w14:paraId="677DBC81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EA7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B138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0F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(0.00-0.99)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B1C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15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(0.00-1.42)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CB2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.567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07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734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BB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1C7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33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6E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DE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0.13 (0.02-1.03)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28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.339</w:t>
            </w:r>
          </w:p>
        </w:tc>
      </w:tr>
      <w:tr w:rsidR="00D537A3" w:rsidRPr="00D537A3" w14:paraId="6BF3A30A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96E0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Intensity of online communication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EC70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F1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(0.02-0.20)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D5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3A6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0.08 (0.03-0.21)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027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.046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E0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84F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276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0.11 (0.05-0.24)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11C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C39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(0.01-0.40)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A5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67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0.22 (0.10-0.50)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53B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.016</w:t>
            </w:r>
          </w:p>
        </w:tc>
      </w:tr>
      <w:tr w:rsidR="00D537A3" w:rsidRPr="00D537A3" w14:paraId="0F221828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7B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7FF0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F8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(0.01-0.23)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09F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FE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(0.03-0.22)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AB9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DF4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51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83A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(0.02-0.31)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39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48F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0.03 (0.00-0.45)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79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2A7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0.12 (0.03-0.49)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DE1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.158</w:t>
            </w:r>
          </w:p>
        </w:tc>
      </w:tr>
      <w:tr w:rsidR="00D537A3" w:rsidRPr="00D537A3" w14:paraId="0C261550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22D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Health literacy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1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 (ref. low)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24E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88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(0.00-2.36)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3B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B8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(0.02-0.27)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0DA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D34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E3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F7A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(0.02-0.28)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77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15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(0.01-0.41)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B3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D0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0.19 (0.08-0.48)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AEC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.034</w:t>
            </w:r>
          </w:p>
        </w:tc>
      </w:tr>
      <w:tr w:rsidR="00D537A3" w:rsidRPr="00D537A3" w14:paraId="056BCF97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4BD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76A2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48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0.03 (0.00-0.51)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D3F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63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(0.02-0.28)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56C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634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4C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06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(0.00-0.50)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14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24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(0.02-0.47)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3EE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F8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0.10 (0.02-0.52)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2B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.230</w:t>
            </w:r>
          </w:p>
        </w:tc>
      </w:tr>
      <w:tr w:rsidR="00D537A3" w:rsidRPr="00D537A3" w14:paraId="1BABDEA3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896F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Self-rated health (ref. poor)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CED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Crude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0D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0.03 (0.01-0.21)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991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0C3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(0.01-0.19)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28B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8D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(0.00-5.93)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EAA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.759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421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0.10 (0.04-0.24)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82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5C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(0.02-0.31)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96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85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0.23 (0.11-0.48)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BB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.008</w:t>
            </w:r>
          </w:p>
        </w:tc>
      </w:tr>
      <w:tr w:rsidR="00D537A3" w:rsidRPr="00D537A3" w14:paraId="36CB3C43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DB4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269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AC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(0.01-0.22)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8CD2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6A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22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AA0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(0.00-46.74)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DAC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.822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EC2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0.7 (0.02-0.31)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17F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8D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(0.01-0.34)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BF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8D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(0.02-0.41)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20B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.205</w:t>
            </w:r>
          </w:p>
        </w:tc>
      </w:tr>
      <w:tr w:rsidR="00D537A3" w:rsidRPr="00D537A3" w14:paraId="6201F9CC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B54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1D97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F78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A4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B5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D3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A73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C1F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B9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FB7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C1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D9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1D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CA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</w:tr>
      <w:tr w:rsidR="00D537A3" w:rsidRPr="00D537A3" w14:paraId="59AFA5C9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8F82E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u w:val="single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u w:val="single"/>
                <w:lang w:val="en-US" w:eastAsia="fi-FI"/>
              </w:rPr>
              <w:t>Adjusted models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5B3DC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u w:val="single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CC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2B5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C295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BD3F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21E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DF69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6EB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529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A665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5E4F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2F0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ACCB" w14:textId="77777777" w:rsidR="0014651D" w:rsidRPr="00D537A3" w:rsidRDefault="0014651D" w:rsidP="0014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</w:tr>
      <w:tr w:rsidR="00D537A3" w:rsidRPr="00D537A3" w14:paraId="17720BC0" w14:textId="77777777" w:rsidTr="005D4386">
        <w:trPr>
          <w:trHeight w:val="5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7F925" w14:textId="752E2075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model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a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, all socio</w:t>
            </w:r>
            <w:r w:rsidR="008D3E46"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demographic and social characteristics included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D437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84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(0.01-0.20)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964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E9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69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D53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51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30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(0.02-0.29)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243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78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0.06 (0.01-0.33)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45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C2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(0.02-0.40)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DD0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.226</w:t>
            </w:r>
          </w:p>
        </w:tc>
      </w:tr>
      <w:tr w:rsidR="00D537A3" w:rsidRPr="00D537A3" w14:paraId="3FA6EA14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77EE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model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B42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1CD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0.05 (0.01-0.33)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3FF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4E7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(0.03-0.24)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38F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.067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357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(0.00-3.39)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13D6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.722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CB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0.03 (0.00-0.81)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73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B5C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0.04 (0.00-0.47)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C4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4A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0.18 (0.04-0.73)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7D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.162</w:t>
            </w:r>
          </w:p>
        </w:tc>
      </w:tr>
      <w:tr w:rsidR="00D537A3" w:rsidRPr="00D537A3" w14:paraId="3F679886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7D9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model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c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2"/>
                <w:szCs w:val="12"/>
                <w:vertAlign w:val="superscript"/>
                <w:lang w:val="en-US" w:eastAsia="fi-F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67F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D57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0.09 (0.02-0.44)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E91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4D9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(0.02-0.34)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D5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0F3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0.01 (0.00-305.57)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03C1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.849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DB3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0.03 (0.00-3.20)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14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8F7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0.08 (0.01-0.63)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7B4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46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0.25 (0.07-0.95)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00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.142</w:t>
            </w:r>
          </w:p>
        </w:tc>
      </w:tr>
      <w:tr w:rsidR="00D537A3" w:rsidRPr="00D537A3" w14:paraId="5DA1962D" w14:textId="77777777" w:rsidTr="0014651D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1032" w14:textId="77777777" w:rsidR="0014651D" w:rsidRPr="00D537A3" w:rsidRDefault="0014651D" w:rsidP="001465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 xml:space="preserve">Adjusted model 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val="en-US" w:eastAsia="fi-FI"/>
              </w:rPr>
              <w:t>d</w:t>
            </w:r>
            <w:r w:rsidRPr="00D537A3">
              <w:rPr>
                <w:rFonts w:ascii="Calibri" w:eastAsia="Times New Roman" w:hAnsi="Calibri" w:cs="Calibri"/>
                <w:b/>
                <w:bCs/>
                <w:color w:val="000000" w:themeColor="text1"/>
                <w:sz w:val="12"/>
                <w:szCs w:val="12"/>
                <w:vertAlign w:val="superscript"/>
                <w:lang w:val="en-US" w:eastAsia="fi-F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102E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A00E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0.07 (0.00-2.55)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F2C8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7C2C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0.13 (0.02-0.80)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2B0D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.291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496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7FF5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B2CA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F8F3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E6F0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0.02 (0.00-23.49)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1BFB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.784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42E0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6B49" w14:textId="77777777" w:rsidR="0014651D" w:rsidRPr="00D537A3" w:rsidRDefault="0014651D" w:rsidP="0014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</w:pPr>
            <w:r w:rsidRPr="00D537A3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val="en-US" w:eastAsia="fi-FI"/>
              </w:rPr>
              <w:t>-</w:t>
            </w:r>
          </w:p>
        </w:tc>
      </w:tr>
    </w:tbl>
    <w:p w14:paraId="5477A370" w14:textId="77777777" w:rsidR="00D21930" w:rsidRPr="00D537A3" w:rsidRDefault="00D21930" w:rsidP="00D219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537A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Note.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Mixed-effect multinomial logistic regression models per profile: odds ratios (OR), 95% confidence intervals (CI), ref. reference category.</w:t>
      </w:r>
    </w:p>
    <w:p w14:paraId="0CC5E4EB" w14:textId="77777777" w:rsidR="00D21930" w:rsidRPr="00D537A3" w:rsidRDefault="00D21930" w:rsidP="00D219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537A3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US"/>
        </w:rPr>
        <w:t>1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Only 7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th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 9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th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grade adolescents included.</w:t>
      </w:r>
    </w:p>
    <w:p w14:paraId="1EEBCE0F" w14:textId="77777777" w:rsidR="00D21930" w:rsidRPr="00D537A3" w:rsidRDefault="00D21930" w:rsidP="00D219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537A3">
        <w:rPr>
          <w:rFonts w:ascii="Times New Roman" w:hAnsi="Times New Roman" w:cs="Times New Roman"/>
          <w:b/>
          <w:bCs/>
          <w:color w:val="000000" w:themeColor="text1"/>
          <w:vertAlign w:val="superscript"/>
          <w:lang w:val="en-US"/>
        </w:rPr>
        <w:t>2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Only 9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th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grade adolescents included.</w:t>
      </w:r>
    </w:p>
    <w:p w14:paraId="574CE240" w14:textId="77777777" w:rsidR="00D21930" w:rsidRPr="00D537A3" w:rsidRDefault="00D21930" w:rsidP="00D219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D537A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</w:t>
      </w:r>
      <w:proofErr w:type="spellEnd"/>
      <w:proofErr w:type="gramEnd"/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adjusted for socio-demographic characteristics (gender, grade level, language of instruction, relative family affluence, family structure, urban/rural residence, immigrant background).</w:t>
      </w:r>
    </w:p>
    <w:p w14:paraId="3B90920F" w14:textId="77777777" w:rsidR="00D21930" w:rsidRPr="00D537A3" w:rsidRDefault="00D21930" w:rsidP="00D219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537A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b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adjusted for socio-demographic characteristics, psychosocial factors (perceived social support, perceived home atmosphere, frequency of online communication, perceptions of school cohesion), and self-rated health.</w:t>
      </w:r>
    </w:p>
    <w:p w14:paraId="34401700" w14:textId="77777777" w:rsidR="00D21930" w:rsidRPr="00D537A3" w:rsidRDefault="00D21930" w:rsidP="00D219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537A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c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adjusted for socio-demographic characteristics, psychosocial factors (perceived social support, perceived home atmosphere, frequency of online communication, perceptions of school cohesion, parental monitoring), and other health-related factors (self-rated health and health literacy).</w:t>
      </w:r>
    </w:p>
    <w:p w14:paraId="19BF34C4" w14:textId="77777777" w:rsidR="00D21930" w:rsidRPr="00D537A3" w:rsidRDefault="00D21930" w:rsidP="00D219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537A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d </w:t>
      </w:r>
      <w:r w:rsidRPr="00D537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adjusted for socio-demographic characteristics, psychosocial factors (perceived social support, perceived home atmosphere, frequency of online communication, perceptions of school cohesion, parental monitoring), and other health-related factors (self-rated health, health literacy, and educational expectations).</w:t>
      </w:r>
    </w:p>
    <w:p w14:paraId="3F6654AB" w14:textId="6AA30CA1" w:rsidR="006910EE" w:rsidRPr="00D537A3" w:rsidRDefault="006910EE" w:rsidP="0003435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C287068" w14:textId="066CF930" w:rsidR="008257BC" w:rsidRPr="00D537A3" w:rsidRDefault="008257BC" w:rsidP="0003435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DA04AC8" w14:textId="296191CE" w:rsidR="008257BC" w:rsidRPr="00D537A3" w:rsidRDefault="008257BC" w:rsidP="0003435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0587B71" w14:textId="3F0C842F" w:rsidR="0014651D" w:rsidRPr="00D537A3" w:rsidRDefault="0014651D" w:rsidP="0003435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14651D" w:rsidRPr="00D537A3" w:rsidSect="00D537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4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E6"/>
    <w:rsid w:val="00000AF3"/>
    <w:rsid w:val="000053CA"/>
    <w:rsid w:val="00020609"/>
    <w:rsid w:val="00034357"/>
    <w:rsid w:val="00075713"/>
    <w:rsid w:val="000A434A"/>
    <w:rsid w:val="000E78F4"/>
    <w:rsid w:val="00103DEB"/>
    <w:rsid w:val="00116C9C"/>
    <w:rsid w:val="00144375"/>
    <w:rsid w:val="0014651D"/>
    <w:rsid w:val="00193B6F"/>
    <w:rsid w:val="001A4FDB"/>
    <w:rsid w:val="001F16A3"/>
    <w:rsid w:val="00270E03"/>
    <w:rsid w:val="002A2762"/>
    <w:rsid w:val="002A489D"/>
    <w:rsid w:val="002E0D36"/>
    <w:rsid w:val="003459C4"/>
    <w:rsid w:val="003466CC"/>
    <w:rsid w:val="00361E72"/>
    <w:rsid w:val="00376F78"/>
    <w:rsid w:val="003D5A5D"/>
    <w:rsid w:val="004206CE"/>
    <w:rsid w:val="0048309D"/>
    <w:rsid w:val="004D63C6"/>
    <w:rsid w:val="005D4386"/>
    <w:rsid w:val="006910EE"/>
    <w:rsid w:val="006B2BEE"/>
    <w:rsid w:val="006E67DB"/>
    <w:rsid w:val="007D76F4"/>
    <w:rsid w:val="008257BC"/>
    <w:rsid w:val="008A0E9F"/>
    <w:rsid w:val="008D3E46"/>
    <w:rsid w:val="008F6DB0"/>
    <w:rsid w:val="00926569"/>
    <w:rsid w:val="00A703F6"/>
    <w:rsid w:val="00AB4D36"/>
    <w:rsid w:val="00AC17B0"/>
    <w:rsid w:val="00B00D75"/>
    <w:rsid w:val="00B050ED"/>
    <w:rsid w:val="00B2604A"/>
    <w:rsid w:val="00B81AE6"/>
    <w:rsid w:val="00BA29EA"/>
    <w:rsid w:val="00C203A8"/>
    <w:rsid w:val="00C41646"/>
    <w:rsid w:val="00D21930"/>
    <w:rsid w:val="00D537A3"/>
    <w:rsid w:val="00DA564E"/>
    <w:rsid w:val="00E928A8"/>
    <w:rsid w:val="00EF60F6"/>
    <w:rsid w:val="00F23726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D3E8"/>
  <w15:chartTrackingRefBased/>
  <w15:docId w15:val="{65BEB402-A3B5-4EE7-8D56-3F24287F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Gustafsson</dc:creator>
  <cp:keywords/>
  <dc:description/>
  <cp:lastModifiedBy>Sindhu Chinnaiyan</cp:lastModifiedBy>
  <cp:revision>27</cp:revision>
  <dcterms:created xsi:type="dcterms:W3CDTF">2022-10-18T06:58:00Z</dcterms:created>
  <dcterms:modified xsi:type="dcterms:W3CDTF">2023-03-20T06:43:00Z</dcterms:modified>
</cp:coreProperties>
</file>