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38" w:rsidRDefault="003670F2" w:rsidP="00C4358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1F85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675268" w:rsidRPr="002C1F85">
        <w:rPr>
          <w:rFonts w:ascii="Times New Roman" w:hAnsi="Times New Roman" w:cs="Times New Roman"/>
          <w:b/>
          <w:sz w:val="24"/>
          <w:szCs w:val="24"/>
        </w:rPr>
        <w:t>. Treatment-emergent adverse events.</w:t>
      </w:r>
    </w:p>
    <w:p w:rsidR="00C4358E" w:rsidRPr="002C1F85" w:rsidRDefault="00C4358E" w:rsidP="00C4358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620"/>
        <w:gridCol w:w="1781"/>
        <w:gridCol w:w="1400"/>
        <w:gridCol w:w="1400"/>
      </w:tblGrid>
      <w:tr w:rsidR="004E00E6" w:rsidTr="00D154BE">
        <w:trPr>
          <w:trHeight w:val="608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Event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Any, n (%)</w:t>
            </w:r>
          </w:p>
        </w:tc>
        <w:tc>
          <w:tcPr>
            <w:tcW w:w="1620" w:type="dxa"/>
          </w:tcPr>
          <w:p w:rsidR="004E00E6" w:rsidRPr="002C1F85" w:rsidRDefault="004E00E6" w:rsidP="00D154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Grade 1, 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154BE">
              <w:rPr>
                <w:rFonts w:ascii="Times New Roman" w:hAnsi="Times New Roman" w:cs="Times New Roman"/>
                <w:szCs w:val="21"/>
              </w:rPr>
              <w:t>(</w:t>
            </w:r>
            <w:r w:rsidRPr="002C1F85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Grade 2, 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C1F85"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Grade 3, (%)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Grade 4, (%)</w:t>
            </w: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Fever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6 (100)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Chills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Weakness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Edema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Nausea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4 (66.7)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Vomiting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Dyspnea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Hypotension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291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Tremor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Epilepsy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Thrombocytopenia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Anemia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Neutropenia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4 (66.7)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Hypofibrinogenemia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1 (16.7)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CRS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6 (100)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3 (50)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00E6" w:rsidTr="00D154BE">
        <w:trPr>
          <w:trHeight w:val="304"/>
        </w:trPr>
        <w:tc>
          <w:tcPr>
            <w:tcW w:w="1998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ICANS</w:t>
            </w:r>
          </w:p>
        </w:tc>
        <w:tc>
          <w:tcPr>
            <w:tcW w:w="135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62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1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1F85">
              <w:rPr>
                <w:rFonts w:ascii="Times New Roman" w:hAnsi="Times New Roman" w:cs="Times New Roman"/>
                <w:szCs w:val="21"/>
              </w:rPr>
              <w:t>2 (33.3)</w:t>
            </w:r>
          </w:p>
        </w:tc>
        <w:tc>
          <w:tcPr>
            <w:tcW w:w="1400" w:type="dxa"/>
          </w:tcPr>
          <w:p w:rsidR="004E00E6" w:rsidRPr="002C1F85" w:rsidRDefault="004E00E6" w:rsidP="00C4358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75268" w:rsidRDefault="00675268" w:rsidP="00C4358E">
      <w:pPr>
        <w:jc w:val="left"/>
      </w:pPr>
      <w:bookmarkStart w:id="0" w:name="_GoBack"/>
      <w:bookmarkEnd w:id="0"/>
    </w:p>
    <w:sectPr w:rsidR="00675268" w:rsidSect="004E00E6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DA" w:rsidRDefault="00AC52DA" w:rsidP="00675268">
      <w:r>
        <w:separator/>
      </w:r>
    </w:p>
  </w:endnote>
  <w:endnote w:type="continuationSeparator" w:id="0">
    <w:p w:rsidR="00AC52DA" w:rsidRDefault="00AC52DA" w:rsidP="006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DA" w:rsidRDefault="00AC52DA" w:rsidP="00675268">
      <w:r>
        <w:separator/>
      </w:r>
    </w:p>
  </w:footnote>
  <w:footnote w:type="continuationSeparator" w:id="0">
    <w:p w:rsidR="00AC52DA" w:rsidRDefault="00AC52DA" w:rsidP="0067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E20"/>
    <w:rsid w:val="0007106D"/>
    <w:rsid w:val="00077418"/>
    <w:rsid w:val="000D796F"/>
    <w:rsid w:val="001527BD"/>
    <w:rsid w:val="00165E20"/>
    <w:rsid w:val="001C7CC9"/>
    <w:rsid w:val="001F3C09"/>
    <w:rsid w:val="00211E97"/>
    <w:rsid w:val="00240386"/>
    <w:rsid w:val="002816E7"/>
    <w:rsid w:val="002C1F85"/>
    <w:rsid w:val="002D3175"/>
    <w:rsid w:val="003670F2"/>
    <w:rsid w:val="004534C8"/>
    <w:rsid w:val="004E00E6"/>
    <w:rsid w:val="005B6D59"/>
    <w:rsid w:val="006226F2"/>
    <w:rsid w:val="00675268"/>
    <w:rsid w:val="006D5EC8"/>
    <w:rsid w:val="007F5AEF"/>
    <w:rsid w:val="009561FC"/>
    <w:rsid w:val="00AC52DA"/>
    <w:rsid w:val="00C4358E"/>
    <w:rsid w:val="00D030EE"/>
    <w:rsid w:val="00D154BE"/>
    <w:rsid w:val="00E25716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C94A"/>
  <w15:docId w15:val="{3ECD6838-1091-4C95-A7F7-33391D6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526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5268"/>
    <w:rPr>
      <w:sz w:val="18"/>
      <w:szCs w:val="18"/>
    </w:rPr>
  </w:style>
  <w:style w:type="table" w:styleId="TableGrid">
    <w:name w:val="Table Grid"/>
    <w:basedOn w:val="TableNormal"/>
    <w:uiPriority w:val="39"/>
    <w:rsid w:val="0067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Ken Young</cp:lastModifiedBy>
  <cp:revision>7</cp:revision>
  <dcterms:created xsi:type="dcterms:W3CDTF">2020-11-17T11:09:00Z</dcterms:created>
  <dcterms:modified xsi:type="dcterms:W3CDTF">2020-11-17T23:36:00Z</dcterms:modified>
</cp:coreProperties>
</file>