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51DB" w14:textId="7B425FE8" w:rsidR="00123BDB" w:rsidRDefault="00123BDB" w:rsidP="00123BD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7A96">
        <w:rPr>
          <w:rStyle w:val="fontstyle01"/>
          <w:rFonts w:ascii="Times New Roman" w:hAnsi="Times New Roman" w:cs="Times New Roman"/>
          <w:sz w:val="24"/>
          <w:szCs w:val="24"/>
        </w:rPr>
        <w:t>Fig</w:t>
      </w:r>
      <w:r>
        <w:rPr>
          <w:rStyle w:val="fontstyle01"/>
          <w:rFonts w:ascii="Times New Roman" w:hAnsi="Times New Roman" w:cs="Times New Roman"/>
          <w:sz w:val="24"/>
          <w:szCs w:val="24"/>
        </w:rPr>
        <w:t>ure</w:t>
      </w:r>
      <w:r w:rsidRPr="00237A9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930EB9">
        <w:rPr>
          <w:rStyle w:val="fontstyle01"/>
          <w:rFonts w:ascii="Times New Roman" w:hAnsi="Times New Roman" w:cs="Times New Roman"/>
          <w:sz w:val="24"/>
          <w:szCs w:val="24"/>
        </w:rPr>
        <w:t>S2</w:t>
      </w:r>
      <w:r w:rsidRPr="00237A96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237A96">
        <w:rPr>
          <w:rStyle w:val="fontstyle01"/>
          <w:rFonts w:ascii="Times New Roman" w:hAnsi="Times New Roman" w:cs="Times New Roman"/>
          <w:b w:val="0"/>
          <w:sz w:val="24"/>
          <w:szCs w:val="24"/>
        </w:rPr>
        <w:t>(</w:t>
      </w:r>
      <w:r w:rsidRPr="007A7DA0">
        <w:rPr>
          <w:rStyle w:val="fontstyle01"/>
          <w:rFonts w:ascii="Times New Roman" w:hAnsi="Times New Roman" w:cs="Times New Roman"/>
          <w:sz w:val="24"/>
          <w:szCs w:val="24"/>
        </w:rPr>
        <w:t>A</w:t>
      </w:r>
      <w:r w:rsidRPr="00237A96">
        <w:rPr>
          <w:rStyle w:val="fontstyle01"/>
          <w:rFonts w:ascii="Times New Roman" w:hAnsi="Times New Roman" w:cs="Times New Roman"/>
          <w:b w:val="0"/>
          <w:sz w:val="24"/>
          <w:szCs w:val="24"/>
        </w:rPr>
        <w:t>)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6868">
        <w:rPr>
          <w:rFonts w:ascii="Times New Roman" w:hAnsi="Times New Roman" w:cs="Times New Roman"/>
          <w:color w:val="000000"/>
          <w:sz w:val="24"/>
          <w:szCs w:val="24"/>
        </w:rPr>
        <w:t>Kaplan-Meier</w:t>
      </w:r>
      <w:r w:rsidRPr="00945934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curves</w:t>
      </w:r>
      <w:r w:rsidRPr="00A03A72">
        <w:rPr>
          <w:rStyle w:val="fontstyle21"/>
          <w:rFonts w:ascii="Times New Roman" w:hAnsi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hint="eastAsia"/>
          <w:sz w:val="24"/>
          <w:szCs w:val="24"/>
        </w:rPr>
        <w:t>of</w:t>
      </w:r>
      <w:r>
        <w:rPr>
          <w:rStyle w:val="fontstyle21"/>
          <w:rFonts w:ascii="Times New Roman" w:hAnsi="Times New Roman"/>
          <w:sz w:val="24"/>
          <w:szCs w:val="24"/>
        </w:rPr>
        <w:t xml:space="preserve"> overall survival between</w:t>
      </w:r>
      <w:r w:rsidRPr="00A03A72">
        <w:rPr>
          <w:rStyle w:val="fontstyle21"/>
          <w:rFonts w:ascii="Times New Roman" w:hAnsi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/>
          <w:sz w:val="24"/>
          <w:szCs w:val="24"/>
        </w:rPr>
        <w:t xml:space="preserve">patients in </w:t>
      </w:r>
      <w:r>
        <w:rPr>
          <w:rStyle w:val="fontstyle21"/>
          <w:rFonts w:ascii="Times New Roman" w:hAnsi="Times New Roman" w:hint="eastAsia"/>
          <w:sz w:val="24"/>
          <w:szCs w:val="24"/>
        </w:rPr>
        <w:t>the</w:t>
      </w:r>
      <w:r>
        <w:rPr>
          <w:rStyle w:val="fontstyle21"/>
          <w:rFonts w:ascii="Times New Roman" w:hAnsi="Times New Roman"/>
          <w:sz w:val="24"/>
          <w:szCs w:val="24"/>
        </w:rPr>
        <w:t xml:space="preserve"> development and validation cohorts (log-rank test, </w:t>
      </w:r>
      <w:r w:rsidRPr="00866865">
        <w:rPr>
          <w:rStyle w:val="fontstyle21"/>
          <w:rFonts w:ascii="Times New Roman" w:hAnsi="Times New Roman"/>
          <w:i/>
          <w:iCs/>
          <w:sz w:val="24"/>
          <w:szCs w:val="24"/>
        </w:rPr>
        <w:t>P</w:t>
      </w:r>
      <w:r>
        <w:rPr>
          <w:rStyle w:val="fontstyle21"/>
          <w:rFonts w:ascii="Times New Roman" w:hAnsi="Times New Roman"/>
          <w:sz w:val="24"/>
          <w:szCs w:val="24"/>
        </w:rPr>
        <w:t xml:space="preserve"> = 0.594); </w:t>
      </w:r>
      <w:r w:rsidRPr="00237A96">
        <w:rPr>
          <w:rStyle w:val="fontstyle01"/>
          <w:rFonts w:ascii="Times New Roman" w:hAnsi="Times New Roman" w:cs="Times New Roman"/>
          <w:b w:val="0"/>
          <w:sz w:val="24"/>
          <w:szCs w:val="24"/>
        </w:rPr>
        <w:t>(</w:t>
      </w:r>
      <w:r>
        <w:rPr>
          <w:rStyle w:val="fontstyle01"/>
          <w:rFonts w:ascii="Times New Roman" w:hAnsi="Times New Roman" w:cs="Times New Roman"/>
          <w:sz w:val="24"/>
          <w:szCs w:val="24"/>
        </w:rPr>
        <w:t>B</w:t>
      </w:r>
      <w:r w:rsidRPr="00237A96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D96868">
        <w:rPr>
          <w:rFonts w:ascii="Times New Roman" w:hAnsi="Times New Roman" w:cs="Times New Roman"/>
          <w:color w:val="000000"/>
          <w:sz w:val="24"/>
          <w:szCs w:val="24"/>
        </w:rPr>
        <w:t>Kaplan-Meier</w:t>
      </w:r>
      <w:r w:rsidRPr="00945934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curves</w:t>
      </w:r>
      <w:r w:rsidRPr="00A03A72">
        <w:rPr>
          <w:rStyle w:val="fontstyle21"/>
          <w:rFonts w:ascii="Times New Roman" w:hAnsi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hint="eastAsia"/>
          <w:sz w:val="24"/>
          <w:szCs w:val="24"/>
        </w:rPr>
        <w:t>of</w:t>
      </w:r>
      <w:r>
        <w:rPr>
          <w:rStyle w:val="fontstyle21"/>
          <w:rFonts w:ascii="Times New Roman" w:hAnsi="Times New Roman"/>
          <w:sz w:val="24"/>
          <w:szCs w:val="24"/>
        </w:rPr>
        <w:t xml:space="preserve"> overall survival between </w:t>
      </w:r>
      <w:r w:rsidRPr="00A03A72">
        <w:rPr>
          <w:rStyle w:val="fontstyle21"/>
          <w:rFonts w:ascii="Times New Roman" w:hAnsi="Times New Roman"/>
          <w:sz w:val="24"/>
          <w:szCs w:val="24"/>
        </w:rPr>
        <w:t xml:space="preserve">patients with </w:t>
      </w:r>
      <w:r>
        <w:rPr>
          <w:rStyle w:val="fontstyle21"/>
          <w:rFonts w:ascii="Times New Roman" w:hAnsi="Times New Roman"/>
          <w:sz w:val="24"/>
          <w:szCs w:val="24"/>
        </w:rPr>
        <w:t xml:space="preserve">and without adjuvant </w:t>
      </w:r>
      <w:r w:rsidRPr="002D1F71">
        <w:rPr>
          <w:rStyle w:val="fontstyle21"/>
          <w:rFonts w:ascii="Times New Roman" w:hAnsi="Times New Roman"/>
          <w:sz w:val="24"/>
          <w:szCs w:val="24"/>
        </w:rPr>
        <w:t>TACE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A03A72">
        <w:rPr>
          <w:rStyle w:val="fontstyle21"/>
          <w:rFonts w:ascii="Times New Roman" w:hAnsi="Times New Roman"/>
          <w:sz w:val="24"/>
          <w:szCs w:val="24"/>
        </w:rPr>
        <w:t>in the developing cohort</w:t>
      </w:r>
      <w:r>
        <w:rPr>
          <w:rStyle w:val="fontstyle21"/>
          <w:rFonts w:ascii="Times New Roman" w:hAnsi="Times New Roman"/>
          <w:sz w:val="24"/>
          <w:szCs w:val="24"/>
        </w:rPr>
        <w:t xml:space="preserve"> (log-rank test, </w:t>
      </w:r>
      <w:r w:rsidRPr="00866865">
        <w:rPr>
          <w:rStyle w:val="fontstyle21"/>
          <w:rFonts w:ascii="Times New Roman" w:hAnsi="Times New Roman"/>
          <w:i/>
          <w:iCs/>
          <w:sz w:val="24"/>
          <w:szCs w:val="24"/>
        </w:rPr>
        <w:t>P</w:t>
      </w:r>
      <w:r>
        <w:rPr>
          <w:rStyle w:val="fontstyle21"/>
          <w:rFonts w:ascii="Times New Roman" w:hAnsi="Times New Roman"/>
          <w:sz w:val="24"/>
          <w:szCs w:val="24"/>
        </w:rPr>
        <w:t xml:space="preserve"> &lt; 0.001); </w:t>
      </w:r>
      <w:r>
        <w:rPr>
          <w:rStyle w:val="fontstyle21"/>
          <w:rFonts w:ascii="Times New Roman" w:hAnsi="Times New Roman" w:hint="eastAsia"/>
          <w:sz w:val="24"/>
          <w:szCs w:val="24"/>
        </w:rPr>
        <w:t>and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237A96">
        <w:rPr>
          <w:rStyle w:val="fontstyle01"/>
          <w:rFonts w:ascii="Times New Roman" w:hAnsi="Times New Roman" w:cs="Times New Roman"/>
          <w:b w:val="0"/>
          <w:sz w:val="24"/>
          <w:szCs w:val="24"/>
        </w:rPr>
        <w:t>(</w:t>
      </w:r>
      <w:r>
        <w:rPr>
          <w:rStyle w:val="fontstyle01"/>
          <w:rFonts w:ascii="Times New Roman" w:hAnsi="Times New Roman" w:cs="Times New Roman"/>
          <w:sz w:val="24"/>
          <w:szCs w:val="24"/>
        </w:rPr>
        <w:t>C</w:t>
      </w:r>
      <w:r w:rsidRPr="00237A96">
        <w:rPr>
          <w:rStyle w:val="fontstyle01"/>
          <w:rFonts w:ascii="Times New Roman" w:hAnsi="Times New Roman" w:cs="Times New Roman"/>
          <w:b w:val="0"/>
          <w:sz w:val="24"/>
          <w:szCs w:val="24"/>
        </w:rPr>
        <w:t>)</w:t>
      </w:r>
      <w:r w:rsidRPr="00E71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868">
        <w:rPr>
          <w:rFonts w:ascii="Times New Roman" w:hAnsi="Times New Roman" w:cs="Times New Roman"/>
          <w:color w:val="000000"/>
          <w:sz w:val="24"/>
          <w:szCs w:val="24"/>
        </w:rPr>
        <w:t>Kaplan-Meier</w:t>
      </w:r>
      <w:r w:rsidRPr="00945934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curves</w:t>
      </w:r>
      <w:r w:rsidRPr="00A03A72">
        <w:rPr>
          <w:rStyle w:val="fontstyle21"/>
          <w:rFonts w:ascii="Times New Roman" w:hAnsi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hint="eastAsia"/>
          <w:sz w:val="24"/>
          <w:szCs w:val="24"/>
        </w:rPr>
        <w:t>of</w:t>
      </w:r>
      <w:r>
        <w:rPr>
          <w:rStyle w:val="fontstyle21"/>
          <w:rFonts w:ascii="Times New Roman" w:hAnsi="Times New Roman"/>
          <w:sz w:val="24"/>
          <w:szCs w:val="24"/>
        </w:rPr>
        <w:t xml:space="preserve"> overall survival between </w:t>
      </w:r>
      <w:r w:rsidRPr="00A03A72">
        <w:rPr>
          <w:rStyle w:val="fontstyle21"/>
          <w:rFonts w:ascii="Times New Roman" w:hAnsi="Times New Roman"/>
          <w:sz w:val="24"/>
          <w:szCs w:val="24"/>
        </w:rPr>
        <w:t xml:space="preserve">patients with </w:t>
      </w:r>
      <w:r>
        <w:rPr>
          <w:rStyle w:val="fontstyle21"/>
          <w:rFonts w:ascii="Times New Roman" w:hAnsi="Times New Roman"/>
          <w:sz w:val="24"/>
          <w:szCs w:val="24"/>
        </w:rPr>
        <w:t xml:space="preserve">and without adjuvant </w:t>
      </w:r>
      <w:r w:rsidRPr="002D1F71">
        <w:rPr>
          <w:rStyle w:val="fontstyle21"/>
          <w:rFonts w:ascii="Times New Roman" w:hAnsi="Times New Roman"/>
          <w:sz w:val="24"/>
          <w:szCs w:val="24"/>
        </w:rPr>
        <w:t>TACE</w:t>
      </w:r>
      <w:r>
        <w:rPr>
          <w:rStyle w:val="fontstyle21"/>
          <w:rFonts w:ascii="Times New Roman" w:hAnsi="Times New Roman"/>
          <w:sz w:val="24"/>
          <w:szCs w:val="24"/>
        </w:rPr>
        <w:t xml:space="preserve"> in the validation cohort (log-rank test, </w:t>
      </w:r>
      <w:r w:rsidRPr="00866865">
        <w:rPr>
          <w:rStyle w:val="fontstyle21"/>
          <w:rFonts w:ascii="Times New Roman" w:hAnsi="Times New Roman"/>
          <w:i/>
          <w:iCs/>
          <w:sz w:val="24"/>
          <w:szCs w:val="24"/>
        </w:rPr>
        <w:t>P</w:t>
      </w:r>
      <w:r>
        <w:rPr>
          <w:rStyle w:val="fontstyle21"/>
          <w:rFonts w:ascii="Times New Roman" w:hAnsi="Times New Roman"/>
          <w:sz w:val="24"/>
          <w:szCs w:val="24"/>
        </w:rPr>
        <w:t xml:space="preserve"> &lt; 0.001)</w:t>
      </w:r>
      <w:r>
        <w:rPr>
          <w:rFonts w:ascii="Times New Roman" w:hAnsi="Times New Roman"/>
          <w:bCs/>
          <w:kern w:val="0"/>
          <w:sz w:val="24"/>
          <w:szCs w:val="21"/>
        </w:rPr>
        <w:t xml:space="preserve">. 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Number of patients at risk and censoring were list</w:t>
      </w:r>
      <w:r w:rsidRPr="008B0B17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in the box at the bottom of 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each</w:t>
      </w:r>
      <w:r w:rsidRPr="008B0B17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plot.</w:t>
      </w:r>
      <w:r w:rsidRPr="000A5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8FF02AB" w14:textId="77777777" w:rsidR="00123BDB" w:rsidRDefault="00123BDB" w:rsidP="00123BDB">
      <w:pPr>
        <w:spacing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14:paraId="4B581A03" w14:textId="08401562" w:rsidR="00855C08" w:rsidRPr="00123BDB" w:rsidRDefault="00123BDB" w:rsidP="00123BDB">
      <w:pPr>
        <w:widowControl/>
        <w:jc w:val="left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780EAA" wp14:editId="55D78ACA">
            <wp:simplePos x="0" y="0"/>
            <wp:positionH relativeFrom="column">
              <wp:posOffset>3141345</wp:posOffset>
            </wp:positionH>
            <wp:positionV relativeFrom="paragraph">
              <wp:posOffset>2422912</wp:posOffset>
            </wp:positionV>
            <wp:extent cx="2716830" cy="2412000"/>
            <wp:effectExtent l="0" t="0" r="7620" b="762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830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8F44AF6" wp14:editId="5EECA891">
            <wp:simplePos x="0" y="0"/>
            <wp:positionH relativeFrom="margin">
              <wp:posOffset>261217</wp:posOffset>
            </wp:positionH>
            <wp:positionV relativeFrom="paragraph">
              <wp:posOffset>2433289</wp:posOffset>
            </wp:positionV>
            <wp:extent cx="2753827" cy="2300218"/>
            <wp:effectExtent l="0" t="0" r="8890" b="508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104" cy="230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80B9D6A" wp14:editId="30A2C413">
            <wp:simplePos x="0" y="0"/>
            <wp:positionH relativeFrom="column">
              <wp:posOffset>1732280</wp:posOffset>
            </wp:positionH>
            <wp:positionV relativeFrom="paragraph">
              <wp:posOffset>3175</wp:posOffset>
            </wp:positionV>
            <wp:extent cx="2837815" cy="2411730"/>
            <wp:effectExtent l="0" t="0" r="635" b="762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5C08" w:rsidRPr="00123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3A17" w14:textId="77777777" w:rsidR="00E40FE4" w:rsidRDefault="00E40FE4" w:rsidP="00123BDB">
      <w:r>
        <w:separator/>
      </w:r>
    </w:p>
  </w:endnote>
  <w:endnote w:type="continuationSeparator" w:id="0">
    <w:p w14:paraId="2E4579DD" w14:textId="77777777" w:rsidR="00E40FE4" w:rsidRDefault="00E40FE4" w:rsidP="0012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CondensedBold">
    <w:altName w:val="Univers"/>
    <w:panose1 w:val="00000000000000000000"/>
    <w:charset w:val="00"/>
    <w:family w:val="roman"/>
    <w:notTrueType/>
    <w:pitch w:val="default"/>
  </w:font>
  <w:font w:name="Univers-Light">
    <w:altName w:val="Univers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7AE8" w14:textId="77777777" w:rsidR="00E40FE4" w:rsidRDefault="00E40FE4" w:rsidP="00123BDB">
      <w:r>
        <w:separator/>
      </w:r>
    </w:p>
  </w:footnote>
  <w:footnote w:type="continuationSeparator" w:id="0">
    <w:p w14:paraId="4346032F" w14:textId="77777777" w:rsidR="00E40FE4" w:rsidRDefault="00E40FE4" w:rsidP="00123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81FA46EF-05A6-48AB-AD06-4202EA5A329B}"/>
    <w:docVar w:name="KY_MEDREF_VERSION" w:val="3"/>
  </w:docVars>
  <w:rsids>
    <w:rsidRoot w:val="00EA01D9"/>
    <w:rsid w:val="00123BDB"/>
    <w:rsid w:val="004975AD"/>
    <w:rsid w:val="007C39DD"/>
    <w:rsid w:val="00855C08"/>
    <w:rsid w:val="00930EB9"/>
    <w:rsid w:val="00E40FE4"/>
    <w:rsid w:val="00EA01D9"/>
    <w:rsid w:val="00EB02E9"/>
    <w:rsid w:val="00F9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39BDC"/>
  <w15:chartTrackingRefBased/>
  <w15:docId w15:val="{CA0E82EB-EA48-45DE-B7C4-74899929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3B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3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3BDB"/>
    <w:rPr>
      <w:sz w:val="18"/>
      <w:szCs w:val="18"/>
    </w:rPr>
  </w:style>
  <w:style w:type="character" w:customStyle="1" w:styleId="fontstyle01">
    <w:name w:val="fontstyle01"/>
    <w:basedOn w:val="a0"/>
    <w:rsid w:val="00123BDB"/>
    <w:rPr>
      <w:rFonts w:ascii="Univers-CondensedBold" w:hAnsi="Univers-CondensedBold" w:hint="default"/>
      <w:b/>
      <w:bCs/>
      <w:i w:val="0"/>
      <w:iCs w:val="0"/>
      <w:color w:val="231F20"/>
      <w:sz w:val="14"/>
      <w:szCs w:val="14"/>
    </w:rPr>
  </w:style>
  <w:style w:type="character" w:customStyle="1" w:styleId="fontstyle21">
    <w:name w:val="fontstyle21"/>
    <w:basedOn w:val="a0"/>
    <w:rsid w:val="00123BDB"/>
    <w:rPr>
      <w:rFonts w:ascii="Univers-Light" w:hAnsi="Univers-Light" w:hint="default"/>
      <w:b w:val="0"/>
      <w:bCs w:val="0"/>
      <w:i w:val="0"/>
      <w:iCs w:val="0"/>
      <w:color w:val="231F2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dcterms:created xsi:type="dcterms:W3CDTF">2021-09-15T15:43:00Z</dcterms:created>
  <dcterms:modified xsi:type="dcterms:W3CDTF">2021-09-15T15:57:00Z</dcterms:modified>
</cp:coreProperties>
</file>