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DA" w:rsidRPr="00C330FA" w:rsidRDefault="00B455DA" w:rsidP="00B455DA">
      <w:pPr>
        <w:jc w:val="center"/>
        <w:rPr>
          <w:rFonts w:ascii="Times New Roman" w:hAnsi="Times New Roman" w:cs="Times New Roman"/>
          <w:sz w:val="22"/>
        </w:rPr>
      </w:pPr>
      <w:r w:rsidRPr="00C330FA">
        <w:rPr>
          <w:rFonts w:ascii="Times New Roman" w:hAnsi="Times New Roman" w:cs="Times New Roman"/>
          <w:sz w:val="22"/>
        </w:rPr>
        <w:t>Table S</w:t>
      </w:r>
      <w:r>
        <w:rPr>
          <w:rFonts w:ascii="Times New Roman" w:hAnsi="Times New Roman" w:cs="Times New Roman"/>
          <w:sz w:val="22"/>
        </w:rPr>
        <w:t>1</w:t>
      </w:r>
      <w:r w:rsidRPr="00C330FA">
        <w:rPr>
          <w:rFonts w:ascii="Times New Roman" w:hAnsi="Times New Roman" w:cs="Times New Roman"/>
          <w:sz w:val="22"/>
        </w:rPr>
        <w:t>. Primers sequences</w:t>
      </w:r>
      <w:r w:rsidRPr="00C330FA">
        <w:rPr>
          <w:rFonts w:ascii="Times New Roman" w:hAnsi="Times New Roman" w:cs="Times New Roman" w:hint="eastAsia"/>
          <w:sz w:val="22"/>
        </w:rPr>
        <w:t xml:space="preserve"> of mRNAs</w:t>
      </w:r>
      <w:r w:rsidRPr="00C330FA">
        <w:rPr>
          <w:rFonts w:ascii="Times New Roman" w:hAnsi="Times New Roman" w:cs="Times New Roman"/>
          <w:sz w:val="22"/>
        </w:rPr>
        <w:t xml:space="preserve"> in Real-time PCR experiments.</w:t>
      </w:r>
    </w:p>
    <w:tbl>
      <w:tblPr>
        <w:tblStyle w:val="a5"/>
        <w:tblW w:w="89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733"/>
      </w:tblGrid>
      <w:tr w:rsidR="00B455DA" w:rsidRPr="00A754BD" w:rsidTr="001A2A26">
        <w:trPr>
          <w:trHeight w:val="629"/>
        </w:trPr>
        <w:tc>
          <w:tcPr>
            <w:tcW w:w="32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55DA" w:rsidRPr="00A754BD" w:rsidRDefault="00B455DA" w:rsidP="001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A754BD">
              <w:rPr>
                <w:rFonts w:ascii="Times New Roman" w:hAnsi="Times New Roman" w:cs="Times New Roman"/>
                <w:sz w:val="24"/>
                <w:szCs w:val="24"/>
              </w:rPr>
              <w:t>RNAs</w:t>
            </w:r>
          </w:p>
        </w:tc>
        <w:tc>
          <w:tcPr>
            <w:tcW w:w="573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55DA" w:rsidRPr="00A754BD" w:rsidRDefault="00B455DA" w:rsidP="001A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BD">
              <w:rPr>
                <w:rFonts w:ascii="Times New Roman" w:hAnsi="Times New Roman" w:cs="Times New Roman"/>
                <w:sz w:val="24"/>
                <w:szCs w:val="24"/>
              </w:rPr>
              <w:t>Primer(5'-&gt;3')</w:t>
            </w:r>
          </w:p>
        </w:tc>
      </w:tr>
      <w:tr w:rsidR="00B455DA" w:rsidRPr="004D2841" w:rsidTr="001A2A26">
        <w:trPr>
          <w:trHeight w:val="629"/>
        </w:trPr>
        <w:tc>
          <w:tcPr>
            <w:tcW w:w="3227" w:type="dxa"/>
            <w:tcBorders>
              <w:top w:val="single" w:sz="8" w:space="0" w:color="auto"/>
            </w:tcBorders>
          </w:tcPr>
          <w:p w:rsidR="00B455DA" w:rsidRPr="004D2841" w:rsidRDefault="00131153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METTL3</w:t>
            </w:r>
          </w:p>
        </w:tc>
        <w:tc>
          <w:tcPr>
            <w:tcW w:w="5733" w:type="dxa"/>
            <w:tcBorders>
              <w:top w:val="single" w:sz="8" w:space="0" w:color="auto"/>
            </w:tcBorders>
          </w:tcPr>
          <w:p w:rsidR="00B455DA" w:rsidRPr="004D2841" w:rsidRDefault="00B455DA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003701" w:rsidRPr="00003701">
              <w:rPr>
                <w:rFonts w:ascii="Times New Roman" w:hAnsi="Times New Roman" w:cs="Times New Roman"/>
                <w:sz w:val="18"/>
                <w:szCs w:val="18"/>
              </w:rPr>
              <w:t>CAGTTGATTTGTCTTCACCCA</w:t>
            </w:r>
          </w:p>
          <w:p w:rsidR="00B455DA" w:rsidRPr="004D2841" w:rsidRDefault="00B455DA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003701" w:rsidRPr="00003701">
              <w:rPr>
                <w:rFonts w:ascii="Times New Roman" w:hAnsi="Times New Roman" w:cs="Times New Roman"/>
                <w:sz w:val="18"/>
                <w:szCs w:val="18"/>
              </w:rPr>
              <w:t>CCCTGACAGATGATGAGATGC</w:t>
            </w:r>
          </w:p>
        </w:tc>
      </w:tr>
      <w:tr w:rsidR="00B455DA" w:rsidRPr="004D2841" w:rsidTr="001A2A26">
        <w:trPr>
          <w:trHeight w:val="665"/>
        </w:trPr>
        <w:tc>
          <w:tcPr>
            <w:tcW w:w="3227" w:type="dxa"/>
          </w:tcPr>
          <w:p w:rsidR="00B455DA" w:rsidRPr="004D2841" w:rsidRDefault="00131153" w:rsidP="00131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METTL14</w:t>
            </w:r>
          </w:p>
        </w:tc>
        <w:tc>
          <w:tcPr>
            <w:tcW w:w="5733" w:type="dxa"/>
          </w:tcPr>
          <w:p w:rsidR="00B455DA" w:rsidRPr="004D2841" w:rsidRDefault="00B455DA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003701" w:rsidRPr="00003701">
              <w:rPr>
                <w:rFonts w:ascii="Times New Roman" w:hAnsi="Times New Roman" w:cs="Times New Roman"/>
                <w:sz w:val="18"/>
                <w:szCs w:val="18"/>
              </w:rPr>
              <w:t>GTCTTAGTCTTCCCAGGATTGTTTT</w:t>
            </w:r>
          </w:p>
          <w:p w:rsidR="00B455DA" w:rsidRPr="004D2841" w:rsidRDefault="00B455DA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003701" w:rsidRPr="00003701">
              <w:rPr>
                <w:rFonts w:ascii="Times New Roman" w:hAnsi="Times New Roman" w:cs="Times New Roman"/>
                <w:sz w:val="18"/>
                <w:szCs w:val="18"/>
              </w:rPr>
              <w:t>AATTGATGAGATTGCAGCACC</w:t>
            </w:r>
          </w:p>
        </w:tc>
      </w:tr>
      <w:tr w:rsidR="00B455DA" w:rsidRPr="004D2841" w:rsidTr="001A2A26">
        <w:trPr>
          <w:trHeight w:val="629"/>
        </w:trPr>
        <w:tc>
          <w:tcPr>
            <w:tcW w:w="3227" w:type="dxa"/>
          </w:tcPr>
          <w:p w:rsidR="00B455DA" w:rsidRPr="004D2841" w:rsidRDefault="00131153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FTO</w:t>
            </w:r>
          </w:p>
        </w:tc>
        <w:tc>
          <w:tcPr>
            <w:tcW w:w="5733" w:type="dxa"/>
          </w:tcPr>
          <w:p w:rsidR="00B455DA" w:rsidRPr="004D2841" w:rsidRDefault="00B455DA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003701" w:rsidRPr="00003701">
              <w:rPr>
                <w:rFonts w:ascii="Times New Roman" w:hAnsi="Times New Roman" w:cs="Times New Roman"/>
                <w:sz w:val="18"/>
                <w:szCs w:val="18"/>
              </w:rPr>
              <w:t>GACCTGTCCACCAGATTTTCA</w:t>
            </w:r>
          </w:p>
          <w:p w:rsidR="00B455DA" w:rsidRPr="004D2841" w:rsidRDefault="00B455DA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003701" w:rsidRPr="00003701">
              <w:rPr>
                <w:rFonts w:ascii="Times New Roman" w:hAnsi="Times New Roman" w:cs="Times New Roman"/>
                <w:sz w:val="18"/>
                <w:szCs w:val="18"/>
              </w:rPr>
              <w:t>AGCAGAGCAGCATACAACGTA</w:t>
            </w:r>
          </w:p>
        </w:tc>
      </w:tr>
      <w:tr w:rsidR="00B455DA" w:rsidRPr="004D2841" w:rsidTr="001A2A26">
        <w:trPr>
          <w:trHeight w:val="629"/>
        </w:trPr>
        <w:tc>
          <w:tcPr>
            <w:tcW w:w="3227" w:type="dxa"/>
          </w:tcPr>
          <w:p w:rsidR="00B455DA" w:rsidRPr="004D2841" w:rsidRDefault="00131153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ALKBH5</w:t>
            </w:r>
          </w:p>
        </w:tc>
        <w:tc>
          <w:tcPr>
            <w:tcW w:w="5733" w:type="dxa"/>
          </w:tcPr>
          <w:p w:rsidR="00B455DA" w:rsidRPr="004D2841" w:rsidRDefault="00B455DA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003701" w:rsidRPr="00003701">
              <w:rPr>
                <w:rFonts w:ascii="Times New Roman" w:hAnsi="Times New Roman" w:cs="Times New Roman"/>
                <w:sz w:val="18"/>
                <w:szCs w:val="18"/>
              </w:rPr>
              <w:t>ACTGAGCACAGTCACGCTTCC</w:t>
            </w:r>
          </w:p>
          <w:p w:rsidR="00B455DA" w:rsidRPr="004D2841" w:rsidRDefault="00B455DA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003701" w:rsidRPr="00003701">
              <w:rPr>
                <w:rFonts w:ascii="Times New Roman" w:hAnsi="Times New Roman" w:cs="Times New Roman"/>
                <w:sz w:val="18"/>
                <w:szCs w:val="18"/>
              </w:rPr>
              <w:t>GCCGTCATCAACGACTACCAG</w:t>
            </w:r>
          </w:p>
        </w:tc>
      </w:tr>
      <w:tr w:rsidR="00B455DA" w:rsidRPr="004D2841" w:rsidTr="001A2A26">
        <w:trPr>
          <w:trHeight w:val="629"/>
        </w:trPr>
        <w:tc>
          <w:tcPr>
            <w:tcW w:w="3227" w:type="dxa"/>
          </w:tcPr>
          <w:p w:rsidR="00B455DA" w:rsidRPr="00A23D4E" w:rsidRDefault="00131153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WTAP</w:t>
            </w:r>
          </w:p>
        </w:tc>
        <w:tc>
          <w:tcPr>
            <w:tcW w:w="5733" w:type="dxa"/>
          </w:tcPr>
          <w:p w:rsidR="00B455DA" w:rsidRDefault="00B455DA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003701" w:rsidRPr="00003701">
              <w:rPr>
                <w:rFonts w:ascii="Times New Roman" w:hAnsi="Times New Roman" w:cs="Times New Roman"/>
                <w:sz w:val="18"/>
                <w:szCs w:val="18"/>
              </w:rPr>
              <w:t>TACACTTTCATACCCCGCACT</w:t>
            </w:r>
          </w:p>
          <w:p w:rsidR="00B455DA" w:rsidRPr="004D2841" w:rsidRDefault="00B455DA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003701" w:rsidRPr="00003701">
              <w:rPr>
                <w:rFonts w:ascii="Times New Roman" w:hAnsi="Times New Roman" w:cs="Times New Roman"/>
                <w:sz w:val="18"/>
                <w:szCs w:val="18"/>
              </w:rPr>
              <w:t>CTGACAAACGGACCAAGTAAT</w:t>
            </w:r>
          </w:p>
        </w:tc>
      </w:tr>
      <w:tr w:rsidR="00B455DA" w:rsidRPr="004D2841" w:rsidTr="001A2A26">
        <w:trPr>
          <w:trHeight w:val="629"/>
        </w:trPr>
        <w:tc>
          <w:tcPr>
            <w:tcW w:w="3227" w:type="dxa"/>
          </w:tcPr>
          <w:p w:rsidR="00B455DA" w:rsidRPr="004D2841" w:rsidRDefault="00131153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CRB3</w:t>
            </w:r>
          </w:p>
        </w:tc>
        <w:tc>
          <w:tcPr>
            <w:tcW w:w="5733" w:type="dxa"/>
          </w:tcPr>
          <w:p w:rsidR="00B455DA" w:rsidRDefault="00B455DA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0B4E20" w:rsidRPr="000B4E20">
              <w:rPr>
                <w:rFonts w:ascii="Times New Roman" w:hAnsi="Times New Roman" w:cs="Times New Roman"/>
                <w:sz w:val="18"/>
                <w:szCs w:val="18"/>
              </w:rPr>
              <w:t>GGTCTTCTCCCTCTTGGCT</w:t>
            </w:r>
          </w:p>
          <w:p w:rsidR="00B455DA" w:rsidRPr="004D2841" w:rsidRDefault="00B455DA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0B4E20" w:rsidRPr="000B4E20">
              <w:rPr>
                <w:rFonts w:ascii="Times New Roman" w:hAnsi="Times New Roman" w:cs="Times New Roman"/>
                <w:sz w:val="18"/>
                <w:szCs w:val="18"/>
              </w:rPr>
              <w:t>CCACCTGCTCCTCGCTA</w:t>
            </w:r>
          </w:p>
        </w:tc>
      </w:tr>
      <w:tr w:rsidR="00B455DA" w:rsidRPr="004D2841" w:rsidTr="001A2A26">
        <w:trPr>
          <w:trHeight w:val="629"/>
        </w:trPr>
        <w:tc>
          <w:tcPr>
            <w:tcW w:w="3227" w:type="dxa"/>
          </w:tcPr>
          <w:p w:rsidR="00B455DA" w:rsidRPr="004D2841" w:rsidRDefault="00131153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BIN1</w:t>
            </w:r>
          </w:p>
        </w:tc>
        <w:tc>
          <w:tcPr>
            <w:tcW w:w="5733" w:type="dxa"/>
          </w:tcPr>
          <w:p w:rsidR="00B455DA" w:rsidRDefault="00B455DA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 w:rsidRPr="00A23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E20" w:rsidRPr="000B4E20">
              <w:rPr>
                <w:rFonts w:ascii="Times New Roman" w:hAnsi="Times New Roman" w:cs="Times New Roman"/>
                <w:sz w:val="18"/>
                <w:szCs w:val="18"/>
              </w:rPr>
              <w:t>CAGGGATGAGGCAAACAAG</w:t>
            </w:r>
          </w:p>
          <w:p w:rsidR="00B455DA" w:rsidRPr="004D2841" w:rsidRDefault="00B455DA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0B4E20" w:rsidRPr="000B4E20">
              <w:rPr>
                <w:rFonts w:ascii="Times New Roman" w:hAnsi="Times New Roman" w:cs="Times New Roman"/>
                <w:sz w:val="18"/>
                <w:szCs w:val="18"/>
              </w:rPr>
              <w:t>TGATGTCGGGGAACTGG</w:t>
            </w:r>
          </w:p>
        </w:tc>
      </w:tr>
      <w:tr w:rsidR="00B455DA" w:rsidRPr="004D2841" w:rsidTr="001A2A26">
        <w:trPr>
          <w:trHeight w:val="629"/>
        </w:trPr>
        <w:tc>
          <w:tcPr>
            <w:tcW w:w="3227" w:type="dxa"/>
          </w:tcPr>
          <w:p w:rsidR="00B455DA" w:rsidRPr="004D2841" w:rsidRDefault="00131153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SLC47A2</w:t>
            </w:r>
          </w:p>
        </w:tc>
        <w:tc>
          <w:tcPr>
            <w:tcW w:w="5733" w:type="dxa"/>
          </w:tcPr>
          <w:p w:rsidR="00B455DA" w:rsidRDefault="00B455DA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0B4E20" w:rsidRPr="000B4E20">
              <w:rPr>
                <w:rFonts w:ascii="Times New Roman" w:hAnsi="Times New Roman" w:cs="Times New Roman"/>
                <w:sz w:val="18"/>
                <w:szCs w:val="18"/>
              </w:rPr>
              <w:t>ACGCCCTTTCAGCTCCTAC</w:t>
            </w:r>
          </w:p>
          <w:p w:rsidR="00B455DA" w:rsidRPr="004D2841" w:rsidRDefault="00B455DA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0B4E20" w:rsidRPr="000B4E20">
              <w:rPr>
                <w:rFonts w:ascii="Times New Roman" w:hAnsi="Times New Roman" w:cs="Times New Roman"/>
                <w:sz w:val="18"/>
                <w:szCs w:val="18"/>
              </w:rPr>
              <w:t>GAGCCCCACCATCAGTGT</w:t>
            </w:r>
          </w:p>
        </w:tc>
      </w:tr>
      <w:tr w:rsidR="00B455DA" w:rsidRPr="004D2841" w:rsidTr="001A2A26">
        <w:trPr>
          <w:trHeight w:val="629"/>
        </w:trPr>
        <w:tc>
          <w:tcPr>
            <w:tcW w:w="3227" w:type="dxa"/>
          </w:tcPr>
          <w:p w:rsidR="00B455DA" w:rsidRPr="00A23D4E" w:rsidRDefault="00131153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HNRNPUL1</w:t>
            </w:r>
          </w:p>
        </w:tc>
        <w:tc>
          <w:tcPr>
            <w:tcW w:w="5733" w:type="dxa"/>
          </w:tcPr>
          <w:p w:rsidR="00B455DA" w:rsidRPr="00943FE2" w:rsidRDefault="00B455DA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FE2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0B4E20" w:rsidRPr="000B4E20">
              <w:rPr>
                <w:rFonts w:ascii="Times New Roman" w:hAnsi="Times New Roman" w:cs="Times New Roman"/>
                <w:sz w:val="18"/>
                <w:szCs w:val="18"/>
              </w:rPr>
              <w:t>AACTGCGACCTCCACTTCA</w:t>
            </w:r>
          </w:p>
          <w:p w:rsidR="00B455DA" w:rsidRPr="004D2841" w:rsidRDefault="00B455DA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FE2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0B4E20" w:rsidRPr="000B4E20">
              <w:rPr>
                <w:rFonts w:ascii="Times New Roman" w:hAnsi="Times New Roman" w:cs="Times New Roman"/>
                <w:sz w:val="18"/>
                <w:szCs w:val="18"/>
              </w:rPr>
              <w:t>AGCATACACGGCCCCTT</w:t>
            </w:r>
          </w:p>
        </w:tc>
      </w:tr>
      <w:tr w:rsidR="00003701" w:rsidRPr="004D2841" w:rsidTr="001A2A26">
        <w:trPr>
          <w:trHeight w:val="629"/>
        </w:trPr>
        <w:tc>
          <w:tcPr>
            <w:tcW w:w="3227" w:type="dxa"/>
          </w:tcPr>
          <w:p w:rsidR="00003701" w:rsidRPr="00A23D4E" w:rsidRDefault="00003701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RIPOR2</w:t>
            </w:r>
          </w:p>
        </w:tc>
        <w:tc>
          <w:tcPr>
            <w:tcW w:w="5733" w:type="dxa"/>
          </w:tcPr>
          <w:p w:rsidR="00003701" w:rsidRDefault="00003701" w:rsidP="00A7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01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0B4E20" w:rsidRPr="000B4E20">
              <w:rPr>
                <w:rFonts w:ascii="Times New Roman" w:hAnsi="Times New Roman" w:cs="Times New Roman"/>
                <w:sz w:val="18"/>
                <w:szCs w:val="18"/>
              </w:rPr>
              <w:t>TCCAGGACTTGCAGACCCA</w:t>
            </w:r>
          </w:p>
          <w:p w:rsidR="00003701" w:rsidRPr="004D2841" w:rsidRDefault="00003701" w:rsidP="00A7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0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0B4E20" w:rsidRPr="000B4E20">
              <w:rPr>
                <w:rFonts w:ascii="Times New Roman" w:hAnsi="Times New Roman" w:cs="Times New Roman"/>
                <w:sz w:val="18"/>
                <w:szCs w:val="18"/>
              </w:rPr>
              <w:t>CGACTTCCGAGGACAGGCT</w:t>
            </w:r>
          </w:p>
        </w:tc>
      </w:tr>
      <w:tr w:rsidR="00003701" w:rsidRPr="004D2841" w:rsidTr="001A2A26">
        <w:trPr>
          <w:trHeight w:val="629"/>
        </w:trPr>
        <w:tc>
          <w:tcPr>
            <w:tcW w:w="3227" w:type="dxa"/>
          </w:tcPr>
          <w:p w:rsidR="00003701" w:rsidRPr="00A23D4E" w:rsidRDefault="00003701" w:rsidP="00131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RASGRP4</w:t>
            </w:r>
          </w:p>
        </w:tc>
        <w:tc>
          <w:tcPr>
            <w:tcW w:w="5733" w:type="dxa"/>
          </w:tcPr>
          <w:p w:rsidR="00003701" w:rsidRDefault="00003701" w:rsidP="00A7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01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62790A" w:rsidRPr="0062790A">
              <w:rPr>
                <w:rFonts w:ascii="Times New Roman" w:hAnsi="Times New Roman" w:cs="Times New Roman"/>
                <w:sz w:val="18"/>
                <w:szCs w:val="18"/>
              </w:rPr>
              <w:t>TGGGCAAAAAGCGCAAAGTG</w:t>
            </w:r>
          </w:p>
          <w:p w:rsidR="00003701" w:rsidRPr="004D2841" w:rsidRDefault="00003701" w:rsidP="00A7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0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62790A" w:rsidRPr="0062790A">
              <w:rPr>
                <w:rFonts w:ascii="Times New Roman" w:hAnsi="Times New Roman" w:cs="Times New Roman"/>
                <w:sz w:val="18"/>
                <w:szCs w:val="18"/>
              </w:rPr>
              <w:t>GGAAGGACCGGAACTCCAG</w:t>
            </w:r>
          </w:p>
        </w:tc>
      </w:tr>
      <w:tr w:rsidR="00003701" w:rsidRPr="004D2841" w:rsidTr="001A2A26">
        <w:trPr>
          <w:trHeight w:val="629"/>
        </w:trPr>
        <w:tc>
          <w:tcPr>
            <w:tcW w:w="3227" w:type="dxa"/>
          </w:tcPr>
          <w:p w:rsidR="00003701" w:rsidRPr="00A23D4E" w:rsidRDefault="00003701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VEGFA</w:t>
            </w:r>
          </w:p>
        </w:tc>
        <w:tc>
          <w:tcPr>
            <w:tcW w:w="5733" w:type="dxa"/>
          </w:tcPr>
          <w:p w:rsidR="00003701" w:rsidRDefault="00003701" w:rsidP="00A7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01">
              <w:rPr>
                <w:rFonts w:ascii="Times New Roman" w:hAnsi="Times New Roman" w:cs="Times New Roman"/>
                <w:sz w:val="18"/>
                <w:szCs w:val="18"/>
              </w:rPr>
              <w:t>Forward: GATGTCCACCAGGGTCTC</w:t>
            </w:r>
          </w:p>
          <w:p w:rsidR="00003701" w:rsidRPr="004D2841" w:rsidRDefault="00003701" w:rsidP="00A7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01">
              <w:rPr>
                <w:rFonts w:ascii="Times New Roman" w:hAnsi="Times New Roman" w:cs="Times New Roman"/>
                <w:sz w:val="18"/>
                <w:szCs w:val="18"/>
              </w:rPr>
              <w:t>Reverse: TTGCTGCTCTACCTCCAC</w:t>
            </w:r>
          </w:p>
        </w:tc>
      </w:tr>
      <w:tr w:rsidR="00003701" w:rsidRPr="004D2841" w:rsidTr="001A2A26">
        <w:trPr>
          <w:trHeight w:val="629"/>
        </w:trPr>
        <w:tc>
          <w:tcPr>
            <w:tcW w:w="3227" w:type="dxa"/>
          </w:tcPr>
          <w:p w:rsidR="00003701" w:rsidRPr="00A23D4E" w:rsidRDefault="00003701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YTHDF2</w:t>
            </w:r>
          </w:p>
        </w:tc>
        <w:tc>
          <w:tcPr>
            <w:tcW w:w="5733" w:type="dxa"/>
          </w:tcPr>
          <w:p w:rsidR="00003701" w:rsidRDefault="00003701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01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9A1DAB" w:rsidRPr="009A1DAB">
              <w:rPr>
                <w:rFonts w:ascii="Times New Roman" w:hAnsi="Times New Roman" w:cs="Times New Roman"/>
                <w:sz w:val="18"/>
                <w:szCs w:val="18"/>
              </w:rPr>
              <w:t>AGCCCCACTTCCTACCAGATG</w:t>
            </w:r>
          </w:p>
          <w:p w:rsidR="00003701" w:rsidRPr="004D2841" w:rsidRDefault="00003701" w:rsidP="00003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0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="009A1DAB" w:rsidRPr="009A1DAB">
              <w:rPr>
                <w:rFonts w:ascii="Times New Roman" w:hAnsi="Times New Roman" w:cs="Times New Roman"/>
                <w:sz w:val="18"/>
                <w:szCs w:val="18"/>
              </w:rPr>
              <w:t>TGAGAACTGTTATTTCCCCATGC</w:t>
            </w:r>
          </w:p>
        </w:tc>
      </w:tr>
      <w:tr w:rsidR="00003701" w:rsidRPr="004D2841" w:rsidTr="001A2A26">
        <w:trPr>
          <w:trHeight w:val="629"/>
        </w:trPr>
        <w:tc>
          <w:tcPr>
            <w:tcW w:w="3227" w:type="dxa"/>
          </w:tcPr>
          <w:p w:rsidR="00003701" w:rsidRPr="00A23D4E" w:rsidRDefault="00003701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D4E">
              <w:rPr>
                <w:rFonts w:ascii="Times New Roman" w:hAnsi="Times New Roman" w:cs="Times New Roman"/>
                <w:sz w:val="18"/>
                <w:szCs w:val="18"/>
              </w:rPr>
              <w:t>β-actin</w:t>
            </w:r>
          </w:p>
        </w:tc>
        <w:tc>
          <w:tcPr>
            <w:tcW w:w="5733" w:type="dxa"/>
          </w:tcPr>
          <w:p w:rsidR="00003701" w:rsidRDefault="00003701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Pr="00A23D4E">
              <w:rPr>
                <w:rFonts w:ascii="Times New Roman" w:hAnsi="Times New Roman" w:cs="Times New Roman"/>
                <w:sz w:val="18"/>
                <w:szCs w:val="18"/>
              </w:rPr>
              <w:t xml:space="preserve">GAAGAGCTACGAGCTGCCTGA </w:t>
            </w:r>
          </w:p>
          <w:p w:rsidR="00003701" w:rsidRPr="004D2841" w:rsidRDefault="00003701" w:rsidP="001A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Pr="00A23D4E">
              <w:rPr>
                <w:rFonts w:ascii="Times New Roman" w:hAnsi="Times New Roman" w:cs="Times New Roman"/>
                <w:sz w:val="18"/>
                <w:szCs w:val="18"/>
              </w:rPr>
              <w:t>CAGACAGCACTGTGTTGGCG</w:t>
            </w:r>
          </w:p>
        </w:tc>
      </w:tr>
      <w:bookmarkEnd w:id="0"/>
      <w:bookmarkEnd w:id="1"/>
    </w:tbl>
    <w:p w:rsidR="00B455DA" w:rsidRDefault="00B455DA" w:rsidP="00B455DA">
      <w:pPr>
        <w:rPr>
          <w:rFonts w:ascii="Times New Roman" w:hAnsi="Times New Roman" w:cs="Times New Roman"/>
          <w:sz w:val="24"/>
        </w:rPr>
      </w:pPr>
    </w:p>
    <w:p w:rsidR="00B455DA" w:rsidRDefault="00B455DA">
      <w:pPr>
        <w:widowControl/>
        <w:jc w:val="left"/>
        <w:rPr>
          <w:rFonts w:ascii="Times New Roman" w:hAnsi="Times New Roman" w:cs="Times New Roman"/>
          <w:sz w:val="22"/>
        </w:rPr>
      </w:pPr>
    </w:p>
    <w:p w:rsidR="00B455DA" w:rsidRDefault="00B455DA">
      <w:pPr>
        <w:widowControl/>
        <w:jc w:val="left"/>
        <w:rPr>
          <w:rFonts w:ascii="Times New Roman" w:hAnsi="Times New Roman" w:cs="Times New Roman"/>
          <w:sz w:val="22"/>
        </w:rPr>
      </w:pPr>
    </w:p>
    <w:p w:rsidR="00B455DA" w:rsidRDefault="00B455DA">
      <w:pPr>
        <w:rPr>
          <w:rFonts w:ascii="Times New Roman" w:hAnsi="Times New Roman" w:cs="Times New Roman"/>
          <w:sz w:val="24"/>
        </w:rPr>
      </w:pPr>
    </w:p>
    <w:p w:rsidR="00FF2AEA" w:rsidRDefault="00FF2AEA">
      <w:pPr>
        <w:rPr>
          <w:rFonts w:ascii="Times New Roman" w:hAnsi="Times New Roman" w:cs="Times New Roman"/>
          <w:sz w:val="24"/>
        </w:rPr>
      </w:pPr>
    </w:p>
    <w:p w:rsidR="00FF2AEA" w:rsidRDefault="00FF2AEA">
      <w:pPr>
        <w:rPr>
          <w:rFonts w:ascii="Times New Roman" w:hAnsi="Times New Roman" w:cs="Times New Roman"/>
          <w:sz w:val="24"/>
        </w:rPr>
      </w:pPr>
    </w:p>
    <w:p w:rsidR="00FF2AEA" w:rsidRDefault="00FF2AEA">
      <w:pPr>
        <w:rPr>
          <w:rFonts w:ascii="Times New Roman" w:hAnsi="Times New Roman" w:cs="Times New Roman"/>
          <w:sz w:val="24"/>
        </w:rPr>
      </w:pPr>
    </w:p>
    <w:p w:rsidR="00FF2AEA" w:rsidRDefault="00FF2AEA">
      <w:pPr>
        <w:rPr>
          <w:rFonts w:ascii="Times New Roman" w:hAnsi="Times New Roman" w:cs="Times New Roman"/>
          <w:sz w:val="24"/>
        </w:rPr>
      </w:pPr>
    </w:p>
    <w:p w:rsidR="00FF2AEA" w:rsidRDefault="00FF2AEA">
      <w:pPr>
        <w:rPr>
          <w:rFonts w:ascii="Times New Roman" w:hAnsi="Times New Roman" w:cs="Times New Roman"/>
          <w:sz w:val="24"/>
        </w:rPr>
      </w:pPr>
    </w:p>
    <w:p w:rsidR="00FF2AEA" w:rsidRDefault="00FF2AEA">
      <w:pPr>
        <w:rPr>
          <w:rFonts w:ascii="Times New Roman" w:hAnsi="Times New Roman" w:cs="Times New Roman"/>
          <w:sz w:val="24"/>
        </w:rPr>
      </w:pPr>
    </w:p>
    <w:p w:rsidR="00FF2AEA" w:rsidRDefault="00FF2AEA">
      <w:pPr>
        <w:rPr>
          <w:rFonts w:ascii="Times New Roman" w:hAnsi="Times New Roman" w:cs="Times New Roman"/>
          <w:sz w:val="24"/>
        </w:rPr>
      </w:pPr>
    </w:p>
    <w:p w:rsidR="00FF2AEA" w:rsidRDefault="00FF2AEA">
      <w:pPr>
        <w:rPr>
          <w:rFonts w:ascii="Times New Roman" w:hAnsi="Times New Roman" w:cs="Times New Roman"/>
          <w:sz w:val="24"/>
        </w:rPr>
      </w:pPr>
    </w:p>
    <w:p w:rsidR="00433F38" w:rsidRDefault="00433F38">
      <w:pPr>
        <w:rPr>
          <w:rFonts w:ascii="Times New Roman" w:hAnsi="Times New Roman" w:cs="Times New Roman" w:hint="eastAsia"/>
          <w:sz w:val="24"/>
        </w:rPr>
      </w:pPr>
    </w:p>
    <w:p w:rsidR="00433F38" w:rsidRDefault="00433F38" w:rsidP="00007C01">
      <w:pPr>
        <w:jc w:val="center"/>
        <w:rPr>
          <w:rFonts w:ascii="Times New Roman" w:hAnsi="Times New Roman" w:cs="Times New Roman"/>
          <w:sz w:val="24"/>
        </w:rPr>
      </w:pPr>
      <w:r w:rsidRPr="00433F38">
        <w:rPr>
          <w:rFonts w:ascii="Times New Roman" w:hAnsi="Times New Roman" w:cs="Times New Roman"/>
          <w:sz w:val="24"/>
        </w:rPr>
        <w:lastRenderedPageBreak/>
        <w:t>Table S2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433F38">
        <w:rPr>
          <w:rFonts w:ascii="Times New Roman" w:hAnsi="Times New Roman" w:cs="Times New Roman"/>
          <w:sz w:val="24"/>
        </w:rPr>
        <w:t xml:space="preserve">Correlation between </w:t>
      </w:r>
      <w:r w:rsidRPr="00433F38">
        <w:rPr>
          <w:rFonts w:ascii="Times New Roman" w:eastAsia="宋体" w:hAnsi="Times New Roman" w:cs="Times New Roman"/>
          <w:color w:val="000000"/>
          <w:kern w:val="0"/>
          <w:sz w:val="22"/>
        </w:rPr>
        <w:t>m6A</w:t>
      </w:r>
      <w:r w:rsidRPr="00433F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level</w:t>
      </w:r>
      <w:r w:rsidRPr="00433F38">
        <w:rPr>
          <w:rFonts w:ascii="Times New Roman" w:hAnsi="Times New Roman" w:cs="Times New Roman"/>
          <w:sz w:val="24"/>
        </w:rPr>
        <w:t xml:space="preserve"> and different clinical characteristics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4"/>
        <w:gridCol w:w="2009"/>
        <w:gridCol w:w="2096"/>
        <w:gridCol w:w="1573"/>
      </w:tblGrid>
      <w:tr w:rsidR="00433F38" w:rsidRPr="00433F38" w:rsidTr="00433F38">
        <w:trPr>
          <w:trHeight w:val="300"/>
        </w:trPr>
        <w:tc>
          <w:tcPr>
            <w:tcW w:w="16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m6A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F38" w:rsidRPr="00433F38" w:rsidTr="00433F38">
        <w:trPr>
          <w:trHeight w:val="9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Characteristics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007C01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Low Expression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33F38"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(%)</w:t>
            </w:r>
            <w:r w:rsidR="00433F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(N=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96</w:t>
            </w:r>
            <w:r w:rsidR="00433F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High Expression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(%) (N=1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 </w:t>
            </w: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value</w:t>
            </w: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68±11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68±10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</w:t>
            </w: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Invasion depth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</w:t>
            </w: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T1, T2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T3, T4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33F38" w:rsidRPr="00433F38" w:rsidTr="00433F38">
        <w:trPr>
          <w:trHeight w:val="57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Lymph node metastasis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</w:t>
            </w: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N1, N2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Pathologic stage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Ⅰ</w:t>
            </w: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433F3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0.129</w:t>
            </w: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Ⅲ</w:t>
            </w: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433F3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Ⅳ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Clinic stage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33F38" w:rsidRPr="00433F38" w:rsidTr="00433F38">
        <w:trPr>
          <w:trHeight w:val="300"/>
        </w:trPr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Ⅰ</w:t>
            </w: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433F3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0.117</w:t>
            </w:r>
          </w:p>
        </w:tc>
      </w:tr>
      <w:tr w:rsidR="00433F38" w:rsidRPr="00433F38" w:rsidTr="00433F38">
        <w:trPr>
          <w:trHeight w:val="315"/>
        </w:trPr>
        <w:tc>
          <w:tcPr>
            <w:tcW w:w="1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Ⅲ</w:t>
            </w: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433F3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Ⅳ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3F38" w:rsidRPr="00433F38" w:rsidRDefault="00433F38" w:rsidP="00433F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433F38" w:rsidRDefault="00433F38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007C01" w:rsidRDefault="00007C01" w:rsidP="00B83073">
      <w:pPr>
        <w:jc w:val="center"/>
        <w:rPr>
          <w:rFonts w:ascii="Times New Roman" w:hAnsi="Times New Roman" w:cs="Times New Roman" w:hint="eastAsia"/>
          <w:sz w:val="24"/>
        </w:rPr>
      </w:pPr>
    </w:p>
    <w:p w:rsidR="00FF2AEA" w:rsidRDefault="00FF2AEA" w:rsidP="00B830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Table S</w:t>
      </w:r>
      <w:r w:rsidR="00433F38"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B83073" w:rsidRPr="00B83073">
        <w:rPr>
          <w:rFonts w:ascii="Times New Roman" w:hAnsi="Times New Roman" w:cs="Times New Roman"/>
          <w:sz w:val="24"/>
        </w:rPr>
        <w:t>Cox regression</w:t>
      </w:r>
      <w:r w:rsidR="00B83073">
        <w:rPr>
          <w:rFonts w:ascii="Times New Roman" w:hAnsi="Times New Roman" w:cs="Times New Roman" w:hint="eastAsia"/>
          <w:sz w:val="24"/>
        </w:rPr>
        <w:t xml:space="preserve"> </w:t>
      </w:r>
      <w:r w:rsidR="00B83073" w:rsidRPr="00B83073">
        <w:rPr>
          <w:rFonts w:ascii="Times New Roman" w:hAnsi="Times New Roman" w:cs="Times New Roman"/>
          <w:sz w:val="24"/>
        </w:rPr>
        <w:t>analyses</w:t>
      </w:r>
      <w:r w:rsidR="00B83073">
        <w:rPr>
          <w:rFonts w:ascii="Times New Roman" w:hAnsi="Times New Roman" w:cs="Times New Roman" w:hint="eastAsia"/>
          <w:sz w:val="24"/>
        </w:rPr>
        <w:t xml:space="preserve"> of m6A level in </w:t>
      </w:r>
      <w:r w:rsidR="00B83073" w:rsidRPr="00B83073">
        <w:rPr>
          <w:rFonts w:ascii="Times New Roman" w:hAnsi="Times New Roman" w:cs="Times New Roman"/>
          <w:sz w:val="24"/>
        </w:rPr>
        <w:t>CRC patients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158"/>
        <w:gridCol w:w="2160"/>
        <w:gridCol w:w="1080"/>
        <w:gridCol w:w="2379"/>
        <w:gridCol w:w="1080"/>
      </w:tblGrid>
      <w:tr w:rsidR="00FF2AEA" w:rsidRPr="00FF2AEA" w:rsidTr="00FF2AEA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B83073" w:rsidP="00FF2AE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V</w:t>
            </w:r>
            <w:r w:rsidRPr="00B830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ariate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>U</w:t>
            </w:r>
            <w:r w:rsidRPr="00FF2A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nivariate</w:t>
            </w:r>
            <w:proofErr w:type="spellEnd"/>
            <w:r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F2A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Cox regression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>M</w:t>
            </w:r>
            <w:r w:rsidRPr="00FF2A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ultivariate Cox regression</w:t>
            </w:r>
          </w:p>
        </w:tc>
      </w:tr>
      <w:tr w:rsidR="00FF2AEA" w:rsidRPr="00FF2AEA" w:rsidTr="00FF2AEA">
        <w:trPr>
          <w:trHeight w:val="312"/>
        </w:trPr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AEA" w:rsidRPr="00FF2AEA" w:rsidRDefault="00FF2AEA" w:rsidP="00FF2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HR(95%CI)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HR(95%CI)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FF2AEA" w:rsidRPr="00FF2AEA" w:rsidTr="00FF2AEA">
        <w:trPr>
          <w:trHeight w:val="312"/>
        </w:trPr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AEA" w:rsidRPr="00FF2AEA" w:rsidRDefault="00FF2AEA" w:rsidP="00FF2A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AEA" w:rsidRPr="00FF2AEA" w:rsidRDefault="00FF2AEA" w:rsidP="00FF2A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AEA" w:rsidRPr="00FF2AEA" w:rsidRDefault="00FF2AEA" w:rsidP="00FF2A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AEA" w:rsidRPr="00FF2AEA" w:rsidRDefault="00FF2AEA" w:rsidP="00FF2A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AEA" w:rsidRPr="00FF2AEA" w:rsidRDefault="00FF2AEA" w:rsidP="00FF2AE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</w:tr>
      <w:tr w:rsidR="00FF2AEA" w:rsidRPr="00FF2AEA" w:rsidTr="00FF2AEA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B83073" w:rsidP="00B8307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Sex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2"/>
              </w:rPr>
              <w:t xml:space="preserve"> (</w:t>
            </w: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Male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1.114(0.755, 1.643)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1.251(0.838, 1.869)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</w:t>
            </w:r>
          </w:p>
        </w:tc>
      </w:tr>
      <w:tr w:rsidR="00FF2AEA" w:rsidRPr="00FF2AEA" w:rsidTr="00FF2A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B83073" w:rsidP="00FF2AE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1.020(1.000, 1.040)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1.028(1.008, 1.049)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</w:t>
            </w:r>
          </w:p>
        </w:tc>
      </w:tr>
      <w:tr w:rsidR="00FF2AEA" w:rsidRPr="00FF2AEA" w:rsidTr="00FF2A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B83073" w:rsidP="00FF2AE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Pathologic stage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F2AEA" w:rsidRPr="00FF2AEA" w:rsidTr="00FF2A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F2AEA" w:rsidRPr="00FF2AEA" w:rsidTr="00FF2AEA">
        <w:trPr>
          <w:trHeight w:val="6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1275.688(0.00, 2.569e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41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1101.22(0.00-2.048e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48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0.895</w:t>
            </w:r>
          </w:p>
        </w:tc>
      </w:tr>
      <w:tr w:rsidR="00FF2AEA" w:rsidRPr="00FF2AEA" w:rsidTr="00FF2AEA">
        <w:trPr>
          <w:trHeight w:val="6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2257.877(0.00, 3.587e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40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2252.709(0.00, 4191e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48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0.885</w:t>
            </w:r>
          </w:p>
        </w:tc>
      </w:tr>
      <w:tr w:rsidR="00FF2AEA" w:rsidRPr="00FF2AEA" w:rsidTr="00FF2AEA">
        <w:trPr>
          <w:trHeight w:val="6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15801.866(0.00, 2.026e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40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8966.354(0.00-1.702e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49</w:t>
            </w: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0.864</w:t>
            </w:r>
          </w:p>
        </w:tc>
      </w:tr>
      <w:tr w:rsidR="00FF2AEA" w:rsidRPr="00FF2AEA" w:rsidTr="00FF2A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B83073" w:rsidP="00FF2AE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TNM stage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F2AEA" w:rsidRPr="00FF2AEA" w:rsidTr="00FF2A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F2AEA" w:rsidRPr="00FF2AEA" w:rsidTr="00FF2A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2.501(0.606, 10.319)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2.965(0.711, 12.631)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</w:t>
            </w:r>
          </w:p>
        </w:tc>
      </w:tr>
      <w:tr w:rsidR="00FF2AEA" w:rsidRPr="00FF2AEA" w:rsidTr="00FF2A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4.684(1.140, 19.243)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5.126(1221, 21.520)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</w:tr>
      <w:tr w:rsidR="00FF2AEA" w:rsidRPr="00FF2AEA" w:rsidTr="00FF2A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12.951(2.597, 64.573)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18.589(3.659, 94.424)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FF2AEA" w:rsidRPr="00FF2AEA" w:rsidTr="00FF2AEA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m6A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1.998(1.332, 2.995)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1.923(1.270, 2.912)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AEA" w:rsidRPr="00FF2AEA" w:rsidRDefault="00FF2AEA" w:rsidP="00FF2AE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</w:t>
            </w:r>
          </w:p>
        </w:tc>
      </w:tr>
    </w:tbl>
    <w:p w:rsidR="00FF2AEA" w:rsidRDefault="00FF2AEA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 w:hint="eastAsia"/>
          <w:sz w:val="24"/>
        </w:rPr>
      </w:pPr>
    </w:p>
    <w:p w:rsidR="00007C01" w:rsidRDefault="00007C01" w:rsidP="00007C01">
      <w:pPr>
        <w:jc w:val="center"/>
        <w:rPr>
          <w:rFonts w:ascii="Times New Roman" w:hAnsi="Times New Roman" w:cs="Times New Roman"/>
          <w:sz w:val="24"/>
        </w:rPr>
      </w:pPr>
      <w:r w:rsidRPr="00433F38">
        <w:rPr>
          <w:rFonts w:ascii="Times New Roman" w:hAnsi="Times New Roman" w:cs="Times New Roman"/>
          <w:sz w:val="24"/>
        </w:rPr>
        <w:lastRenderedPageBreak/>
        <w:t>Table S</w:t>
      </w: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433F38">
        <w:rPr>
          <w:rFonts w:ascii="Times New Roman" w:hAnsi="Times New Roman" w:cs="Times New Roman"/>
          <w:sz w:val="24"/>
        </w:rPr>
        <w:t xml:space="preserve">Correlation between 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METTL3</w:t>
      </w:r>
      <w:r w:rsidRPr="00433F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level</w:t>
      </w:r>
      <w:r w:rsidRPr="00433F38">
        <w:rPr>
          <w:rFonts w:ascii="Times New Roman" w:hAnsi="Times New Roman" w:cs="Times New Roman"/>
          <w:sz w:val="24"/>
        </w:rPr>
        <w:t xml:space="preserve"> and different clinical characteristics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1"/>
        <w:gridCol w:w="2028"/>
        <w:gridCol w:w="2028"/>
        <w:gridCol w:w="1585"/>
      </w:tblGrid>
      <w:tr w:rsidR="00007C01" w:rsidRPr="00007C01" w:rsidTr="00007C01">
        <w:trPr>
          <w:trHeight w:val="300"/>
        </w:trPr>
        <w:tc>
          <w:tcPr>
            <w:tcW w:w="16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METTL3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7C01" w:rsidRPr="00007C01" w:rsidTr="00007C01">
        <w:trPr>
          <w:trHeight w:val="12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Clinicopathological</w:t>
            </w:r>
            <w:proofErr w:type="spellEnd"/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parameter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01" w:rsidRPr="00433F38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Low Expression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433F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(%)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(N=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01" w:rsidRPr="00433F38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High Expression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(%) (N=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89</w:t>
            </w: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 </w:t>
            </w: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value</w:t>
            </w: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</w:t>
            </w: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66±13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68±11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</w:t>
            </w:r>
          </w:p>
        </w:tc>
      </w:tr>
      <w:tr w:rsidR="00007C01" w:rsidRPr="00007C01" w:rsidTr="00007C01">
        <w:trPr>
          <w:trHeight w:val="57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Invasion depth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0.536</w:t>
            </w: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T1, T2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T3, T4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07C01" w:rsidRPr="00007C01" w:rsidTr="00007C01">
        <w:trPr>
          <w:trHeight w:val="114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Lymph node metastasis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</w:t>
            </w: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N0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N1, N2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07C01" w:rsidRPr="00007C01" w:rsidTr="00007C01">
        <w:trPr>
          <w:trHeight w:val="57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Pathologic stage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Ⅰ</w:t>
            </w: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007C0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0.236</w:t>
            </w: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Ⅲ</w:t>
            </w: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007C0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Ⅳ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07C01" w:rsidRPr="00007C01" w:rsidTr="00007C01">
        <w:trPr>
          <w:trHeight w:val="57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Clinic stage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07C01" w:rsidRPr="00007C01" w:rsidTr="00007C01">
        <w:trPr>
          <w:trHeight w:val="300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Ⅰ</w:t>
            </w: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007C0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</w:t>
            </w:r>
          </w:p>
        </w:tc>
      </w:tr>
      <w:tr w:rsidR="00007C01" w:rsidRPr="00007C01" w:rsidTr="00007C01">
        <w:trPr>
          <w:trHeight w:val="315"/>
        </w:trPr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宋体" w:eastAsia="宋体" w:hAnsi="宋体" w:cs="宋体"/>
                <w:color w:val="000000"/>
                <w:kern w:val="0"/>
                <w:sz w:val="22"/>
              </w:rPr>
              <w:t>Ⅲ</w:t>
            </w: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007C01">
              <w:rPr>
                <w:rFonts w:ascii="宋体" w:eastAsia="宋体" w:hAnsi="宋体" w:cs="宋体"/>
                <w:color w:val="000000"/>
                <w:kern w:val="0"/>
                <w:sz w:val="22"/>
              </w:rPr>
              <w:t>Ⅳ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C01" w:rsidRPr="00007C01" w:rsidRDefault="00007C01" w:rsidP="00007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07C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07C01" w:rsidRP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/>
          <w:sz w:val="24"/>
        </w:rPr>
      </w:pPr>
    </w:p>
    <w:p w:rsidR="00B83073" w:rsidRDefault="00B83073" w:rsidP="00B830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Table S</w:t>
      </w:r>
      <w:r w:rsidR="00007C01"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B83073">
        <w:rPr>
          <w:rFonts w:ascii="Times New Roman" w:hAnsi="Times New Roman" w:cs="Times New Roman"/>
          <w:sz w:val="24"/>
        </w:rPr>
        <w:t>Cox regression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B83073">
        <w:rPr>
          <w:rFonts w:ascii="Times New Roman" w:hAnsi="Times New Roman" w:cs="Times New Roman"/>
          <w:sz w:val="24"/>
        </w:rPr>
        <w:t>analyses</w:t>
      </w:r>
      <w:r>
        <w:rPr>
          <w:rFonts w:ascii="Times New Roman" w:hAnsi="Times New Roman" w:cs="Times New Roman" w:hint="eastAsia"/>
          <w:sz w:val="24"/>
        </w:rPr>
        <w:t xml:space="preserve"> of METTL3 expression in </w:t>
      </w:r>
      <w:r w:rsidRPr="00B83073">
        <w:rPr>
          <w:rFonts w:ascii="Times New Roman" w:hAnsi="Times New Roman" w:cs="Times New Roman"/>
          <w:sz w:val="24"/>
        </w:rPr>
        <w:t>CRC patients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213"/>
        <w:gridCol w:w="2160"/>
        <w:gridCol w:w="1080"/>
        <w:gridCol w:w="2247"/>
        <w:gridCol w:w="1080"/>
      </w:tblGrid>
      <w:tr w:rsidR="00B83073" w:rsidRPr="00B83073" w:rsidTr="00B83073">
        <w:trPr>
          <w:trHeight w:val="300"/>
        </w:trPr>
        <w:tc>
          <w:tcPr>
            <w:tcW w:w="121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V</w:t>
            </w:r>
            <w:r w:rsidRPr="00B830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ariate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>U</w:t>
            </w:r>
            <w:r w:rsidRPr="00FF2A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nivariate</w:t>
            </w:r>
            <w:proofErr w:type="spellEnd"/>
            <w:r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FF2A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Cox regression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>M</w:t>
            </w:r>
            <w:r w:rsidRPr="00FF2A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ultivariate Cox regression</w:t>
            </w:r>
          </w:p>
        </w:tc>
      </w:tr>
      <w:tr w:rsidR="00B83073" w:rsidRPr="00B83073" w:rsidTr="00B83073">
        <w:trPr>
          <w:trHeight w:val="315"/>
        </w:trPr>
        <w:tc>
          <w:tcPr>
            <w:tcW w:w="121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073" w:rsidRPr="00B83073" w:rsidRDefault="00B83073" w:rsidP="00B830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HR(95%CI)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HR(95%CI)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B83073" w:rsidRPr="00B83073" w:rsidTr="00B83073">
        <w:trPr>
          <w:trHeight w:val="312"/>
        </w:trPr>
        <w:tc>
          <w:tcPr>
            <w:tcW w:w="121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073" w:rsidRPr="00B83073" w:rsidRDefault="00B83073" w:rsidP="00B830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073" w:rsidRPr="00B83073" w:rsidRDefault="00B83073" w:rsidP="00B83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073" w:rsidRPr="00B83073" w:rsidRDefault="00B83073" w:rsidP="00B83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073" w:rsidRPr="00B83073" w:rsidRDefault="00B83073" w:rsidP="00B83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073" w:rsidRPr="00B83073" w:rsidRDefault="00B83073" w:rsidP="00B8307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</w:tr>
      <w:tr w:rsidR="00B83073" w:rsidRPr="00B83073" w:rsidTr="00B83073">
        <w:trPr>
          <w:trHeight w:val="55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Sex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2"/>
              </w:rPr>
              <w:t xml:space="preserve"> (</w:t>
            </w: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Male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1.311(0.743, 2.313)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1.622(0.877, 3.002)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</w:t>
            </w: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1.015(0.990, 1.041)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1.016(0.989, 1.044)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0.258</w:t>
            </w: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Pathologic stage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1.350(0.756, 2.411)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0.498(0.261, 0.923)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</w:t>
            </w: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TNM stage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1.927(0.259, 14.353)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1.773(0.232, 13.531)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</w:t>
            </w: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2.798(0.379, 20.655)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2.602(0.338, 20.046)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0.359</w:t>
            </w:r>
          </w:p>
        </w:tc>
      </w:tr>
      <w:tr w:rsidR="00B83073" w:rsidRPr="00B83073" w:rsidTr="00B83073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FF2AEA" w:rsidRDefault="00B83073" w:rsidP="00FB711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2A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11.643(1.340, 101.188)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12.131(1.387, 106.077)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</w:t>
            </w:r>
          </w:p>
        </w:tc>
      </w:tr>
      <w:tr w:rsidR="00B83073" w:rsidRPr="00B83073" w:rsidTr="00B83073">
        <w:trPr>
          <w:trHeight w:val="555"/>
        </w:trPr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METTL3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8.658(1.196, 62.705)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10.298(1.390, 76.277)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073" w:rsidRPr="00B83073" w:rsidRDefault="00B83073" w:rsidP="00B830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8307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</w:t>
            </w:r>
          </w:p>
        </w:tc>
      </w:tr>
    </w:tbl>
    <w:p w:rsidR="00B83073" w:rsidRDefault="00B83073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Default="00007C01">
      <w:pPr>
        <w:rPr>
          <w:rFonts w:ascii="Times New Roman" w:hAnsi="Times New Roman" w:cs="Times New Roman" w:hint="eastAsia"/>
          <w:sz w:val="24"/>
        </w:rPr>
      </w:pPr>
    </w:p>
    <w:p w:rsidR="00007C01" w:rsidRPr="00B83073" w:rsidRDefault="00007C01">
      <w:pPr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0F11E9" w:rsidRPr="00654C2E" w:rsidRDefault="000F11E9" w:rsidP="000F11E9">
      <w:pPr>
        <w:jc w:val="center"/>
        <w:rPr>
          <w:rFonts w:ascii="Times New Roman" w:hAnsi="Times New Roman" w:cs="Times New Roman"/>
          <w:sz w:val="22"/>
        </w:rPr>
      </w:pPr>
      <w:r w:rsidRPr="00654C2E">
        <w:rPr>
          <w:rFonts w:ascii="Times New Roman" w:hAnsi="Times New Roman" w:cs="Times New Roman"/>
          <w:sz w:val="22"/>
        </w:rPr>
        <w:t>Table S</w:t>
      </w:r>
      <w:r w:rsidR="00007C01">
        <w:rPr>
          <w:rFonts w:ascii="Times New Roman" w:hAnsi="Times New Roman" w:cs="Times New Roman" w:hint="eastAsia"/>
          <w:sz w:val="22"/>
        </w:rPr>
        <w:t>6</w:t>
      </w:r>
      <w:r w:rsidRPr="00654C2E">
        <w:rPr>
          <w:rFonts w:ascii="Times New Roman" w:hAnsi="Times New Roman" w:cs="Times New Roman"/>
          <w:sz w:val="22"/>
        </w:rPr>
        <w:t>. Primers sequences of</w:t>
      </w:r>
      <w:r w:rsidRPr="00654C2E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654C2E">
        <w:rPr>
          <w:rFonts w:ascii="Times New Roman" w:hAnsi="Times New Roman" w:cs="Times New Roman"/>
          <w:sz w:val="22"/>
        </w:rPr>
        <w:t>MeRIP-qPCR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and RIP</w:t>
      </w:r>
    </w:p>
    <w:tbl>
      <w:tblPr>
        <w:tblStyle w:val="a5"/>
        <w:tblW w:w="89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733"/>
      </w:tblGrid>
      <w:tr w:rsidR="000F11E9" w:rsidRPr="00A754BD" w:rsidTr="000B15E9">
        <w:trPr>
          <w:trHeight w:val="629"/>
        </w:trPr>
        <w:tc>
          <w:tcPr>
            <w:tcW w:w="32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11E9" w:rsidRPr="00654C2E" w:rsidRDefault="000F11E9" w:rsidP="000B15E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54C2E">
              <w:rPr>
                <w:rFonts w:ascii="Times New Roman" w:hAnsi="Times New Roman" w:cs="Times New Roman"/>
                <w:sz w:val="22"/>
                <w:szCs w:val="24"/>
              </w:rPr>
              <w:t>RNAs</w:t>
            </w:r>
          </w:p>
        </w:tc>
        <w:tc>
          <w:tcPr>
            <w:tcW w:w="573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F11E9" w:rsidRPr="00654C2E" w:rsidRDefault="000F11E9" w:rsidP="000B15E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54C2E">
              <w:rPr>
                <w:rFonts w:ascii="Times New Roman" w:hAnsi="Times New Roman" w:cs="Times New Roman"/>
                <w:sz w:val="22"/>
                <w:szCs w:val="24"/>
              </w:rPr>
              <w:t>Primer(5'-&gt;3')</w:t>
            </w:r>
          </w:p>
        </w:tc>
      </w:tr>
      <w:tr w:rsidR="000F11E9" w:rsidRPr="004D2841" w:rsidTr="000B15E9">
        <w:trPr>
          <w:trHeight w:val="629"/>
        </w:trPr>
        <w:tc>
          <w:tcPr>
            <w:tcW w:w="3227" w:type="dxa"/>
            <w:tcBorders>
              <w:top w:val="single" w:sz="8" w:space="0" w:color="auto"/>
            </w:tcBorders>
          </w:tcPr>
          <w:p w:rsidR="000F11E9" w:rsidRPr="004D2841" w:rsidRDefault="000F11E9" w:rsidP="000B1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CRB3</w:t>
            </w:r>
          </w:p>
        </w:tc>
        <w:tc>
          <w:tcPr>
            <w:tcW w:w="5733" w:type="dxa"/>
            <w:tcBorders>
              <w:top w:val="single" w:sz="8" w:space="0" w:color="auto"/>
            </w:tcBorders>
          </w:tcPr>
          <w:p w:rsidR="000F11E9" w:rsidRDefault="000F11E9" w:rsidP="000B1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Pr="000F11E9">
              <w:rPr>
                <w:rFonts w:ascii="Times New Roman" w:hAnsi="Times New Roman" w:cs="Times New Roman"/>
                <w:sz w:val="18"/>
                <w:szCs w:val="18"/>
              </w:rPr>
              <w:t>CATGTTGCCTCTGCTTGG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</w:p>
          <w:p w:rsidR="000F11E9" w:rsidRPr="004D2841" w:rsidRDefault="000F11E9" w:rsidP="000B1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41">
              <w:rPr>
                <w:rFonts w:ascii="Times New Roman" w:hAnsi="Times New Roman" w:cs="Times New Roman"/>
                <w:sz w:val="18"/>
                <w:szCs w:val="18"/>
              </w:rPr>
              <w:t xml:space="preserve">Reverse: </w:t>
            </w:r>
            <w:r w:rsidRPr="000F11E9">
              <w:rPr>
                <w:rFonts w:ascii="Times New Roman" w:hAnsi="Times New Roman" w:cs="Times New Roman"/>
                <w:sz w:val="18"/>
                <w:szCs w:val="18"/>
              </w:rPr>
              <w:t>CCTGCACCGTCTCCTTG</w:t>
            </w:r>
          </w:p>
        </w:tc>
      </w:tr>
    </w:tbl>
    <w:p w:rsidR="00B83073" w:rsidRDefault="00B83073">
      <w:pPr>
        <w:rPr>
          <w:rFonts w:ascii="Times New Roman" w:hAnsi="Times New Roman" w:cs="Times New Roman"/>
          <w:sz w:val="24"/>
        </w:rPr>
      </w:pPr>
    </w:p>
    <w:p w:rsidR="00B83073" w:rsidRDefault="00B83073">
      <w:pPr>
        <w:rPr>
          <w:rFonts w:ascii="Times New Roman" w:hAnsi="Times New Roman" w:cs="Times New Roman"/>
          <w:sz w:val="24"/>
        </w:rPr>
      </w:pPr>
    </w:p>
    <w:sectPr w:rsidR="00B83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E2" w:rsidRDefault="001D5AE2" w:rsidP="0050293E">
      <w:r>
        <w:separator/>
      </w:r>
    </w:p>
  </w:endnote>
  <w:endnote w:type="continuationSeparator" w:id="0">
    <w:p w:rsidR="001D5AE2" w:rsidRDefault="001D5AE2" w:rsidP="005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E2" w:rsidRDefault="001D5AE2" w:rsidP="0050293E">
      <w:r>
        <w:separator/>
      </w:r>
    </w:p>
  </w:footnote>
  <w:footnote w:type="continuationSeparator" w:id="0">
    <w:p w:rsidR="001D5AE2" w:rsidRDefault="001D5AE2" w:rsidP="0050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MzI1MbI0sDQ1MDBQ0lEKTi0uzszPAykwqQUA2X7+j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F370D"/>
    <w:rsid w:val="00003701"/>
    <w:rsid w:val="00007C01"/>
    <w:rsid w:val="0006272D"/>
    <w:rsid w:val="000B4E20"/>
    <w:rsid w:val="000F11E9"/>
    <w:rsid w:val="0012043B"/>
    <w:rsid w:val="00131153"/>
    <w:rsid w:val="00156ABF"/>
    <w:rsid w:val="001D5AE2"/>
    <w:rsid w:val="002601AB"/>
    <w:rsid w:val="002956E6"/>
    <w:rsid w:val="002D4022"/>
    <w:rsid w:val="002F370D"/>
    <w:rsid w:val="003031D3"/>
    <w:rsid w:val="00313272"/>
    <w:rsid w:val="00315CB0"/>
    <w:rsid w:val="00333738"/>
    <w:rsid w:val="00433F38"/>
    <w:rsid w:val="00441BA4"/>
    <w:rsid w:val="00472601"/>
    <w:rsid w:val="004D2841"/>
    <w:rsid w:val="004F6F55"/>
    <w:rsid w:val="0050293E"/>
    <w:rsid w:val="00525F18"/>
    <w:rsid w:val="00557AFC"/>
    <w:rsid w:val="005606FD"/>
    <w:rsid w:val="005B3DC0"/>
    <w:rsid w:val="005F07C0"/>
    <w:rsid w:val="00607C60"/>
    <w:rsid w:val="0062790A"/>
    <w:rsid w:val="006C5F82"/>
    <w:rsid w:val="00725C07"/>
    <w:rsid w:val="00743EA2"/>
    <w:rsid w:val="00763348"/>
    <w:rsid w:val="007C1B65"/>
    <w:rsid w:val="00817CFA"/>
    <w:rsid w:val="008644A8"/>
    <w:rsid w:val="00872604"/>
    <w:rsid w:val="008B362C"/>
    <w:rsid w:val="0090110F"/>
    <w:rsid w:val="00943FE2"/>
    <w:rsid w:val="00974A1A"/>
    <w:rsid w:val="009A1DAB"/>
    <w:rsid w:val="00A02949"/>
    <w:rsid w:val="00A073AD"/>
    <w:rsid w:val="00A23D4E"/>
    <w:rsid w:val="00A846A2"/>
    <w:rsid w:val="00AA3A2A"/>
    <w:rsid w:val="00AD16D4"/>
    <w:rsid w:val="00B219E9"/>
    <w:rsid w:val="00B455DA"/>
    <w:rsid w:val="00B506F4"/>
    <w:rsid w:val="00B83073"/>
    <w:rsid w:val="00BA1EB9"/>
    <w:rsid w:val="00C03B17"/>
    <w:rsid w:val="00C330FA"/>
    <w:rsid w:val="00C564EF"/>
    <w:rsid w:val="00C96C89"/>
    <w:rsid w:val="00CD50E2"/>
    <w:rsid w:val="00D0243D"/>
    <w:rsid w:val="00D05406"/>
    <w:rsid w:val="00D1661E"/>
    <w:rsid w:val="00D322C4"/>
    <w:rsid w:val="00DA2CBA"/>
    <w:rsid w:val="00DA3E71"/>
    <w:rsid w:val="00DA7797"/>
    <w:rsid w:val="00DC225B"/>
    <w:rsid w:val="00DE5592"/>
    <w:rsid w:val="00DE7481"/>
    <w:rsid w:val="00E36251"/>
    <w:rsid w:val="00E454D5"/>
    <w:rsid w:val="00E63982"/>
    <w:rsid w:val="00E7511B"/>
    <w:rsid w:val="00E953B2"/>
    <w:rsid w:val="00EA0EA4"/>
    <w:rsid w:val="00EB4A68"/>
    <w:rsid w:val="00F050F2"/>
    <w:rsid w:val="00F23750"/>
    <w:rsid w:val="00FA3E6F"/>
    <w:rsid w:val="00FD0D20"/>
    <w:rsid w:val="00FD5B23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93E"/>
    <w:rPr>
      <w:sz w:val="18"/>
      <w:szCs w:val="18"/>
    </w:rPr>
  </w:style>
  <w:style w:type="table" w:styleId="a5">
    <w:name w:val="Table Grid"/>
    <w:basedOn w:val="a1"/>
    <w:uiPriority w:val="39"/>
    <w:rsid w:val="001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93E"/>
    <w:rPr>
      <w:sz w:val="18"/>
      <w:szCs w:val="18"/>
    </w:rPr>
  </w:style>
  <w:style w:type="table" w:styleId="a5">
    <w:name w:val="Table Grid"/>
    <w:basedOn w:val="a1"/>
    <w:uiPriority w:val="39"/>
    <w:rsid w:val="001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99D3-6BF8-4C41-ACA8-A1DF8C99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5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123</cp:revision>
  <dcterms:created xsi:type="dcterms:W3CDTF">2019-05-06T07:43:00Z</dcterms:created>
  <dcterms:modified xsi:type="dcterms:W3CDTF">2021-10-11T04:42:00Z</dcterms:modified>
</cp:coreProperties>
</file>