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9CA5" w14:textId="41C91861" w:rsidR="00817A1E" w:rsidRPr="006F193D" w:rsidRDefault="00817A1E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F1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Appendix </w:t>
      </w:r>
      <w:r w:rsidR="0057177F" w:rsidRPr="006F1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921"/>
        <w:gridCol w:w="5160"/>
      </w:tblGrid>
      <w:tr w:rsidR="000A4C3D" w:rsidRPr="00817A1E" w14:paraId="7CDCD71C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F9A01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Element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3DE0C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Instruction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A4959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Study</w:t>
            </w:r>
          </w:p>
        </w:tc>
      </w:tr>
      <w:tr w:rsidR="000A4C3D" w:rsidRPr="00817A1E" w14:paraId="639EECBA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55012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1. Name of the</w:t>
            </w:r>
          </w:p>
          <w:p w14:paraId="7B4DA8F6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Instrument</w:t>
            </w:r>
          </w:p>
          <w:p w14:paraId="6D57F12E" w14:textId="77777777" w:rsidR="00817A1E" w:rsidRPr="00817A1E" w:rsidRDefault="00817A1E" w:rsidP="00817A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C6FD0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Alternatively:</w:t>
            </w:r>
          </w:p>
          <w:p w14:paraId="7AEA735F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type of</w:t>
            </w:r>
          </w:p>
          <w:p w14:paraId="0F590A89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instrument and</w:t>
            </w:r>
          </w:p>
          <w:p w14:paraId="65F5E988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Parameter</w:t>
            </w:r>
          </w:p>
          <w:p w14:paraId="260CF65A" w14:textId="77777777" w:rsidR="00817A1E" w:rsidRPr="00817A1E" w:rsidRDefault="00817A1E" w:rsidP="00817A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C40A6" w14:textId="749462E5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MT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>Supersonic shear</w:t>
            </w:r>
            <w:r w:rsidR="00934378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wave -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Shear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wave </w:t>
            </w:r>
            <w:r>
              <w:rPr>
                <w:rFonts w:ascii="Arial" w:eastAsia="Times New Roman" w:hAnsi="Arial" w:cs="Arial"/>
                <w:color w:val="000000"/>
                <w:lang w:eastAsia="en-MT"/>
              </w:rPr>
              <w:t>elastography</w:t>
            </w:r>
          </w:p>
          <w:p w14:paraId="11C8E8F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</w:tr>
      <w:tr w:rsidR="000A4C3D" w:rsidRPr="00817A1E" w14:paraId="5BD2F9B1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C8BF6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2. Version or</w:t>
            </w:r>
          </w:p>
          <w:p w14:paraId="27C247E4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way of</w:t>
            </w:r>
          </w:p>
          <w:p w14:paraId="634CC267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operationalization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ADBB0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All relevant</w:t>
            </w:r>
          </w:p>
          <w:p w14:paraId="0B5AA27E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components that</w:t>
            </w:r>
          </w:p>
          <w:p w14:paraId="2F186E0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are known or</w:t>
            </w:r>
          </w:p>
          <w:p w14:paraId="5742BDF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expected to</w:t>
            </w:r>
          </w:p>
          <w:p w14:paraId="367F87E0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influence the</w:t>
            </w:r>
          </w:p>
          <w:p w14:paraId="558C649B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score, and which</w:t>
            </w:r>
          </w:p>
          <w:p w14:paraId="05FC6C0C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are standardized</w:t>
            </w:r>
          </w:p>
          <w:p w14:paraId="3FC9C4C0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or restricted</w:t>
            </w:r>
          </w:p>
          <w:p w14:paraId="3A8DE306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(facet of</w:t>
            </w:r>
          </w:p>
          <w:p w14:paraId="704B3EE2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stratification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DFC6B" w14:textId="297E9C6F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b/>
                <w:bCs/>
                <w:color w:val="000000"/>
                <w:lang w:eastAsia="en-MT"/>
              </w:rPr>
              <w:t>Equipment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 AIXPLORER (v.9, Supersonic Image, Aix-en-Provence, France) was used for the shear modulus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maps acquisition with two linear transducers operating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in the frequencies of 4-15 MHz and 2-10 MHz</w:t>
            </w:r>
          </w:p>
          <w:p w14:paraId="6F095203" w14:textId="77777777" w:rsidR="00817A1E" w:rsidRPr="00817A1E" w:rsidRDefault="00817A1E" w:rsidP="00817A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  <w:p w14:paraId="38B3775E" w14:textId="50C0483D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b/>
                <w:bCs/>
                <w:color w:val="000000"/>
                <w:lang w:eastAsia="en-MT"/>
              </w:rPr>
              <w:t xml:space="preserve">Preparatory actions: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The volunteers were positioned lying </w:t>
            </w:r>
            <w:r w:rsidR="009B7B7A">
              <w:rPr>
                <w:rFonts w:ascii="Arial" w:eastAsia="Times New Roman" w:hAnsi="Arial" w:cs="Arial"/>
                <w:color w:val="000000"/>
                <w:lang w:val="en-GB" w:eastAsia="en-MT"/>
              </w:rPr>
              <w:t>prone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="009B7B7A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and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relaxed, for the MG and AT images acquisition. Images were acquired bilaterally and twice for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each structure by </w:t>
            </w:r>
            <w:r w:rsidR="00F16098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a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single </w:t>
            </w:r>
            <w:r w:rsidR="00F16098">
              <w:rPr>
                <w:rFonts w:ascii="Arial" w:eastAsia="Times New Roman" w:hAnsi="Arial" w:cs="Arial"/>
                <w:color w:val="000000"/>
                <w:lang w:val="en-GB" w:eastAsia="en-MT"/>
              </w:rPr>
              <w:t>ultrasound-experienced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 operator.</w:t>
            </w:r>
          </w:p>
          <w:p w14:paraId="1CD6143C" w14:textId="0FF4588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</w:tr>
      <w:tr w:rsidR="000A4C3D" w:rsidRPr="00817A1E" w14:paraId="22D4671C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1E879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03662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31EF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Preparation: They were instructed not to perform heavy training between sessions. The exclusion criteria were any report of pain, myotendinous lesion or previous surgery in the structures of interest.</w:t>
            </w:r>
          </w:p>
          <w:p w14:paraId="5B0F59B1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  <w:p w14:paraId="76F0BA28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First, the transducer was longitudinally positioned</w:t>
            </w:r>
          </w:p>
          <w:p w14:paraId="100CC2C3" w14:textId="4FDCDBAE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over the AT, observing the proximal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AT insertion at the right side of the rectangle map (region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of interest). Subsequently, the transducer was</w:t>
            </w:r>
          </w:p>
          <w:p w14:paraId="77C1EA44" w14:textId="6CFBB20E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positioned over the MG muscle, longitudinally to the</w:t>
            </w:r>
            <w:r w:rsidR="00934378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limb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>,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 in the region of 30% of the proximal</w:t>
            </w:r>
          </w:p>
          <w:p w14:paraId="709CC1EB" w14:textId="6A181D78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leg length (distance between the fibular head and lateral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malleolus). The gel (Ultrex-gel, Farmative Industry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and Trade Ltda., Brazil) was used for acoustic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coupling on the surface of the skin. </w:t>
            </w:r>
          </w:p>
          <w:p w14:paraId="48C84404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  <w:p w14:paraId="45E619CE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The isometric plantarflexion torque was tested with</w:t>
            </w:r>
          </w:p>
          <w:p w14:paraId="2778D133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the isokinetic dynamometer (Biodex System 4 Pro,</w:t>
            </w:r>
          </w:p>
          <w:p w14:paraId="640F54B2" w14:textId="261AD519" w:rsidR="00817A1E" w:rsidRDefault="00817A1E" w:rsidP="00817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New York, USA). Subjects </w:t>
            </w:r>
            <w:r w:rsidR="0036726B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were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seated on the 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>d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ynamometer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chair, with 90° of hip flexion, full knee extension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(avoiding hyperextension) and ankle at 90° (neutral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position) fixed on the foot platform. After protocol familiarization,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two 5-second maximal voluntary contractions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(MVC) were performed </w:t>
            </w:r>
            <w:r w:rsidR="0036726B">
              <w:rPr>
                <w:rFonts w:ascii="Arial" w:eastAsia="Times New Roman" w:hAnsi="Arial" w:cs="Arial"/>
                <w:color w:val="000000"/>
                <w:lang w:val="en-GB" w:eastAsia="en-MT"/>
              </w:rPr>
              <w:t>at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 a 40-seconds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interval. The maximum torque reached in each session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was considered for analysis.</w:t>
            </w:r>
          </w:p>
          <w:p w14:paraId="097DA2CE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  <w:p w14:paraId="3B310C74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Unprocessed data</w:t>
            </w:r>
          </w:p>
          <w:p w14:paraId="586A5D64" w14:textId="249C4F65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Collection: For the elastographic mode it was selected the musculoskeletal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(MSK) or tendon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lastRenderedPageBreak/>
              <w:t>presets, with scales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ranging from 0-300 kPa and 0-800 kPa, respectively.</w:t>
            </w:r>
          </w:p>
          <w:p w14:paraId="480A6E2B" w14:textId="16C4BD2D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 square area of approximately 1.00 cm side for the</w:t>
            </w:r>
            <w:r w:rsidR="00934378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muscle and a rectangle of 1 x 4 cm for </w:t>
            </w:r>
            <w:r w:rsidR="006E13B3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the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tendon were</w:t>
            </w:r>
            <w:r w:rsidR="00934378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selected for the elastographic colo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>u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r mapping</w:t>
            </w:r>
            <w:r w:rsidR="00934378">
              <w:rPr>
                <w:rFonts w:ascii="Arial" w:eastAsia="Times New Roman" w:hAnsi="Arial" w:cs="Arial"/>
                <w:color w:val="000000"/>
                <w:lang w:val="en-GB" w:eastAsia="en-MT"/>
              </w:rPr>
              <w:t>.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 The shear modulus maps were captured after 10 seconds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to guarantee map stabilization.</w:t>
            </w:r>
          </w:p>
          <w:p w14:paraId="53313BEA" w14:textId="77777777" w:rsidR="00817A1E" w:rsidRPr="00817A1E" w:rsidRDefault="00817A1E" w:rsidP="00817A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</w:tr>
      <w:tr w:rsidR="000A4C3D" w:rsidRPr="00817A1E" w14:paraId="2676F907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4749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lastRenderedPageBreak/>
              <w:t>3. Construct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A83E6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Description of</w:t>
            </w:r>
          </w:p>
          <w:p w14:paraId="6C22F8BA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what is being</w:t>
            </w:r>
          </w:p>
          <w:p w14:paraId="14ACE040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Measured</w:t>
            </w:r>
          </w:p>
          <w:p w14:paraId="4723A149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F438A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b/>
                <w:bCs/>
                <w:color w:val="000000"/>
                <w:lang w:eastAsia="en-MT"/>
              </w:rPr>
              <w:t>Youngs modulus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 - </w:t>
            </w:r>
          </w:p>
          <w:p w14:paraId="6F7140F2" w14:textId="0FBCB438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For an isotropic and purely elastic medium, the shear</w:t>
            </w:r>
            <w:r w:rsidR="00934378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wave propagation velocity (Cs) and the medium density</w:t>
            </w:r>
            <w:r w:rsidR="00934378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(p = 1000 kg • m-3 for biological tissues) are related</w:t>
            </w:r>
            <w:r w:rsidR="00934378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to E values according to the equation (1):E = 3 ·ρ ·(cs2)</w:t>
            </w:r>
          </w:p>
          <w:p w14:paraId="66D5785A" w14:textId="77777777" w:rsidR="00817A1E" w:rsidRPr="00817A1E" w:rsidRDefault="00817A1E" w:rsidP="00817A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</w:tr>
      <w:tr w:rsidR="000A4C3D" w:rsidRPr="00817A1E" w14:paraId="7766569E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C3D56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4. Measurement</w:t>
            </w:r>
          </w:p>
          <w:p w14:paraId="4B09E422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property</w:t>
            </w:r>
          </w:p>
          <w:p w14:paraId="5581C8AA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BF334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DFCBD" w14:textId="2B96A554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Reliability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– intra</w:t>
            </w:r>
            <w:r w:rsidR="00A04900">
              <w:rPr>
                <w:rFonts w:ascii="Arial" w:eastAsia="Times New Roman" w:hAnsi="Arial" w:cs="Arial"/>
                <w:color w:val="000000"/>
                <w:lang w:val="en-GB" w:eastAsia="en-MT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>rater same day &amp; intra</w:t>
            </w:r>
            <w:r w:rsidR="00A04900">
              <w:rPr>
                <w:rFonts w:ascii="Arial" w:eastAsia="Times New Roman" w:hAnsi="Arial" w:cs="Arial"/>
                <w:color w:val="000000"/>
                <w:lang w:val="en-GB" w:eastAsia="en-MT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>rater different days</w:t>
            </w:r>
          </w:p>
          <w:p w14:paraId="77C5B965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</w:tr>
      <w:tr w:rsidR="000A4C3D" w:rsidRPr="00817A1E" w14:paraId="473666E5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5E037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5. Components</w:t>
            </w:r>
          </w:p>
          <w:p w14:paraId="5E475859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that will be</w:t>
            </w:r>
          </w:p>
          <w:p w14:paraId="72153B46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repeated</w:t>
            </w:r>
          </w:p>
          <w:p w14:paraId="338FF0AE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10D9E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Either the whole</w:t>
            </w:r>
          </w:p>
          <w:p w14:paraId="0D44280A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measurement</w:t>
            </w:r>
          </w:p>
          <w:p w14:paraId="0FAFF34D" w14:textId="4A69E080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(i.e. all</w:t>
            </w:r>
            <w:r w:rsidR="000A4C3D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components) or</w:t>
            </w:r>
            <w:r w:rsidR="000A4C3D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the assignment</w:t>
            </w:r>
          </w:p>
          <w:p w14:paraId="6C158F50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of the score (i.e.</w:t>
            </w:r>
          </w:p>
          <w:p w14:paraId="1227CEB3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last component)</w:t>
            </w:r>
          </w:p>
          <w:p w14:paraId="1C316C64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7F71F" w14:textId="23E783A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The subjects were tested twice, with </w:t>
            </w:r>
            <w:r w:rsidR="00A04900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a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one-week interval. </w:t>
            </w:r>
          </w:p>
          <w:p w14:paraId="45701BFB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  <w:p w14:paraId="78EE3D1A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Whole measurements - A total of 16 images was obtained for each subject (two for each</w:t>
            </w:r>
          </w:p>
          <w:p w14:paraId="66AB153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structure, bilaterally, two session days visits)</w:t>
            </w:r>
          </w:p>
          <w:p w14:paraId="4C5ABCAC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  <w:p w14:paraId="664A3093" w14:textId="00E93103" w:rsidR="00817A1E" w:rsidRPr="00817A1E" w:rsidRDefault="00817A1E" w:rsidP="000A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The entire protocol was repeated in a second session,</w:t>
            </w:r>
            <w:r w:rsidR="000A4C3D">
              <w:rPr>
                <w:rFonts w:ascii="Arial" w:eastAsia="Times New Roman" w:hAnsi="Arial" w:cs="Arial"/>
                <w:color w:val="000000"/>
                <w:lang w:val="en-GB" w:eastAsia="en-MT"/>
              </w:rPr>
              <w:t xml:space="preserve"> </w:t>
            </w: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with a maximum interval of one week. For isokinetic torque measurements</w:t>
            </w:r>
          </w:p>
        </w:tc>
      </w:tr>
      <w:tr w:rsidR="000A4C3D" w:rsidRPr="00817A1E" w14:paraId="36E70C09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43D3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6. Source(s) of</w:t>
            </w:r>
          </w:p>
          <w:p w14:paraId="2A34A6F5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variation varied</w:t>
            </w:r>
          </w:p>
          <w:p w14:paraId="40F5CC69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FB5F5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Components</w:t>
            </w:r>
          </w:p>
          <w:p w14:paraId="5FE43B5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which is varied</w:t>
            </w:r>
          </w:p>
          <w:p w14:paraId="51C643F0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across the</w:t>
            </w:r>
          </w:p>
          <w:p w14:paraId="3E293045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measurements</w:t>
            </w:r>
          </w:p>
          <w:p w14:paraId="4D2D97F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(i.e. focus of</w:t>
            </w:r>
          </w:p>
          <w:p w14:paraId="692CA557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analysis; facet of</w:t>
            </w:r>
          </w:p>
          <w:p w14:paraId="70CFF20A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generalizability</w:t>
            </w:r>
          </w:p>
          <w:p w14:paraId="74855800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DE745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by single ultrasound experienced operator</w:t>
            </w:r>
          </w:p>
          <w:p w14:paraId="70EE11D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  <w:p w14:paraId="78303648" w14:textId="4DB9ED04" w:rsidR="00817A1E" w:rsidRPr="00817A1E" w:rsidRDefault="00A04900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MT"/>
              </w:rPr>
              <w:t>Minimal</w:t>
            </w:r>
            <w:r w:rsidR="00817A1E" w:rsidRPr="00817A1E">
              <w:rPr>
                <w:rFonts w:ascii="Arial" w:eastAsia="Times New Roman" w:hAnsi="Arial" w:cs="Arial"/>
                <w:color w:val="000000"/>
                <w:lang w:eastAsia="en-MT"/>
              </w:rPr>
              <w:t xml:space="preserve"> manual pressure was applied on the individual’s skin</w:t>
            </w:r>
          </w:p>
          <w:p w14:paraId="6C9F50AE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</w:tr>
      <w:tr w:rsidR="000A4C3D" w:rsidRPr="00817A1E" w14:paraId="482A5100" w14:textId="77777777" w:rsidTr="00817A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5939A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7. Patient</w:t>
            </w:r>
          </w:p>
          <w:p w14:paraId="2EBC6F16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population</w:t>
            </w:r>
          </w:p>
          <w:p w14:paraId="0DFE674D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B34F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(i.e. facet of</w:t>
            </w:r>
          </w:p>
          <w:p w14:paraId="7A59B062" w14:textId="591A3150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differentiation)</w:t>
            </w:r>
          </w:p>
          <w:p w14:paraId="5DD0AB1E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18022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24 healthy male volunteers (28 ± 2 years,</w:t>
            </w:r>
          </w:p>
          <w:p w14:paraId="50DD50D9" w14:textId="77777777" w:rsidR="00817A1E" w:rsidRPr="00817A1E" w:rsidRDefault="00817A1E" w:rsidP="0081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  <w:r w:rsidRPr="00817A1E">
              <w:rPr>
                <w:rFonts w:ascii="Arial" w:eastAsia="Times New Roman" w:hAnsi="Arial" w:cs="Arial"/>
                <w:color w:val="000000"/>
                <w:lang w:eastAsia="en-MT"/>
              </w:rPr>
              <w:t>88.4 ± 11.4 kg, and 1.80 ± 0.08 m)</w:t>
            </w:r>
          </w:p>
          <w:p w14:paraId="55736D06" w14:textId="77777777" w:rsidR="00817A1E" w:rsidRPr="00817A1E" w:rsidRDefault="00817A1E" w:rsidP="00817A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T"/>
              </w:rPr>
            </w:pPr>
          </w:p>
        </w:tc>
      </w:tr>
    </w:tbl>
    <w:p w14:paraId="54C609EB" w14:textId="77777777" w:rsidR="00817A1E" w:rsidRDefault="00817A1E"/>
    <w:p w14:paraId="5C5D3260" w14:textId="77777777" w:rsidR="00181D00" w:rsidRDefault="00181D00"/>
    <w:p w14:paraId="22053565" w14:textId="77777777" w:rsidR="00181D00" w:rsidRDefault="00181D00"/>
    <w:p w14:paraId="6BC87BB2" w14:textId="77777777" w:rsidR="00181D00" w:rsidRDefault="00181D00"/>
    <w:sectPr w:rsidR="00181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1E"/>
    <w:rsid w:val="000870FA"/>
    <w:rsid w:val="000A4C3D"/>
    <w:rsid w:val="00181D00"/>
    <w:rsid w:val="0036726B"/>
    <w:rsid w:val="0057177F"/>
    <w:rsid w:val="006E13B3"/>
    <w:rsid w:val="006F193D"/>
    <w:rsid w:val="00817A1E"/>
    <w:rsid w:val="00934378"/>
    <w:rsid w:val="00937C35"/>
    <w:rsid w:val="009B7B7A"/>
    <w:rsid w:val="00A04900"/>
    <w:rsid w:val="00D660C2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3830"/>
  <w15:chartTrackingRefBased/>
  <w15:docId w15:val="{421943D8-5E3C-4FF3-BB91-20816C8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T"/>
    </w:rPr>
  </w:style>
  <w:style w:type="paragraph" w:styleId="Heading3">
    <w:name w:val="heading 3"/>
    <w:basedOn w:val="Normal"/>
    <w:link w:val="Heading3Char"/>
    <w:uiPriority w:val="9"/>
    <w:qFormat/>
    <w:rsid w:val="00181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T"/>
    </w:rPr>
  </w:style>
  <w:style w:type="character" w:customStyle="1" w:styleId="Heading2Char">
    <w:name w:val="Heading 2 Char"/>
    <w:basedOn w:val="DefaultParagraphFont"/>
    <w:link w:val="Heading2"/>
    <w:uiPriority w:val="9"/>
    <w:rsid w:val="00181D00"/>
    <w:rPr>
      <w:rFonts w:ascii="Times New Roman" w:eastAsia="Times New Roman" w:hAnsi="Times New Roman" w:cs="Times New Roman"/>
      <w:b/>
      <w:bCs/>
      <w:sz w:val="36"/>
      <w:szCs w:val="36"/>
      <w:lang w:eastAsia="en-MT"/>
    </w:rPr>
  </w:style>
  <w:style w:type="character" w:customStyle="1" w:styleId="Heading3Char">
    <w:name w:val="Heading 3 Char"/>
    <w:basedOn w:val="DefaultParagraphFont"/>
    <w:link w:val="Heading3"/>
    <w:uiPriority w:val="9"/>
    <w:rsid w:val="00181D00"/>
    <w:rPr>
      <w:rFonts w:ascii="Times New Roman" w:eastAsia="Times New Roman" w:hAnsi="Times New Roman" w:cs="Times New Roman"/>
      <w:b/>
      <w:bCs/>
      <w:sz w:val="27"/>
      <w:szCs w:val="27"/>
      <w:lang w:eastAsia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3057</Characters>
  <Application>Microsoft Office Word</Application>
  <DocSecurity>0</DocSecurity>
  <Lines>160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Mifsud</dc:creator>
  <cp:keywords/>
  <dc:description/>
  <cp:lastModifiedBy>Tiziana Mifsud</cp:lastModifiedBy>
  <cp:revision>14</cp:revision>
  <dcterms:created xsi:type="dcterms:W3CDTF">2022-08-07T07:38:00Z</dcterms:created>
  <dcterms:modified xsi:type="dcterms:W3CDTF">2023-04-12T16:10:00Z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e6879433101e7bb24c59abddabc578df2c73006e29c0abcc33d49f7831c00dbd</vt:lpwstr>
  </property>
</Properties>
</file>