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819" w:type="dxa"/>
        <w:jc w:val="center"/>
        <w:tblLook w:val="04A0" w:firstRow="1" w:lastRow="0" w:firstColumn="1" w:lastColumn="0" w:noHBand="0" w:noVBand="1"/>
      </w:tblPr>
      <w:tblGrid>
        <w:gridCol w:w="2348"/>
        <w:gridCol w:w="1747"/>
        <w:gridCol w:w="2169"/>
        <w:gridCol w:w="2339"/>
        <w:gridCol w:w="2449"/>
        <w:gridCol w:w="2135"/>
        <w:gridCol w:w="2632"/>
      </w:tblGrid>
      <w:tr w:rsidR="0017045E" w:rsidRPr="0017045E" w14:paraId="7C0F3274" w14:textId="77777777" w:rsidTr="00713978">
        <w:trPr>
          <w:jc w:val="center"/>
        </w:trPr>
        <w:tc>
          <w:tcPr>
            <w:tcW w:w="2348" w:type="dxa"/>
          </w:tcPr>
          <w:p w14:paraId="627BB592" w14:textId="2F903099" w:rsidR="000607CE" w:rsidRPr="0017045E" w:rsidRDefault="000607CE">
            <w:pPr>
              <w:rPr>
                <w:b/>
                <w:bCs/>
              </w:rPr>
            </w:pPr>
            <w:r w:rsidRPr="0017045E">
              <w:rPr>
                <w:b/>
                <w:bCs/>
              </w:rPr>
              <w:t>Factor</w:t>
            </w:r>
          </w:p>
        </w:tc>
        <w:tc>
          <w:tcPr>
            <w:tcW w:w="1747" w:type="dxa"/>
          </w:tcPr>
          <w:p w14:paraId="3EF1926F" w14:textId="1921C024" w:rsidR="000607CE" w:rsidRPr="0017045E" w:rsidRDefault="000607CE">
            <w:pPr>
              <w:rPr>
                <w:b/>
                <w:bCs/>
              </w:rPr>
            </w:pPr>
            <w:r w:rsidRPr="0017045E">
              <w:rPr>
                <w:b/>
                <w:bCs/>
              </w:rPr>
              <w:t>Paper</w:t>
            </w:r>
          </w:p>
        </w:tc>
        <w:tc>
          <w:tcPr>
            <w:tcW w:w="2169" w:type="dxa"/>
          </w:tcPr>
          <w:p w14:paraId="548B717B" w14:textId="170FBCF4" w:rsidR="000607CE" w:rsidRPr="0017045E" w:rsidRDefault="000607CE">
            <w:pPr>
              <w:rPr>
                <w:b/>
                <w:bCs/>
              </w:rPr>
            </w:pPr>
            <w:r w:rsidRPr="0017045E">
              <w:rPr>
                <w:b/>
                <w:bCs/>
              </w:rPr>
              <w:t>Variable measure</w:t>
            </w:r>
          </w:p>
        </w:tc>
        <w:tc>
          <w:tcPr>
            <w:tcW w:w="2339" w:type="dxa"/>
          </w:tcPr>
          <w:p w14:paraId="549BF563" w14:textId="248689A2" w:rsidR="000607CE" w:rsidRPr="0017045E" w:rsidRDefault="000607CE">
            <w:pPr>
              <w:rPr>
                <w:b/>
                <w:bCs/>
              </w:rPr>
            </w:pPr>
            <w:r w:rsidRPr="0017045E">
              <w:rPr>
                <w:b/>
                <w:bCs/>
              </w:rPr>
              <w:t>Outcome measure</w:t>
            </w:r>
          </w:p>
        </w:tc>
        <w:tc>
          <w:tcPr>
            <w:tcW w:w="2449" w:type="dxa"/>
          </w:tcPr>
          <w:p w14:paraId="11B26461" w14:textId="792F145A" w:rsidR="000607CE" w:rsidRPr="0017045E" w:rsidRDefault="000607CE">
            <w:pPr>
              <w:rPr>
                <w:b/>
                <w:bCs/>
              </w:rPr>
            </w:pPr>
            <w:r w:rsidRPr="0017045E">
              <w:rPr>
                <w:b/>
                <w:bCs/>
              </w:rPr>
              <w:t xml:space="preserve">Basic summary of variable </w:t>
            </w:r>
          </w:p>
        </w:tc>
        <w:tc>
          <w:tcPr>
            <w:tcW w:w="2135" w:type="dxa"/>
          </w:tcPr>
          <w:p w14:paraId="643458DC" w14:textId="174DFFBB" w:rsidR="000607CE" w:rsidRPr="0017045E" w:rsidRDefault="000607CE">
            <w:pPr>
              <w:rPr>
                <w:b/>
                <w:bCs/>
              </w:rPr>
            </w:pPr>
            <w:r w:rsidRPr="0017045E">
              <w:rPr>
                <w:b/>
                <w:bCs/>
              </w:rPr>
              <w:t>Summary of outcome</w:t>
            </w:r>
          </w:p>
        </w:tc>
        <w:tc>
          <w:tcPr>
            <w:tcW w:w="2632" w:type="dxa"/>
          </w:tcPr>
          <w:p w14:paraId="048D6EA1" w14:textId="7D74462D" w:rsidR="000607CE" w:rsidRPr="0017045E" w:rsidRDefault="00143C6A">
            <w:pPr>
              <w:rPr>
                <w:b/>
                <w:bCs/>
              </w:rPr>
            </w:pPr>
            <w:r w:rsidRPr="0017045E">
              <w:rPr>
                <w:b/>
                <w:bCs/>
              </w:rPr>
              <w:t>Statistical analysis</w:t>
            </w:r>
          </w:p>
        </w:tc>
      </w:tr>
      <w:tr w:rsidR="0017045E" w:rsidRPr="0017045E" w14:paraId="558EF39D" w14:textId="36A791B1" w:rsidTr="000D5179">
        <w:trPr>
          <w:jc w:val="center"/>
        </w:trPr>
        <w:tc>
          <w:tcPr>
            <w:tcW w:w="15819" w:type="dxa"/>
            <w:gridSpan w:val="7"/>
          </w:tcPr>
          <w:p w14:paraId="558CFB9B" w14:textId="522C76CC" w:rsidR="009D25F5" w:rsidRPr="0017045E" w:rsidRDefault="009D25F5">
            <w:pPr>
              <w:rPr>
                <w:b/>
                <w:bCs/>
              </w:rPr>
            </w:pPr>
            <w:r w:rsidRPr="0017045E">
              <w:rPr>
                <w:b/>
                <w:bCs/>
              </w:rPr>
              <w:t>Patient Factors</w:t>
            </w:r>
          </w:p>
        </w:tc>
      </w:tr>
      <w:tr w:rsidR="003344CF" w:rsidRPr="0017045E" w14:paraId="6C2A7B8A" w14:textId="77777777" w:rsidTr="00713978">
        <w:trPr>
          <w:jc w:val="center"/>
        </w:trPr>
        <w:tc>
          <w:tcPr>
            <w:tcW w:w="2348" w:type="dxa"/>
            <w:vMerge w:val="restart"/>
          </w:tcPr>
          <w:p w14:paraId="6E0F8B24" w14:textId="51A1E8A9" w:rsidR="003344CF" w:rsidRPr="0017045E" w:rsidRDefault="003344CF" w:rsidP="00745A97">
            <w:r w:rsidRPr="0017045E">
              <w:t>Age</w:t>
            </w:r>
          </w:p>
        </w:tc>
        <w:tc>
          <w:tcPr>
            <w:tcW w:w="1747" w:type="dxa"/>
          </w:tcPr>
          <w:p w14:paraId="6559DFC8" w14:textId="3B2CB2F2" w:rsidR="003344CF" w:rsidRPr="0017045E" w:rsidRDefault="003344CF" w:rsidP="00745A97">
            <w:r w:rsidRPr="0017045E">
              <w:t>Fletcher 2007</w:t>
            </w:r>
          </w:p>
        </w:tc>
        <w:tc>
          <w:tcPr>
            <w:tcW w:w="2169" w:type="dxa"/>
          </w:tcPr>
          <w:p w14:paraId="43EAF7AA" w14:textId="24D6F26B" w:rsidR="003344CF" w:rsidRPr="0017045E" w:rsidRDefault="003344CF" w:rsidP="00745A97">
            <w:r w:rsidRPr="0017045E">
              <w:t>Age category</w:t>
            </w:r>
          </w:p>
        </w:tc>
        <w:tc>
          <w:tcPr>
            <w:tcW w:w="2339" w:type="dxa"/>
          </w:tcPr>
          <w:p w14:paraId="4040A8BE" w14:textId="06114D67" w:rsidR="003344CF" w:rsidRPr="0017045E" w:rsidRDefault="003344CF" w:rsidP="00745A97">
            <w:r w:rsidRPr="0017045E">
              <w:t>Number of patients giving consent n (%)</w:t>
            </w:r>
          </w:p>
        </w:tc>
        <w:tc>
          <w:tcPr>
            <w:tcW w:w="2449" w:type="dxa"/>
          </w:tcPr>
          <w:p w14:paraId="2446863F" w14:textId="670F59CC" w:rsidR="003344CF" w:rsidRPr="0017045E" w:rsidRDefault="003344CF" w:rsidP="00745A97">
            <w:r w:rsidRPr="0017045E">
              <w:t>No raw data</w:t>
            </w:r>
          </w:p>
        </w:tc>
        <w:tc>
          <w:tcPr>
            <w:tcW w:w="2135" w:type="dxa"/>
          </w:tcPr>
          <w:p w14:paraId="4A9104A9" w14:textId="77777777" w:rsidR="003344CF" w:rsidRPr="0017045E" w:rsidRDefault="003344CF" w:rsidP="00C7242F">
            <w:r w:rsidRPr="0017045E">
              <w:t>Number (%)</w:t>
            </w:r>
          </w:p>
          <w:p w14:paraId="386CB564" w14:textId="77777777" w:rsidR="003344CF" w:rsidRPr="0017045E" w:rsidRDefault="003344CF" w:rsidP="00C7242F">
            <w:r w:rsidRPr="0017045E">
              <w:t>75-79; 385 (59)</w:t>
            </w:r>
          </w:p>
          <w:p w14:paraId="3D7789AE" w14:textId="6D3E94C6" w:rsidR="003344CF" w:rsidRPr="0017045E" w:rsidRDefault="003344CF" w:rsidP="00C7242F">
            <w:r w:rsidRPr="0017045E">
              <w:t>80-84; 395 (59</w:t>
            </w:r>
            <w:proofErr w:type="gramStart"/>
            <w:r w:rsidRPr="0017045E">
              <w:t>);</w:t>
            </w:r>
            <w:proofErr w:type="gramEnd"/>
            <w:r w:rsidRPr="0017045E">
              <w:t xml:space="preserve"> </w:t>
            </w:r>
          </w:p>
          <w:p w14:paraId="5C02DBEC" w14:textId="2DE9B593" w:rsidR="003344CF" w:rsidRPr="0017045E" w:rsidRDefault="003344CF" w:rsidP="00C7242F">
            <w:r w:rsidRPr="0017045E">
              <w:t>85+;     193 (49)</w:t>
            </w:r>
          </w:p>
        </w:tc>
        <w:tc>
          <w:tcPr>
            <w:tcW w:w="2632" w:type="dxa"/>
          </w:tcPr>
          <w:p w14:paraId="58B403C2" w14:textId="0F521BD8" w:rsidR="003344CF" w:rsidRPr="0017045E" w:rsidRDefault="003344CF" w:rsidP="00745A97">
            <w:r w:rsidRPr="0017045E">
              <w:t>OR (95% CI)</w:t>
            </w:r>
          </w:p>
          <w:p w14:paraId="2D158AD7" w14:textId="034DC359" w:rsidR="003344CF" w:rsidRPr="0017045E" w:rsidRDefault="003344CF" w:rsidP="00745A97">
            <w:r w:rsidRPr="0017045E">
              <w:t>75-79; 1.00</w:t>
            </w:r>
          </w:p>
          <w:p w14:paraId="282BFFD6" w14:textId="02C9163C" w:rsidR="003344CF" w:rsidRPr="0017045E" w:rsidRDefault="003344CF" w:rsidP="00745A97">
            <w:r w:rsidRPr="0017045E">
              <w:t>80-84; 0.98 (0.79-1.22) 85+;    0.68 (0.53-0.88)</w:t>
            </w:r>
          </w:p>
        </w:tc>
      </w:tr>
      <w:tr w:rsidR="003344CF" w:rsidRPr="0017045E" w14:paraId="44390897" w14:textId="77777777" w:rsidTr="00713978">
        <w:trPr>
          <w:jc w:val="center"/>
        </w:trPr>
        <w:tc>
          <w:tcPr>
            <w:tcW w:w="2348" w:type="dxa"/>
            <w:vMerge/>
          </w:tcPr>
          <w:p w14:paraId="360F96F2" w14:textId="77777777" w:rsidR="003344CF" w:rsidRPr="0017045E" w:rsidRDefault="003344CF" w:rsidP="00745A97"/>
        </w:tc>
        <w:tc>
          <w:tcPr>
            <w:tcW w:w="1747" w:type="dxa"/>
          </w:tcPr>
          <w:p w14:paraId="0F1E81D5" w14:textId="7F30FE45" w:rsidR="003344CF" w:rsidRPr="0017045E" w:rsidRDefault="003344CF" w:rsidP="00745A97">
            <w:r w:rsidRPr="0017045E">
              <w:t>Durham 1991</w:t>
            </w:r>
          </w:p>
        </w:tc>
        <w:tc>
          <w:tcPr>
            <w:tcW w:w="2169" w:type="dxa"/>
          </w:tcPr>
          <w:p w14:paraId="20677989" w14:textId="10523A70" w:rsidR="003344CF" w:rsidRPr="0017045E" w:rsidRDefault="003344CF" w:rsidP="00745A97">
            <w:r w:rsidRPr="0017045E">
              <w:t>Mean age</w:t>
            </w:r>
          </w:p>
        </w:tc>
        <w:tc>
          <w:tcPr>
            <w:tcW w:w="2339" w:type="dxa"/>
            <w:shd w:val="clear" w:color="auto" w:fill="auto"/>
          </w:tcPr>
          <w:p w14:paraId="67705B5F" w14:textId="71158591" w:rsidR="003344CF" w:rsidRPr="0017045E" w:rsidRDefault="003344CF" w:rsidP="00745A97">
            <w:r w:rsidRPr="0017045E">
              <w:t>Number of patients giving consent n (%)</w:t>
            </w:r>
          </w:p>
        </w:tc>
        <w:tc>
          <w:tcPr>
            <w:tcW w:w="2449" w:type="dxa"/>
          </w:tcPr>
          <w:p w14:paraId="1052438D" w14:textId="32A94049" w:rsidR="003344CF" w:rsidRPr="0017045E" w:rsidRDefault="003344CF" w:rsidP="00745A97">
            <w:r w:rsidRPr="0017045E">
              <w:t>No raw data</w:t>
            </w:r>
          </w:p>
        </w:tc>
        <w:tc>
          <w:tcPr>
            <w:tcW w:w="2135" w:type="dxa"/>
            <w:shd w:val="clear" w:color="auto" w:fill="auto"/>
          </w:tcPr>
          <w:p w14:paraId="18E03A1C" w14:textId="14DE5BE8" w:rsidR="003344CF" w:rsidRPr="0017045E" w:rsidRDefault="003344CF" w:rsidP="00745A97">
            <w:r w:rsidRPr="0017045E">
              <w:t>65-69; 941 (59.4)</w:t>
            </w:r>
          </w:p>
          <w:p w14:paraId="39166CDA" w14:textId="31787D04" w:rsidR="003344CF" w:rsidRPr="0017045E" w:rsidRDefault="003344CF" w:rsidP="00745A97">
            <w:r w:rsidRPr="0017045E">
              <w:t>70-74; 856 (56.8)</w:t>
            </w:r>
          </w:p>
          <w:p w14:paraId="2E7BC129" w14:textId="7660E2F5" w:rsidR="003344CF" w:rsidRPr="0017045E" w:rsidRDefault="003344CF" w:rsidP="00745A97">
            <w:r w:rsidRPr="0017045E">
              <w:t xml:space="preserve">75-79; 567 (53.9) </w:t>
            </w:r>
          </w:p>
          <w:p w14:paraId="1E0BF13D" w14:textId="232646FF" w:rsidR="003344CF" w:rsidRPr="0017045E" w:rsidRDefault="003344CF" w:rsidP="00745A97">
            <w:r w:rsidRPr="0017045E">
              <w:t xml:space="preserve">80-84; 247 (44.8)   </w:t>
            </w:r>
          </w:p>
          <w:p w14:paraId="6A5C4F94" w14:textId="2BB477AB" w:rsidR="003344CF" w:rsidRPr="0017045E" w:rsidRDefault="003344CF" w:rsidP="00745A97">
            <w:r w:rsidRPr="0017045E">
              <w:t>85-69; 92 (39.2)</w:t>
            </w:r>
          </w:p>
          <w:p w14:paraId="725CB449" w14:textId="57D5C85A" w:rsidR="003344CF" w:rsidRPr="0017045E" w:rsidRDefault="003344CF" w:rsidP="00745A97">
            <w:pPr>
              <w:rPr>
                <w:shd w:val="clear" w:color="auto" w:fill="00B050"/>
              </w:rPr>
            </w:pPr>
            <w:r w:rsidRPr="0017045E">
              <w:t>90 +; 12 (15.0)</w:t>
            </w:r>
          </w:p>
        </w:tc>
        <w:tc>
          <w:tcPr>
            <w:tcW w:w="2632" w:type="dxa"/>
            <w:shd w:val="clear" w:color="auto" w:fill="auto"/>
          </w:tcPr>
          <w:p w14:paraId="3CAE363D" w14:textId="0CC419DB" w:rsidR="003344CF" w:rsidRPr="0017045E" w:rsidRDefault="003344CF" w:rsidP="00745A97">
            <w:r w:rsidRPr="0017045E">
              <w:t xml:space="preserve">‘Participating </w:t>
            </w:r>
            <w:proofErr w:type="spellStart"/>
            <w:r w:rsidRPr="0017045E">
              <w:t>enrollees</w:t>
            </w:r>
            <w:proofErr w:type="spellEnd"/>
            <w:r w:rsidRPr="0017045E">
              <w:t xml:space="preserve"> were significantly younger</w:t>
            </w:r>
            <w:proofErr w:type="gramStart"/>
            <w:r w:rsidRPr="0017045E">
              <w:t>’(</w:t>
            </w:r>
            <w:proofErr w:type="gramEnd"/>
            <w:r w:rsidRPr="0017045E">
              <w:t>table 1. unclear re: significance level for age)</w:t>
            </w:r>
          </w:p>
        </w:tc>
      </w:tr>
      <w:tr w:rsidR="003344CF" w:rsidRPr="0017045E" w14:paraId="30298B51" w14:textId="77777777" w:rsidTr="00713978">
        <w:trPr>
          <w:jc w:val="center"/>
        </w:trPr>
        <w:tc>
          <w:tcPr>
            <w:tcW w:w="2348" w:type="dxa"/>
            <w:vMerge/>
          </w:tcPr>
          <w:p w14:paraId="5CBDA72C" w14:textId="77777777" w:rsidR="003344CF" w:rsidRPr="0017045E" w:rsidRDefault="003344CF" w:rsidP="00745A97"/>
        </w:tc>
        <w:tc>
          <w:tcPr>
            <w:tcW w:w="1747" w:type="dxa"/>
          </w:tcPr>
          <w:p w14:paraId="72C331BA" w14:textId="5978C6BB" w:rsidR="003344CF" w:rsidRPr="0017045E" w:rsidRDefault="003344CF" w:rsidP="00745A97">
            <w:r>
              <w:t>Petty 2001</w:t>
            </w:r>
          </w:p>
        </w:tc>
        <w:tc>
          <w:tcPr>
            <w:tcW w:w="2169" w:type="dxa"/>
          </w:tcPr>
          <w:p w14:paraId="4557983E" w14:textId="5A6D07FA" w:rsidR="003344CF" w:rsidRPr="0017045E" w:rsidRDefault="003344CF" w:rsidP="00745A97">
            <w:r>
              <w:t>Age category (number invited)</w:t>
            </w:r>
          </w:p>
        </w:tc>
        <w:tc>
          <w:tcPr>
            <w:tcW w:w="2339" w:type="dxa"/>
            <w:shd w:val="clear" w:color="auto" w:fill="auto"/>
          </w:tcPr>
          <w:p w14:paraId="4C785D1C" w14:textId="18C6A1EB" w:rsidR="003344CF" w:rsidRPr="0017045E" w:rsidRDefault="003344CF" w:rsidP="00745A97">
            <w:r w:rsidRPr="0017045E">
              <w:t>Number of patients giving consent n (%)</w:t>
            </w:r>
          </w:p>
        </w:tc>
        <w:tc>
          <w:tcPr>
            <w:tcW w:w="2449" w:type="dxa"/>
          </w:tcPr>
          <w:p w14:paraId="15B3867F" w14:textId="0A93AD0C" w:rsidR="003344CF" w:rsidRDefault="003344CF" w:rsidP="004D23ED">
            <w:r>
              <w:t xml:space="preserve">65-74; </w:t>
            </w:r>
            <w:r>
              <w:t>1305</w:t>
            </w:r>
          </w:p>
          <w:p w14:paraId="4098EC2A" w14:textId="63972FEE" w:rsidR="003344CF" w:rsidRPr="0017045E" w:rsidRDefault="003344CF" w:rsidP="004D23ED">
            <w:r>
              <w:t>75+</w:t>
            </w:r>
            <w:r>
              <w:t>; 1098</w:t>
            </w:r>
          </w:p>
        </w:tc>
        <w:tc>
          <w:tcPr>
            <w:tcW w:w="2135" w:type="dxa"/>
            <w:shd w:val="clear" w:color="auto" w:fill="auto"/>
          </w:tcPr>
          <w:p w14:paraId="09EB73FB" w14:textId="77777777" w:rsidR="003344CF" w:rsidRDefault="003344CF" w:rsidP="00745A97">
            <w:r>
              <w:t>65-74; 736 (56)</w:t>
            </w:r>
          </w:p>
          <w:p w14:paraId="45A8DDCD" w14:textId="459050B2" w:rsidR="003344CF" w:rsidRPr="0017045E" w:rsidRDefault="003344CF" w:rsidP="00745A97">
            <w:r>
              <w:t>75+; 453 (41)</w:t>
            </w:r>
          </w:p>
        </w:tc>
        <w:tc>
          <w:tcPr>
            <w:tcW w:w="2632" w:type="dxa"/>
            <w:shd w:val="clear" w:color="auto" w:fill="auto"/>
          </w:tcPr>
          <w:p w14:paraId="0D333FAD" w14:textId="411F30D1" w:rsidR="003344CF" w:rsidRPr="0017045E" w:rsidRDefault="003344CF" w:rsidP="00291FD7">
            <w:r w:rsidRPr="0017045E">
              <w:t>OR (95% CI)</w:t>
            </w:r>
            <w:r>
              <w:t>, p-value</w:t>
            </w:r>
          </w:p>
          <w:p w14:paraId="2BF61EBD" w14:textId="692A6168" w:rsidR="003344CF" w:rsidRDefault="003344CF" w:rsidP="00745A97">
            <w:pPr>
              <w:rPr>
                <w:rFonts w:cstheme="minorHAnsi"/>
              </w:rPr>
            </w:pPr>
            <w:r>
              <w:rPr>
                <w:rFonts w:cstheme="minorHAnsi"/>
              </w:rPr>
              <w:t>1.0</w:t>
            </w:r>
          </w:p>
          <w:p w14:paraId="7A51D371" w14:textId="69BA5259" w:rsidR="003344CF" w:rsidRPr="0017045E" w:rsidRDefault="003344CF" w:rsidP="00745A97">
            <w:r>
              <w:rPr>
                <w:rFonts w:cstheme="minorHAnsi"/>
              </w:rPr>
              <w:t>0.54 (0.46-0.64), p &lt; 0.0001</w:t>
            </w:r>
          </w:p>
        </w:tc>
      </w:tr>
      <w:tr w:rsidR="003344CF" w:rsidRPr="0017045E" w14:paraId="032D56F3" w14:textId="77777777" w:rsidTr="00713978">
        <w:trPr>
          <w:jc w:val="center"/>
        </w:trPr>
        <w:tc>
          <w:tcPr>
            <w:tcW w:w="2348" w:type="dxa"/>
            <w:vMerge/>
          </w:tcPr>
          <w:p w14:paraId="549196B0" w14:textId="77777777" w:rsidR="003344CF" w:rsidRPr="0017045E" w:rsidRDefault="003344CF" w:rsidP="00745A97"/>
        </w:tc>
        <w:tc>
          <w:tcPr>
            <w:tcW w:w="1747" w:type="dxa"/>
          </w:tcPr>
          <w:p w14:paraId="704EB693" w14:textId="104ABFE7" w:rsidR="003344CF" w:rsidRDefault="003344CF" w:rsidP="00745A97">
            <w:r>
              <w:t>Rogers 2014</w:t>
            </w:r>
          </w:p>
        </w:tc>
        <w:tc>
          <w:tcPr>
            <w:tcW w:w="2169" w:type="dxa"/>
          </w:tcPr>
          <w:p w14:paraId="16BF2109" w14:textId="6886F869" w:rsidR="003344CF" w:rsidRPr="0017045E" w:rsidRDefault="003344CF" w:rsidP="00FF11EB">
            <w:r>
              <w:t>Age category (number invited)</w:t>
            </w:r>
          </w:p>
        </w:tc>
        <w:tc>
          <w:tcPr>
            <w:tcW w:w="2339" w:type="dxa"/>
            <w:shd w:val="clear" w:color="auto" w:fill="auto"/>
          </w:tcPr>
          <w:p w14:paraId="3D632505" w14:textId="63601A63" w:rsidR="003344CF" w:rsidRPr="0017045E" w:rsidRDefault="003344CF" w:rsidP="00745A97">
            <w:r>
              <w:t>Number of patients participating n (%)</w:t>
            </w:r>
          </w:p>
        </w:tc>
        <w:tc>
          <w:tcPr>
            <w:tcW w:w="2449" w:type="dxa"/>
          </w:tcPr>
          <w:p w14:paraId="5D7D6877" w14:textId="77777777" w:rsidR="003344CF" w:rsidRDefault="003344CF" w:rsidP="00745A97">
            <w:r>
              <w:t>60-64; 367</w:t>
            </w:r>
          </w:p>
          <w:p w14:paraId="7050F2D3" w14:textId="77777777" w:rsidR="003344CF" w:rsidRDefault="003344CF" w:rsidP="00745A97">
            <w:r>
              <w:t>65-69; 326</w:t>
            </w:r>
          </w:p>
          <w:p w14:paraId="1F9006FC" w14:textId="5B00CCF9" w:rsidR="003344CF" w:rsidRPr="0017045E" w:rsidRDefault="003344CF" w:rsidP="00745A97">
            <w:r>
              <w:t>70-75; 295</w:t>
            </w:r>
          </w:p>
        </w:tc>
        <w:tc>
          <w:tcPr>
            <w:tcW w:w="2135" w:type="dxa"/>
            <w:shd w:val="clear" w:color="auto" w:fill="auto"/>
          </w:tcPr>
          <w:p w14:paraId="2C841747" w14:textId="77777777" w:rsidR="003344CF" w:rsidRDefault="003344CF" w:rsidP="00745A97">
            <w:r>
              <w:t>60-64; 113 (37.9)</w:t>
            </w:r>
          </w:p>
          <w:p w14:paraId="6686A57F" w14:textId="5685F192" w:rsidR="003344CF" w:rsidRDefault="003344CF" w:rsidP="00745A97">
            <w:r>
              <w:t>65-69; 104 (34.9)</w:t>
            </w:r>
          </w:p>
          <w:p w14:paraId="7368C70A" w14:textId="7ABEFBD8" w:rsidR="003344CF" w:rsidRPr="0017045E" w:rsidRDefault="003344CF" w:rsidP="00745A97">
            <w:r>
              <w:t>70-75; 81 (27.2)</w:t>
            </w:r>
          </w:p>
        </w:tc>
        <w:tc>
          <w:tcPr>
            <w:tcW w:w="2632" w:type="dxa"/>
            <w:shd w:val="clear" w:color="auto" w:fill="auto"/>
          </w:tcPr>
          <w:p w14:paraId="2DC46C42" w14:textId="77777777" w:rsidR="003344CF" w:rsidRDefault="003344CF" w:rsidP="00291FD7">
            <w:r>
              <w:t>OR (95% CI), p-value</w:t>
            </w:r>
          </w:p>
          <w:p w14:paraId="1315E231" w14:textId="77777777" w:rsidR="003344CF" w:rsidRDefault="003344CF" w:rsidP="00291FD7">
            <w:r>
              <w:t>1.0</w:t>
            </w:r>
          </w:p>
          <w:p w14:paraId="06F257A3" w14:textId="77777777" w:rsidR="003344CF" w:rsidRDefault="003344CF" w:rsidP="00291FD7">
            <w:r w:rsidRPr="006475C8">
              <w:t xml:space="preserve">1.05 (0.76, 1.45) </w:t>
            </w:r>
          </w:p>
          <w:p w14:paraId="15A8AE24" w14:textId="493CA4F7" w:rsidR="003344CF" w:rsidRPr="0017045E" w:rsidRDefault="003344CF" w:rsidP="00291FD7">
            <w:r w:rsidRPr="006475C8">
              <w:t>0.85 (0.61, 1.19)</w:t>
            </w:r>
            <w:r>
              <w:t xml:space="preserve">, p = </w:t>
            </w:r>
            <w:r w:rsidRPr="006475C8">
              <w:t>0.38</w:t>
            </w:r>
          </w:p>
        </w:tc>
      </w:tr>
      <w:tr w:rsidR="0017045E" w:rsidRPr="0017045E" w14:paraId="6579B26B" w14:textId="77777777" w:rsidTr="00713978">
        <w:trPr>
          <w:jc w:val="center"/>
        </w:trPr>
        <w:tc>
          <w:tcPr>
            <w:tcW w:w="2348" w:type="dxa"/>
            <w:vMerge w:val="restart"/>
          </w:tcPr>
          <w:p w14:paraId="1ED70CEB" w14:textId="4CC35436" w:rsidR="00C7242F" w:rsidRPr="0017045E" w:rsidRDefault="00C7242F" w:rsidP="00C7242F">
            <w:r w:rsidRPr="0017045E">
              <w:t>Sex</w:t>
            </w:r>
          </w:p>
        </w:tc>
        <w:tc>
          <w:tcPr>
            <w:tcW w:w="1747" w:type="dxa"/>
          </w:tcPr>
          <w:p w14:paraId="3B175289" w14:textId="23240F12" w:rsidR="00C7242F" w:rsidRPr="0017045E" w:rsidRDefault="00C7242F" w:rsidP="00C7242F">
            <w:r w:rsidRPr="0017045E">
              <w:t>Fletcher 2007</w:t>
            </w:r>
          </w:p>
        </w:tc>
        <w:tc>
          <w:tcPr>
            <w:tcW w:w="2169" w:type="dxa"/>
          </w:tcPr>
          <w:p w14:paraId="08C63055" w14:textId="16210040" w:rsidR="00C7242F" w:rsidRPr="0017045E" w:rsidRDefault="00C7242F" w:rsidP="00C7242F">
            <w:r w:rsidRPr="0017045E">
              <w:t>M</w:t>
            </w:r>
            <w:r w:rsidR="005F7E1C">
              <w:t>ale</w:t>
            </w:r>
            <w:r w:rsidRPr="0017045E">
              <w:t>/F</w:t>
            </w:r>
            <w:r w:rsidR="005F7E1C">
              <w:t>emale</w:t>
            </w:r>
          </w:p>
        </w:tc>
        <w:tc>
          <w:tcPr>
            <w:tcW w:w="2339" w:type="dxa"/>
          </w:tcPr>
          <w:p w14:paraId="05BF35CC" w14:textId="0C8D4B2C" w:rsidR="00C7242F" w:rsidRPr="0017045E" w:rsidRDefault="000839D1" w:rsidP="00C7242F">
            <w:r w:rsidRPr="0017045E">
              <w:t>Number of patients giving consent n (%)</w:t>
            </w:r>
          </w:p>
        </w:tc>
        <w:tc>
          <w:tcPr>
            <w:tcW w:w="2449" w:type="dxa"/>
          </w:tcPr>
          <w:p w14:paraId="55810C65" w14:textId="532C0DF9" w:rsidR="00C7242F" w:rsidRPr="0017045E" w:rsidRDefault="0074156E" w:rsidP="00C7242F">
            <w:r w:rsidRPr="0017045E">
              <w:t>No raw data</w:t>
            </w:r>
          </w:p>
        </w:tc>
        <w:tc>
          <w:tcPr>
            <w:tcW w:w="2135" w:type="dxa"/>
          </w:tcPr>
          <w:p w14:paraId="1ABF4C56" w14:textId="77777777" w:rsidR="00C7242F" w:rsidRPr="0017045E" w:rsidRDefault="00C7242F" w:rsidP="00C7242F">
            <w:r w:rsidRPr="0017045E">
              <w:t>Male 530 (60)</w:t>
            </w:r>
          </w:p>
          <w:p w14:paraId="37E04CDE" w14:textId="77777777" w:rsidR="00C7242F" w:rsidRPr="0017045E" w:rsidRDefault="00C7242F" w:rsidP="00C7242F">
            <w:r w:rsidRPr="0017045E">
              <w:t xml:space="preserve">Female 443 (58) </w:t>
            </w:r>
          </w:p>
          <w:p w14:paraId="5A8B37DE" w14:textId="77777777" w:rsidR="00C7242F" w:rsidRPr="0017045E" w:rsidRDefault="00C7242F" w:rsidP="00C7242F"/>
        </w:tc>
        <w:tc>
          <w:tcPr>
            <w:tcW w:w="2632" w:type="dxa"/>
            <w:shd w:val="clear" w:color="auto" w:fill="auto"/>
          </w:tcPr>
          <w:p w14:paraId="715DED4A" w14:textId="4FFD7A3B" w:rsidR="00C7242F" w:rsidRPr="0017045E" w:rsidRDefault="009A0E43" w:rsidP="00C7242F">
            <w:r>
              <w:t>OR</w:t>
            </w:r>
            <w:r w:rsidR="00C7242F" w:rsidRPr="0017045E">
              <w:t xml:space="preserve"> (95% CI)</w:t>
            </w:r>
          </w:p>
          <w:p w14:paraId="3B651928" w14:textId="77777777" w:rsidR="00C7242F" w:rsidRPr="0017045E" w:rsidRDefault="00C7242F" w:rsidP="00C7242F">
            <w:r w:rsidRPr="0017045E">
              <w:t>Female 1.00</w:t>
            </w:r>
          </w:p>
          <w:p w14:paraId="3638E932" w14:textId="3082F550" w:rsidR="00C7242F" w:rsidRPr="0017045E" w:rsidRDefault="00C7242F" w:rsidP="00C7242F">
            <w:r w:rsidRPr="0017045E">
              <w:t>Male 1.09 (0.09-1.33)</w:t>
            </w:r>
          </w:p>
        </w:tc>
      </w:tr>
      <w:tr w:rsidR="0017045E" w:rsidRPr="0017045E" w14:paraId="5C579845" w14:textId="77777777" w:rsidTr="00713978">
        <w:trPr>
          <w:jc w:val="center"/>
        </w:trPr>
        <w:tc>
          <w:tcPr>
            <w:tcW w:w="2348" w:type="dxa"/>
            <w:vMerge/>
          </w:tcPr>
          <w:p w14:paraId="568E13B2" w14:textId="77777777" w:rsidR="00C7242F" w:rsidRPr="0017045E" w:rsidRDefault="00C7242F" w:rsidP="00C7242F"/>
        </w:tc>
        <w:tc>
          <w:tcPr>
            <w:tcW w:w="1747" w:type="dxa"/>
          </w:tcPr>
          <w:p w14:paraId="239673A6" w14:textId="5EC17869" w:rsidR="00C7242F" w:rsidRPr="0017045E" w:rsidRDefault="00C7242F" w:rsidP="00C7242F">
            <w:r w:rsidRPr="0017045E">
              <w:t>Durham 1991</w:t>
            </w:r>
          </w:p>
        </w:tc>
        <w:tc>
          <w:tcPr>
            <w:tcW w:w="2169" w:type="dxa"/>
          </w:tcPr>
          <w:p w14:paraId="5DDF74EE" w14:textId="09A75521" w:rsidR="00C7242F" w:rsidRPr="0017045E" w:rsidRDefault="00C7242F" w:rsidP="00C7242F">
            <w:r w:rsidRPr="0017045E">
              <w:t>M</w:t>
            </w:r>
            <w:r w:rsidR="005F7E1C">
              <w:t>ale</w:t>
            </w:r>
            <w:r w:rsidRPr="0017045E">
              <w:t>/F</w:t>
            </w:r>
            <w:r w:rsidR="005F7E1C">
              <w:t>emale</w:t>
            </w:r>
          </w:p>
        </w:tc>
        <w:tc>
          <w:tcPr>
            <w:tcW w:w="2339" w:type="dxa"/>
          </w:tcPr>
          <w:p w14:paraId="5B2E4E18" w14:textId="68BF837E" w:rsidR="00C7242F" w:rsidRPr="0017045E" w:rsidRDefault="000839D1" w:rsidP="00C7242F">
            <w:r w:rsidRPr="0017045E">
              <w:t>Number of patients giving consent n (%)</w:t>
            </w:r>
          </w:p>
        </w:tc>
        <w:tc>
          <w:tcPr>
            <w:tcW w:w="2449" w:type="dxa"/>
          </w:tcPr>
          <w:p w14:paraId="028EEF09" w14:textId="49020845" w:rsidR="00C7242F" w:rsidRPr="0017045E" w:rsidRDefault="00A0242B" w:rsidP="00C7242F">
            <w:r w:rsidRPr="0017045E">
              <w:t>No raw data</w:t>
            </w:r>
          </w:p>
        </w:tc>
        <w:tc>
          <w:tcPr>
            <w:tcW w:w="2135" w:type="dxa"/>
          </w:tcPr>
          <w:p w14:paraId="41CF199E" w14:textId="77777777" w:rsidR="00053A18" w:rsidRPr="0017045E" w:rsidRDefault="00053A18" w:rsidP="00053A18">
            <w:r w:rsidRPr="0017045E">
              <w:t>Male 1054 (55.7)</w:t>
            </w:r>
          </w:p>
          <w:p w14:paraId="1DC0492A" w14:textId="4116AAB3" w:rsidR="00C7242F" w:rsidRPr="0017045E" w:rsidRDefault="00053A18" w:rsidP="00053A18">
            <w:r w:rsidRPr="0017045E">
              <w:t>Female 1661 (53.3)</w:t>
            </w:r>
          </w:p>
        </w:tc>
        <w:tc>
          <w:tcPr>
            <w:tcW w:w="2632" w:type="dxa"/>
            <w:shd w:val="clear" w:color="auto" w:fill="auto"/>
          </w:tcPr>
          <w:p w14:paraId="6095AF31" w14:textId="0E1A67E2" w:rsidR="00C7242F" w:rsidRPr="0017045E" w:rsidRDefault="00D8433E" w:rsidP="00C7242F">
            <w:r w:rsidRPr="0017045E">
              <w:t>No significant difference.</w:t>
            </w:r>
          </w:p>
        </w:tc>
      </w:tr>
      <w:tr w:rsidR="007A0B62" w:rsidRPr="0017045E" w14:paraId="61173200" w14:textId="77777777" w:rsidTr="00713978">
        <w:trPr>
          <w:jc w:val="center"/>
        </w:trPr>
        <w:tc>
          <w:tcPr>
            <w:tcW w:w="2348" w:type="dxa"/>
            <w:vMerge/>
          </w:tcPr>
          <w:p w14:paraId="3145DCC9" w14:textId="77777777" w:rsidR="007A0B62" w:rsidRPr="0017045E" w:rsidRDefault="007A0B62" w:rsidP="00C7242F"/>
        </w:tc>
        <w:tc>
          <w:tcPr>
            <w:tcW w:w="1747" w:type="dxa"/>
          </w:tcPr>
          <w:p w14:paraId="6033CDB4" w14:textId="2DC595D1" w:rsidR="007A0B62" w:rsidRPr="0017045E" w:rsidRDefault="007A0B62" w:rsidP="00C7242F">
            <w:r>
              <w:t>Petty</w:t>
            </w:r>
            <w:r w:rsidR="000B043A">
              <w:t xml:space="preserve"> 2001</w:t>
            </w:r>
          </w:p>
        </w:tc>
        <w:tc>
          <w:tcPr>
            <w:tcW w:w="2169" w:type="dxa"/>
          </w:tcPr>
          <w:p w14:paraId="3E67658E" w14:textId="522CEF00" w:rsidR="007A0B62" w:rsidRPr="0017045E" w:rsidRDefault="005F7E1C" w:rsidP="00C7242F">
            <w:r>
              <w:t>Male/Female</w:t>
            </w:r>
            <w:r w:rsidR="00D3649C">
              <w:t xml:space="preserve"> (</w:t>
            </w:r>
            <w:r w:rsidR="00131F42">
              <w:t>n</w:t>
            </w:r>
            <w:r w:rsidR="00D3649C">
              <w:t>umber invited)</w:t>
            </w:r>
          </w:p>
        </w:tc>
        <w:tc>
          <w:tcPr>
            <w:tcW w:w="2339" w:type="dxa"/>
          </w:tcPr>
          <w:p w14:paraId="1FAFD965" w14:textId="0D5B4B86" w:rsidR="007A0B62" w:rsidRPr="0017045E" w:rsidRDefault="00EA7018" w:rsidP="00C7242F">
            <w:r>
              <w:t>Number of patients giving consent</w:t>
            </w:r>
            <w:r w:rsidR="00F33CB5">
              <w:t xml:space="preserve"> n (%)</w:t>
            </w:r>
          </w:p>
        </w:tc>
        <w:tc>
          <w:tcPr>
            <w:tcW w:w="2449" w:type="dxa"/>
          </w:tcPr>
          <w:p w14:paraId="32AFBD5A" w14:textId="51A09A40" w:rsidR="007A0B62" w:rsidRDefault="00D3649C" w:rsidP="00C7242F">
            <w:r>
              <w:t xml:space="preserve">M </w:t>
            </w:r>
            <w:r w:rsidR="00086895">
              <w:t>968</w:t>
            </w:r>
          </w:p>
          <w:p w14:paraId="3833C53E" w14:textId="30F88530" w:rsidR="00086895" w:rsidRPr="00D3649C" w:rsidRDefault="00086895" w:rsidP="00C7242F">
            <w:r>
              <w:t>F 1435</w:t>
            </w:r>
          </w:p>
        </w:tc>
        <w:tc>
          <w:tcPr>
            <w:tcW w:w="2135" w:type="dxa"/>
          </w:tcPr>
          <w:p w14:paraId="783986DA" w14:textId="5A9B82FB" w:rsidR="007A0B62" w:rsidRPr="00086895" w:rsidRDefault="00F33CB5" w:rsidP="00053A18">
            <w:pPr>
              <w:rPr>
                <w:rFonts w:cstheme="minorHAnsi"/>
              </w:rPr>
            </w:pPr>
            <w:r w:rsidRPr="00086895">
              <w:rPr>
                <w:rFonts w:cstheme="minorHAnsi"/>
              </w:rPr>
              <w:t>M 530 (55)</w:t>
            </w:r>
          </w:p>
          <w:p w14:paraId="3522B54A" w14:textId="700E3BA7" w:rsidR="00D3649C" w:rsidRPr="009B672F" w:rsidRDefault="00D3649C" w:rsidP="00053A18">
            <w:pPr>
              <w:rPr>
                <w:b/>
                <w:bCs/>
              </w:rPr>
            </w:pPr>
            <w:r w:rsidRPr="00086895">
              <w:rPr>
                <w:rFonts w:cstheme="minorHAnsi"/>
              </w:rPr>
              <w:t>F 659 (46)</w:t>
            </w:r>
          </w:p>
        </w:tc>
        <w:tc>
          <w:tcPr>
            <w:tcW w:w="2632" w:type="dxa"/>
            <w:shd w:val="clear" w:color="auto" w:fill="auto"/>
          </w:tcPr>
          <w:p w14:paraId="0C7796EE" w14:textId="08173B33" w:rsidR="007A0B62" w:rsidRDefault="009A0E43" w:rsidP="00C7242F">
            <w:r>
              <w:t>OR (</w:t>
            </w:r>
            <w:r w:rsidR="00D7009B">
              <w:t>95% CI)</w:t>
            </w:r>
            <w:r w:rsidR="0052622F">
              <w:t>, p-value</w:t>
            </w:r>
          </w:p>
          <w:p w14:paraId="1B95A0AE" w14:textId="127E2B99" w:rsidR="0052622F" w:rsidRDefault="0052622F" w:rsidP="00C7242F">
            <w:r>
              <w:t>M 1.0</w:t>
            </w:r>
          </w:p>
          <w:p w14:paraId="44D5E55E" w14:textId="4B015D4A" w:rsidR="00D7009B" w:rsidRPr="002D0C86" w:rsidRDefault="009B672F" w:rsidP="00C7242F">
            <w:pPr>
              <w:rPr>
                <w:rFonts w:cstheme="minorHAnsi"/>
              </w:rPr>
            </w:pPr>
            <w:r>
              <w:t xml:space="preserve">F </w:t>
            </w:r>
            <w:r w:rsidR="00D7009B">
              <w:t>0.74 (0.63 - 0.88)</w:t>
            </w:r>
            <w:r w:rsidR="0052622F">
              <w:t xml:space="preserve">, p = </w:t>
            </w:r>
            <w:r w:rsidR="002D0C86" w:rsidRPr="002D0C86">
              <w:rPr>
                <w:rFonts w:cstheme="minorHAnsi"/>
              </w:rPr>
              <w:t>0.0005</w:t>
            </w:r>
          </w:p>
          <w:p w14:paraId="0F91A297" w14:textId="6ADBC73E" w:rsidR="00D7009B" w:rsidRPr="0017045E" w:rsidRDefault="00D7009B" w:rsidP="00C7242F"/>
        </w:tc>
      </w:tr>
      <w:tr w:rsidR="0017045E" w:rsidRPr="0017045E" w14:paraId="1545558A" w14:textId="77777777" w:rsidTr="00713978">
        <w:trPr>
          <w:jc w:val="center"/>
        </w:trPr>
        <w:tc>
          <w:tcPr>
            <w:tcW w:w="2348" w:type="dxa"/>
            <w:vMerge/>
          </w:tcPr>
          <w:p w14:paraId="68C4D7E4" w14:textId="77777777" w:rsidR="00C7242F" w:rsidRPr="0017045E" w:rsidRDefault="00C7242F" w:rsidP="00C7242F"/>
        </w:tc>
        <w:tc>
          <w:tcPr>
            <w:tcW w:w="1747" w:type="dxa"/>
          </w:tcPr>
          <w:p w14:paraId="629B3A57" w14:textId="1D393A00" w:rsidR="00C7242F" w:rsidRPr="0017045E" w:rsidRDefault="008A608A" w:rsidP="00C7242F">
            <w:r>
              <w:t>Rogers</w:t>
            </w:r>
            <w:r w:rsidR="000B043A">
              <w:t xml:space="preserve"> 2014</w:t>
            </w:r>
          </w:p>
        </w:tc>
        <w:tc>
          <w:tcPr>
            <w:tcW w:w="2169" w:type="dxa"/>
          </w:tcPr>
          <w:p w14:paraId="781A06C0" w14:textId="08543690" w:rsidR="00C7242F" w:rsidRPr="0017045E" w:rsidRDefault="00131F42" w:rsidP="00C7242F">
            <w:r>
              <w:t>Female</w:t>
            </w:r>
            <w:r w:rsidR="0021435B">
              <w:t>/Male</w:t>
            </w:r>
            <w:r>
              <w:t xml:space="preserve"> (number invited)</w:t>
            </w:r>
          </w:p>
        </w:tc>
        <w:tc>
          <w:tcPr>
            <w:tcW w:w="2339" w:type="dxa"/>
          </w:tcPr>
          <w:p w14:paraId="4EEF020F" w14:textId="438303BB" w:rsidR="00C7242F" w:rsidRPr="0017045E" w:rsidRDefault="00BE4222" w:rsidP="00C7242F">
            <w:r>
              <w:t>Number of patients participating n (%)</w:t>
            </w:r>
          </w:p>
        </w:tc>
        <w:tc>
          <w:tcPr>
            <w:tcW w:w="2449" w:type="dxa"/>
          </w:tcPr>
          <w:p w14:paraId="08D3D61A" w14:textId="41C9502D" w:rsidR="0021435B" w:rsidRDefault="0021435B" w:rsidP="00C7242F">
            <w:r>
              <w:t>F 482</w:t>
            </w:r>
          </w:p>
          <w:p w14:paraId="6AB6640E" w14:textId="6C2955F7" w:rsidR="00C7242F" w:rsidRDefault="006F2A83" w:rsidP="00C7242F">
            <w:r>
              <w:t>M 506</w:t>
            </w:r>
          </w:p>
          <w:p w14:paraId="6070E9A9" w14:textId="49D78580" w:rsidR="006F2A83" w:rsidRPr="0017045E" w:rsidRDefault="006F2A83" w:rsidP="00C7242F"/>
        </w:tc>
        <w:tc>
          <w:tcPr>
            <w:tcW w:w="2135" w:type="dxa"/>
          </w:tcPr>
          <w:p w14:paraId="2D0B37FC" w14:textId="226F9757" w:rsidR="0021435B" w:rsidRDefault="0021435B" w:rsidP="00C7242F">
            <w:r>
              <w:lastRenderedPageBreak/>
              <w:t>F 160 (53.7)</w:t>
            </w:r>
          </w:p>
          <w:p w14:paraId="17048029" w14:textId="76A18228" w:rsidR="00C7242F" w:rsidRDefault="007D26D1" w:rsidP="00C7242F">
            <w:r>
              <w:t>M 138 (46.3)</w:t>
            </w:r>
          </w:p>
          <w:p w14:paraId="1A2F36E1" w14:textId="76B41BF5" w:rsidR="007D26D1" w:rsidRPr="0017045E" w:rsidRDefault="007D26D1" w:rsidP="00C7242F"/>
        </w:tc>
        <w:tc>
          <w:tcPr>
            <w:tcW w:w="2632" w:type="dxa"/>
            <w:shd w:val="clear" w:color="auto" w:fill="auto"/>
          </w:tcPr>
          <w:p w14:paraId="776CE248" w14:textId="2BAD91F8" w:rsidR="00DE09C8" w:rsidRDefault="00DE09C8" w:rsidP="00C7242F">
            <w:r>
              <w:lastRenderedPageBreak/>
              <w:t>OR (95% CI), p-value</w:t>
            </w:r>
          </w:p>
          <w:p w14:paraId="46389437" w14:textId="575FEFB3" w:rsidR="00C7242F" w:rsidRDefault="00DE09C8" w:rsidP="00C7242F">
            <w:r>
              <w:t>F 1.</w:t>
            </w:r>
            <w:r w:rsidR="00A16D99">
              <w:t>0</w:t>
            </w:r>
          </w:p>
          <w:p w14:paraId="1981EA37" w14:textId="256123B2" w:rsidR="00DE09C8" w:rsidRPr="0017045E" w:rsidRDefault="00DE09C8" w:rsidP="00C7242F">
            <w:r>
              <w:lastRenderedPageBreak/>
              <w:t>M</w:t>
            </w:r>
            <w:r w:rsidR="00264B55">
              <w:t xml:space="preserve"> 0.75 (</w:t>
            </w:r>
            <w:r w:rsidR="00A16D99" w:rsidRPr="00264B55">
              <w:t>0.57, 0.99)</w:t>
            </w:r>
            <w:r w:rsidR="00A16D99">
              <w:t>, p = 0.04</w:t>
            </w:r>
          </w:p>
        </w:tc>
      </w:tr>
      <w:tr w:rsidR="003344CF" w:rsidRPr="0017045E" w14:paraId="3E9EB33F" w14:textId="77777777" w:rsidTr="00713978">
        <w:trPr>
          <w:jc w:val="center"/>
        </w:trPr>
        <w:tc>
          <w:tcPr>
            <w:tcW w:w="2348" w:type="dxa"/>
            <w:vMerge w:val="restart"/>
          </w:tcPr>
          <w:p w14:paraId="1EF3D542" w14:textId="44F89246" w:rsidR="003344CF" w:rsidRPr="0017045E" w:rsidRDefault="003344CF" w:rsidP="00145A42">
            <w:r>
              <w:lastRenderedPageBreak/>
              <w:t>Deprivation</w:t>
            </w:r>
          </w:p>
        </w:tc>
        <w:tc>
          <w:tcPr>
            <w:tcW w:w="1747" w:type="dxa"/>
          </w:tcPr>
          <w:p w14:paraId="0B490366" w14:textId="1DC06108" w:rsidR="003344CF" w:rsidRPr="0017045E" w:rsidRDefault="003344CF" w:rsidP="00145A42">
            <w:r w:rsidRPr="0017045E">
              <w:t>Fletcher 2007</w:t>
            </w:r>
          </w:p>
        </w:tc>
        <w:tc>
          <w:tcPr>
            <w:tcW w:w="2169" w:type="dxa"/>
          </w:tcPr>
          <w:p w14:paraId="0B140692" w14:textId="7857234E" w:rsidR="003344CF" w:rsidRPr="0017045E" w:rsidRDefault="003344CF" w:rsidP="00145A42">
            <w:r w:rsidRPr="0017045E">
              <w:t>Index of Multiple Deprivation</w:t>
            </w:r>
          </w:p>
        </w:tc>
        <w:tc>
          <w:tcPr>
            <w:tcW w:w="2339" w:type="dxa"/>
          </w:tcPr>
          <w:p w14:paraId="1A4CD074" w14:textId="41F25867" w:rsidR="003344CF" w:rsidRPr="0017045E" w:rsidRDefault="003344CF" w:rsidP="00145A42">
            <w:r w:rsidRPr="0017045E">
              <w:t>Number of patients giving consent n (%)</w:t>
            </w:r>
          </w:p>
        </w:tc>
        <w:tc>
          <w:tcPr>
            <w:tcW w:w="2449" w:type="dxa"/>
          </w:tcPr>
          <w:p w14:paraId="0FE5BB93" w14:textId="09364502" w:rsidR="003344CF" w:rsidRPr="0017045E" w:rsidRDefault="003344CF" w:rsidP="00145A42">
            <w:r w:rsidRPr="0017045E">
              <w:t>No raw data</w:t>
            </w:r>
          </w:p>
        </w:tc>
        <w:tc>
          <w:tcPr>
            <w:tcW w:w="2135" w:type="dxa"/>
          </w:tcPr>
          <w:p w14:paraId="02020C30" w14:textId="77777777" w:rsidR="003344CF" w:rsidRPr="0017045E" w:rsidRDefault="003344CF" w:rsidP="00145A42">
            <w:r w:rsidRPr="0017045E">
              <w:t>1 338 (54)</w:t>
            </w:r>
          </w:p>
          <w:p w14:paraId="239A323B" w14:textId="77777777" w:rsidR="003344CF" w:rsidRPr="0017045E" w:rsidRDefault="003344CF" w:rsidP="00145A42">
            <w:r w:rsidRPr="0017045E">
              <w:t>2 224 (54)</w:t>
            </w:r>
          </w:p>
          <w:p w14:paraId="6D85BC07" w14:textId="77777777" w:rsidR="003344CF" w:rsidRPr="0017045E" w:rsidRDefault="003344CF" w:rsidP="00145A42">
            <w:r w:rsidRPr="0017045E">
              <w:t>3 192 (52)</w:t>
            </w:r>
          </w:p>
          <w:p w14:paraId="7B59AA2D" w14:textId="3E8B4B09" w:rsidR="003344CF" w:rsidRPr="0017045E" w:rsidRDefault="003344CF" w:rsidP="00145A42">
            <w:r w:rsidRPr="0017045E">
              <w:t>4 150 (65)</w:t>
            </w:r>
          </w:p>
        </w:tc>
        <w:tc>
          <w:tcPr>
            <w:tcW w:w="2632" w:type="dxa"/>
            <w:shd w:val="clear" w:color="auto" w:fill="auto"/>
          </w:tcPr>
          <w:p w14:paraId="00CA60BB" w14:textId="77777777" w:rsidR="003344CF" w:rsidRPr="0017045E" w:rsidRDefault="003344CF" w:rsidP="00145A42">
            <w:r w:rsidRPr="0017045E">
              <w:t>OR (95% CI)</w:t>
            </w:r>
          </w:p>
          <w:p w14:paraId="6EED8BD8" w14:textId="77777777" w:rsidR="003344CF" w:rsidRPr="0017045E" w:rsidRDefault="003344CF" w:rsidP="00145A42">
            <w:r w:rsidRPr="0017045E">
              <w:t>1.00</w:t>
            </w:r>
          </w:p>
          <w:p w14:paraId="2A1ADA3A" w14:textId="77777777" w:rsidR="003344CF" w:rsidRPr="0017045E" w:rsidRDefault="003344CF" w:rsidP="00145A42">
            <w:r w:rsidRPr="0017045E">
              <w:t>0.99 (0.77-1.26)</w:t>
            </w:r>
          </w:p>
          <w:p w14:paraId="6332B2B8" w14:textId="77777777" w:rsidR="003344CF" w:rsidRPr="0017045E" w:rsidRDefault="003344CF" w:rsidP="00145A42">
            <w:r w:rsidRPr="0017045E">
              <w:t>0.97 (0.71-1.19)</w:t>
            </w:r>
          </w:p>
          <w:p w14:paraId="39E26DE5" w14:textId="2AFF19E8" w:rsidR="003344CF" w:rsidRPr="0017045E" w:rsidRDefault="003344CF" w:rsidP="00145A42">
            <w:r w:rsidRPr="0017045E">
              <w:t>1.55 (1.14-2.12)</w:t>
            </w:r>
          </w:p>
        </w:tc>
      </w:tr>
      <w:tr w:rsidR="003344CF" w:rsidRPr="0017045E" w14:paraId="3367D900" w14:textId="77777777" w:rsidTr="00713978">
        <w:trPr>
          <w:jc w:val="center"/>
        </w:trPr>
        <w:tc>
          <w:tcPr>
            <w:tcW w:w="2348" w:type="dxa"/>
            <w:vMerge/>
          </w:tcPr>
          <w:p w14:paraId="50EA46AB" w14:textId="77777777" w:rsidR="003344CF" w:rsidRDefault="003344CF" w:rsidP="000D4124"/>
        </w:tc>
        <w:tc>
          <w:tcPr>
            <w:tcW w:w="1747" w:type="dxa"/>
          </w:tcPr>
          <w:p w14:paraId="46A5ECAE" w14:textId="08A8556C" w:rsidR="003344CF" w:rsidRPr="0017045E" w:rsidRDefault="003344CF" w:rsidP="000D4124">
            <w:r>
              <w:t>Rogers 2014</w:t>
            </w:r>
          </w:p>
        </w:tc>
        <w:tc>
          <w:tcPr>
            <w:tcW w:w="2169" w:type="dxa"/>
          </w:tcPr>
          <w:p w14:paraId="6675B1E4" w14:textId="73E26565" w:rsidR="003344CF" w:rsidRPr="0017045E" w:rsidRDefault="003344CF" w:rsidP="000D4124">
            <w:r>
              <w:t>National quintiles of Index of Multiple Deprivation Rank, 1 = most deprived (number invited)</w:t>
            </w:r>
          </w:p>
        </w:tc>
        <w:tc>
          <w:tcPr>
            <w:tcW w:w="2339" w:type="dxa"/>
          </w:tcPr>
          <w:p w14:paraId="4C365A22" w14:textId="4F46CC7C" w:rsidR="003344CF" w:rsidRPr="0017045E" w:rsidRDefault="003344CF" w:rsidP="000D4124">
            <w:r>
              <w:t>Number of patients participating n (%)</w:t>
            </w:r>
          </w:p>
        </w:tc>
        <w:tc>
          <w:tcPr>
            <w:tcW w:w="2449" w:type="dxa"/>
          </w:tcPr>
          <w:p w14:paraId="72BF8C23" w14:textId="55078EBA" w:rsidR="003344CF" w:rsidRDefault="003344CF" w:rsidP="00EC2151">
            <w:r>
              <w:t>1</w:t>
            </w:r>
            <w:r>
              <w:t>; 14</w:t>
            </w:r>
          </w:p>
          <w:p w14:paraId="4F1F3F1A" w14:textId="3068BF20" w:rsidR="003344CF" w:rsidRDefault="003344CF" w:rsidP="00EC2151">
            <w:r>
              <w:t>2</w:t>
            </w:r>
            <w:r>
              <w:t>; 41</w:t>
            </w:r>
          </w:p>
          <w:p w14:paraId="00D161C8" w14:textId="448F5B51" w:rsidR="003344CF" w:rsidRDefault="003344CF" w:rsidP="00EC2151">
            <w:r>
              <w:t>3; 99</w:t>
            </w:r>
          </w:p>
          <w:p w14:paraId="14502BB5" w14:textId="376D907E" w:rsidR="003344CF" w:rsidRDefault="003344CF" w:rsidP="00EC2151">
            <w:r>
              <w:t>4</w:t>
            </w:r>
            <w:r>
              <w:t>; 191</w:t>
            </w:r>
          </w:p>
          <w:p w14:paraId="5C2CB02D" w14:textId="6D41794B" w:rsidR="003344CF" w:rsidRPr="0017045E" w:rsidRDefault="003344CF" w:rsidP="00EC2151">
            <w:r>
              <w:t>5</w:t>
            </w:r>
            <w:r>
              <w:t>; 643</w:t>
            </w:r>
          </w:p>
        </w:tc>
        <w:tc>
          <w:tcPr>
            <w:tcW w:w="2135" w:type="dxa"/>
          </w:tcPr>
          <w:p w14:paraId="6A4FA118" w14:textId="178F3C3B" w:rsidR="003344CF" w:rsidRDefault="003344CF" w:rsidP="00EC2151">
            <w:r>
              <w:t>1</w:t>
            </w:r>
            <w:r>
              <w:t>;</w:t>
            </w:r>
            <w:r>
              <w:t xml:space="preserve"> </w:t>
            </w:r>
            <w:r w:rsidRPr="00C241C7">
              <w:t>2 (0.7)</w:t>
            </w:r>
          </w:p>
          <w:p w14:paraId="63681F67" w14:textId="6D06722E" w:rsidR="003344CF" w:rsidRDefault="003344CF" w:rsidP="00EC2151">
            <w:r>
              <w:t>2</w:t>
            </w:r>
            <w:r>
              <w:t xml:space="preserve">; </w:t>
            </w:r>
            <w:r w:rsidRPr="00C241C7">
              <w:t>9 (3.0)</w:t>
            </w:r>
          </w:p>
          <w:p w14:paraId="5ED1DC22" w14:textId="2B574B3E" w:rsidR="003344CF" w:rsidRDefault="003344CF" w:rsidP="00EC2151">
            <w:r>
              <w:t>3</w:t>
            </w:r>
            <w:r>
              <w:t>;</w:t>
            </w:r>
            <w:r>
              <w:t xml:space="preserve"> </w:t>
            </w:r>
            <w:r w:rsidRPr="00C241C7">
              <w:t>18 (6.0)</w:t>
            </w:r>
          </w:p>
          <w:p w14:paraId="394F4039" w14:textId="4EEE5F2A" w:rsidR="003344CF" w:rsidRDefault="003344CF" w:rsidP="00EC2151">
            <w:r>
              <w:t xml:space="preserve">4; </w:t>
            </w:r>
            <w:r w:rsidRPr="007A2A72">
              <w:t>51 (17.1)</w:t>
            </w:r>
          </w:p>
          <w:p w14:paraId="396FA8C8" w14:textId="29C5BFB3" w:rsidR="003344CF" w:rsidRPr="0017045E" w:rsidRDefault="003344CF" w:rsidP="00EC2151">
            <w:r>
              <w:t>5</w:t>
            </w:r>
            <w:r>
              <w:t>;</w:t>
            </w:r>
            <w:r>
              <w:t xml:space="preserve"> </w:t>
            </w:r>
            <w:r w:rsidRPr="007A2A72">
              <w:t>218 (73.2)</w:t>
            </w:r>
          </w:p>
        </w:tc>
        <w:tc>
          <w:tcPr>
            <w:tcW w:w="2632" w:type="dxa"/>
            <w:shd w:val="clear" w:color="auto" w:fill="auto"/>
          </w:tcPr>
          <w:p w14:paraId="7830EF9B" w14:textId="77777777" w:rsidR="003344CF" w:rsidRDefault="003344CF" w:rsidP="000D4124">
            <w:r>
              <w:t>OR (95%), p value</w:t>
            </w:r>
          </w:p>
          <w:p w14:paraId="208D94DC" w14:textId="77777777" w:rsidR="003344CF" w:rsidRDefault="003344CF" w:rsidP="000D4124">
            <w:r>
              <w:t xml:space="preserve">1; </w:t>
            </w:r>
            <w:r w:rsidRPr="00023C11">
              <w:t>0.32 (0.07, 1.46)</w:t>
            </w:r>
          </w:p>
          <w:p w14:paraId="5FD8AA36" w14:textId="77777777" w:rsidR="003344CF" w:rsidRDefault="003344CF" w:rsidP="000D4124">
            <w:r>
              <w:t xml:space="preserve">2; </w:t>
            </w:r>
            <w:r w:rsidRPr="00023C11">
              <w:t>0.55 (0.26, 1.17)</w:t>
            </w:r>
          </w:p>
          <w:p w14:paraId="4ADB40B0" w14:textId="77777777" w:rsidR="003344CF" w:rsidRDefault="003344CF" w:rsidP="000D4124">
            <w:r>
              <w:t xml:space="preserve">3; </w:t>
            </w:r>
            <w:r w:rsidRPr="00023C11">
              <w:t>0.43 (0.25,0.74)</w:t>
            </w:r>
          </w:p>
          <w:p w14:paraId="6EE1F47D" w14:textId="77777777" w:rsidR="003344CF" w:rsidRDefault="003344CF" w:rsidP="000D4124">
            <w:r>
              <w:t xml:space="preserve">4; </w:t>
            </w:r>
            <w:r w:rsidRPr="00243EA2">
              <w:t>0.71 (0.50. 1.02)</w:t>
            </w:r>
          </w:p>
          <w:p w14:paraId="30B32B57" w14:textId="77777777" w:rsidR="003344CF" w:rsidRDefault="003344CF" w:rsidP="000D4124">
            <w:r>
              <w:t>5; 1.0</w:t>
            </w:r>
          </w:p>
          <w:p w14:paraId="0BAAD2DB" w14:textId="4E1ECB75" w:rsidR="003344CF" w:rsidRPr="0017045E" w:rsidRDefault="003344CF" w:rsidP="000D4124">
            <w:r>
              <w:t xml:space="preserve">p </w:t>
            </w:r>
            <w:r w:rsidRPr="00243EA2">
              <w:t>&lt;0.001</w:t>
            </w:r>
          </w:p>
        </w:tc>
      </w:tr>
      <w:tr w:rsidR="003344CF" w:rsidRPr="0017045E" w14:paraId="0FE49BE4" w14:textId="77777777" w:rsidTr="00713978">
        <w:trPr>
          <w:jc w:val="center"/>
        </w:trPr>
        <w:tc>
          <w:tcPr>
            <w:tcW w:w="2348" w:type="dxa"/>
            <w:vMerge w:val="restart"/>
          </w:tcPr>
          <w:p w14:paraId="2D9B2C83" w14:textId="7F5E8AC0" w:rsidR="003344CF" w:rsidRDefault="003344CF" w:rsidP="000D4124">
            <w:r w:rsidRPr="0017045E">
              <w:t>Ethnicity</w:t>
            </w:r>
          </w:p>
        </w:tc>
        <w:tc>
          <w:tcPr>
            <w:tcW w:w="1747" w:type="dxa"/>
          </w:tcPr>
          <w:p w14:paraId="35076FA3" w14:textId="68FDF4FD" w:rsidR="003344CF" w:rsidRDefault="003344CF" w:rsidP="000D4124">
            <w:r w:rsidRPr="0017045E">
              <w:t>Fletcher 2007</w:t>
            </w:r>
          </w:p>
        </w:tc>
        <w:tc>
          <w:tcPr>
            <w:tcW w:w="2169" w:type="dxa"/>
          </w:tcPr>
          <w:p w14:paraId="79529614" w14:textId="71AC76E2" w:rsidR="003344CF" w:rsidRPr="0017045E" w:rsidRDefault="003344CF" w:rsidP="000D4124">
            <w:r w:rsidRPr="0017045E">
              <w:t>White/Non-white</w:t>
            </w:r>
          </w:p>
        </w:tc>
        <w:tc>
          <w:tcPr>
            <w:tcW w:w="2339" w:type="dxa"/>
          </w:tcPr>
          <w:p w14:paraId="7054839C" w14:textId="0059A84D" w:rsidR="003344CF" w:rsidRPr="0017045E" w:rsidRDefault="003344CF" w:rsidP="000D4124">
            <w:r w:rsidRPr="0017045E">
              <w:t>Number of patients giving consent n (%)</w:t>
            </w:r>
          </w:p>
        </w:tc>
        <w:tc>
          <w:tcPr>
            <w:tcW w:w="2449" w:type="dxa"/>
          </w:tcPr>
          <w:p w14:paraId="7549EBBC" w14:textId="0A9A508B" w:rsidR="003344CF" w:rsidRPr="0017045E" w:rsidRDefault="003344CF" w:rsidP="000D4124">
            <w:r w:rsidRPr="0017045E">
              <w:t>No raw data</w:t>
            </w:r>
          </w:p>
        </w:tc>
        <w:tc>
          <w:tcPr>
            <w:tcW w:w="2135" w:type="dxa"/>
          </w:tcPr>
          <w:p w14:paraId="5D108B4F" w14:textId="77777777" w:rsidR="003344CF" w:rsidRPr="0017045E" w:rsidRDefault="003344CF" w:rsidP="000D4124">
            <w:r w:rsidRPr="0017045E">
              <w:t xml:space="preserve">913 (56) </w:t>
            </w:r>
          </w:p>
          <w:p w14:paraId="2FE57313" w14:textId="5EBD415C" w:rsidR="003344CF" w:rsidRPr="0017045E" w:rsidRDefault="003344CF" w:rsidP="000D4124">
            <w:r w:rsidRPr="0017045E">
              <w:t>29 (64)</w:t>
            </w:r>
          </w:p>
        </w:tc>
        <w:tc>
          <w:tcPr>
            <w:tcW w:w="2632" w:type="dxa"/>
            <w:shd w:val="clear" w:color="auto" w:fill="auto"/>
          </w:tcPr>
          <w:p w14:paraId="1D815804" w14:textId="77777777" w:rsidR="003344CF" w:rsidRPr="0017045E" w:rsidRDefault="003344CF" w:rsidP="000D4124">
            <w:r w:rsidRPr="0017045E">
              <w:t>OR (95% CI)</w:t>
            </w:r>
          </w:p>
          <w:p w14:paraId="061A5305" w14:textId="77777777" w:rsidR="003344CF" w:rsidRPr="0017045E" w:rsidRDefault="003344CF" w:rsidP="000D4124">
            <w:r w:rsidRPr="0017045E">
              <w:t>1.00</w:t>
            </w:r>
          </w:p>
          <w:p w14:paraId="107C6969" w14:textId="3AEF97D2" w:rsidR="003344CF" w:rsidRPr="0017045E" w:rsidRDefault="003344CF" w:rsidP="000D4124">
            <w:r w:rsidRPr="0017045E">
              <w:t>1.44 (0.77–2.67)</w:t>
            </w:r>
          </w:p>
        </w:tc>
      </w:tr>
      <w:tr w:rsidR="003344CF" w:rsidRPr="0017045E" w14:paraId="2F18301D" w14:textId="77777777" w:rsidTr="00713978">
        <w:trPr>
          <w:jc w:val="center"/>
        </w:trPr>
        <w:tc>
          <w:tcPr>
            <w:tcW w:w="2348" w:type="dxa"/>
            <w:vMerge/>
          </w:tcPr>
          <w:p w14:paraId="4AEEB0BB" w14:textId="77777777" w:rsidR="003344CF" w:rsidRPr="0017045E" w:rsidRDefault="003344CF" w:rsidP="000D4124"/>
        </w:tc>
        <w:tc>
          <w:tcPr>
            <w:tcW w:w="1747" w:type="dxa"/>
          </w:tcPr>
          <w:p w14:paraId="41FECE93" w14:textId="40294459" w:rsidR="003344CF" w:rsidRPr="0017045E" w:rsidRDefault="003344CF" w:rsidP="000D4124">
            <w:r>
              <w:t>Welsh 2002</w:t>
            </w:r>
          </w:p>
        </w:tc>
        <w:tc>
          <w:tcPr>
            <w:tcW w:w="2169" w:type="dxa"/>
          </w:tcPr>
          <w:p w14:paraId="6747B2AB" w14:textId="3EC91E7D" w:rsidR="003344CF" w:rsidRPr="0017045E" w:rsidRDefault="003344CF" w:rsidP="000D4124">
            <w:r>
              <w:t>Ethnicity (table unavailable showing ethnicities compared)</w:t>
            </w:r>
          </w:p>
        </w:tc>
        <w:tc>
          <w:tcPr>
            <w:tcW w:w="2339" w:type="dxa"/>
          </w:tcPr>
          <w:p w14:paraId="449E3F16" w14:textId="51BC1B01" w:rsidR="003344CF" w:rsidRPr="0017045E" w:rsidRDefault="003344CF" w:rsidP="000D4124">
            <w:r>
              <w:t>E</w:t>
            </w:r>
            <w:r>
              <w:t>nrol</w:t>
            </w:r>
            <w:r>
              <w:t>l</w:t>
            </w:r>
            <w:r>
              <w:t>ing vs declining</w:t>
            </w:r>
            <w:r>
              <w:t xml:space="preserve"> to enrol</w:t>
            </w:r>
          </w:p>
        </w:tc>
        <w:tc>
          <w:tcPr>
            <w:tcW w:w="2449" w:type="dxa"/>
          </w:tcPr>
          <w:p w14:paraId="05E6F73A" w14:textId="20358C5A" w:rsidR="003344CF" w:rsidRPr="0017045E" w:rsidRDefault="003344CF" w:rsidP="000D4124">
            <w:r>
              <w:t>Data table unavailable</w:t>
            </w:r>
          </w:p>
        </w:tc>
        <w:tc>
          <w:tcPr>
            <w:tcW w:w="2135" w:type="dxa"/>
          </w:tcPr>
          <w:p w14:paraId="08A72372" w14:textId="64F997A2" w:rsidR="003344CF" w:rsidRPr="0017045E" w:rsidRDefault="003344CF" w:rsidP="000D4124">
            <w:r>
              <w:t>Data table unavailable</w:t>
            </w:r>
          </w:p>
        </w:tc>
        <w:tc>
          <w:tcPr>
            <w:tcW w:w="2632" w:type="dxa"/>
            <w:shd w:val="clear" w:color="auto" w:fill="auto"/>
          </w:tcPr>
          <w:p w14:paraId="0F0788CF" w14:textId="53BE97E9" w:rsidR="003344CF" w:rsidRPr="0017045E" w:rsidRDefault="003344CF" w:rsidP="000D4124">
            <w:r>
              <w:t>p = 0.042</w:t>
            </w:r>
          </w:p>
        </w:tc>
      </w:tr>
      <w:tr w:rsidR="000D4124" w:rsidRPr="0017045E" w14:paraId="51653FC4" w14:textId="77777777" w:rsidTr="00713978">
        <w:trPr>
          <w:jc w:val="center"/>
        </w:trPr>
        <w:tc>
          <w:tcPr>
            <w:tcW w:w="2348" w:type="dxa"/>
          </w:tcPr>
          <w:p w14:paraId="63FB8DF9" w14:textId="124789C2" w:rsidR="000D4124" w:rsidRPr="0017045E" w:rsidRDefault="000D4124" w:rsidP="000D4124">
            <w:r>
              <w:t>Migrant population</w:t>
            </w:r>
          </w:p>
        </w:tc>
        <w:tc>
          <w:tcPr>
            <w:tcW w:w="1747" w:type="dxa"/>
          </w:tcPr>
          <w:p w14:paraId="448265C5" w14:textId="2FE68C47" w:rsidR="000D4124" w:rsidRDefault="000D4124" w:rsidP="000D4124">
            <w:r>
              <w:t>Welsh</w:t>
            </w:r>
            <w:r w:rsidR="0040310B">
              <w:t xml:space="preserve"> 2002</w:t>
            </w:r>
          </w:p>
        </w:tc>
        <w:tc>
          <w:tcPr>
            <w:tcW w:w="2169" w:type="dxa"/>
          </w:tcPr>
          <w:p w14:paraId="59870803" w14:textId="51D2C07F" w:rsidR="000D4124" w:rsidRPr="0017045E" w:rsidRDefault="00552602" w:rsidP="000D4124">
            <w:r>
              <w:t>Immigrants or non-immigrants</w:t>
            </w:r>
          </w:p>
        </w:tc>
        <w:tc>
          <w:tcPr>
            <w:tcW w:w="2339" w:type="dxa"/>
          </w:tcPr>
          <w:p w14:paraId="2C4B45F0" w14:textId="68A71D52" w:rsidR="000D4124" w:rsidRPr="0017045E" w:rsidRDefault="00050EFB" w:rsidP="000D4124">
            <w:r>
              <w:t>Enrolling vs declining to enrol.</w:t>
            </w:r>
          </w:p>
        </w:tc>
        <w:tc>
          <w:tcPr>
            <w:tcW w:w="2449" w:type="dxa"/>
          </w:tcPr>
          <w:p w14:paraId="5EC6E2C6" w14:textId="74594B3B" w:rsidR="000D4124" w:rsidRPr="0017045E" w:rsidRDefault="00050EFB" w:rsidP="000D4124">
            <w:r>
              <w:t>Data table unavailable</w:t>
            </w:r>
          </w:p>
        </w:tc>
        <w:tc>
          <w:tcPr>
            <w:tcW w:w="2135" w:type="dxa"/>
          </w:tcPr>
          <w:p w14:paraId="1EBF6967" w14:textId="77777777" w:rsidR="00050EFB" w:rsidRDefault="00EA3082" w:rsidP="000D4124">
            <w:r>
              <w:t>Enrolling 12%</w:t>
            </w:r>
          </w:p>
          <w:p w14:paraId="0EF6B6ED" w14:textId="43099389" w:rsidR="00EA3082" w:rsidRPr="0017045E" w:rsidRDefault="00EA3082" w:rsidP="000D4124">
            <w:r>
              <w:t>Declining enrolment 88%</w:t>
            </w:r>
          </w:p>
        </w:tc>
        <w:tc>
          <w:tcPr>
            <w:tcW w:w="2632" w:type="dxa"/>
            <w:shd w:val="clear" w:color="auto" w:fill="auto"/>
          </w:tcPr>
          <w:p w14:paraId="29D45247" w14:textId="2462ACF5" w:rsidR="000D4124" w:rsidRPr="0017045E" w:rsidRDefault="00323B3B" w:rsidP="000D4124">
            <w:r>
              <w:t>p</w:t>
            </w:r>
            <w:r w:rsidR="00EA3082">
              <w:t xml:space="preserve"> = 0.</w:t>
            </w:r>
            <w:r>
              <w:t>014</w:t>
            </w:r>
          </w:p>
        </w:tc>
      </w:tr>
      <w:tr w:rsidR="000D4124" w:rsidRPr="0017045E" w14:paraId="3F68EBB7" w14:textId="77777777" w:rsidTr="00713978">
        <w:trPr>
          <w:jc w:val="center"/>
        </w:trPr>
        <w:tc>
          <w:tcPr>
            <w:tcW w:w="2348" w:type="dxa"/>
            <w:vMerge w:val="restart"/>
          </w:tcPr>
          <w:p w14:paraId="34D254A5" w14:textId="51BB79C3" w:rsidR="000D4124" w:rsidRPr="0017045E" w:rsidRDefault="000D4124" w:rsidP="000D4124">
            <w:r w:rsidRPr="0017045E">
              <w:t>Comorbidity</w:t>
            </w:r>
          </w:p>
        </w:tc>
        <w:tc>
          <w:tcPr>
            <w:tcW w:w="1747" w:type="dxa"/>
          </w:tcPr>
          <w:p w14:paraId="04060CFF" w14:textId="2C8EA0A9" w:rsidR="000D4124" w:rsidRPr="0017045E" w:rsidRDefault="000D4124" w:rsidP="000D4124">
            <w:r w:rsidRPr="0017045E">
              <w:t>Durham 1991</w:t>
            </w:r>
          </w:p>
        </w:tc>
        <w:tc>
          <w:tcPr>
            <w:tcW w:w="2169" w:type="dxa"/>
          </w:tcPr>
          <w:p w14:paraId="772D37F3" w14:textId="289396E0" w:rsidR="000D4124" w:rsidRPr="0017045E" w:rsidRDefault="000D4124" w:rsidP="000D4124">
            <w:r w:rsidRPr="0017045E">
              <w:t>Chronic Disease Score</w:t>
            </w:r>
          </w:p>
        </w:tc>
        <w:tc>
          <w:tcPr>
            <w:tcW w:w="2339" w:type="dxa"/>
          </w:tcPr>
          <w:p w14:paraId="4035CE61" w14:textId="7BCC51EA" w:rsidR="000D4124" w:rsidRPr="0017045E" w:rsidRDefault="000D4124" w:rsidP="000D4124">
            <w:r w:rsidRPr="0017045E">
              <w:t>Mean score for consented and not consented patients</w:t>
            </w:r>
          </w:p>
        </w:tc>
        <w:tc>
          <w:tcPr>
            <w:tcW w:w="2449" w:type="dxa"/>
          </w:tcPr>
          <w:p w14:paraId="52E0D7A1" w14:textId="53FCCAA1" w:rsidR="000D4124" w:rsidRPr="0017045E" w:rsidRDefault="000D4124" w:rsidP="000D4124">
            <w:r w:rsidRPr="0017045E">
              <w:t>No raw data</w:t>
            </w:r>
          </w:p>
        </w:tc>
        <w:tc>
          <w:tcPr>
            <w:tcW w:w="2135" w:type="dxa"/>
          </w:tcPr>
          <w:p w14:paraId="3564A3AA" w14:textId="77777777" w:rsidR="000D4124" w:rsidRPr="0017045E" w:rsidRDefault="000D4124" w:rsidP="000D4124">
            <w:r w:rsidRPr="0017045E">
              <w:t>Consented 2.7</w:t>
            </w:r>
          </w:p>
          <w:p w14:paraId="6EF98B9D" w14:textId="70E78340" w:rsidR="000D4124" w:rsidRPr="0017045E" w:rsidRDefault="000D4124" w:rsidP="000D4124">
            <w:r w:rsidRPr="0017045E">
              <w:t>Not consented 2.8</w:t>
            </w:r>
          </w:p>
        </w:tc>
        <w:tc>
          <w:tcPr>
            <w:tcW w:w="2632" w:type="dxa"/>
            <w:shd w:val="clear" w:color="auto" w:fill="auto"/>
          </w:tcPr>
          <w:p w14:paraId="1CC850A7" w14:textId="36A83B59" w:rsidR="000D4124" w:rsidRPr="0017045E" w:rsidRDefault="000D4124" w:rsidP="000D4124">
            <w:r w:rsidRPr="0017045E">
              <w:t>T = 1.0; p = 0.05).</w:t>
            </w:r>
          </w:p>
        </w:tc>
      </w:tr>
      <w:tr w:rsidR="000D4124" w:rsidRPr="0017045E" w14:paraId="1B1144BD" w14:textId="77777777" w:rsidTr="00713978">
        <w:trPr>
          <w:jc w:val="center"/>
        </w:trPr>
        <w:tc>
          <w:tcPr>
            <w:tcW w:w="2348" w:type="dxa"/>
            <w:vMerge/>
          </w:tcPr>
          <w:p w14:paraId="17CCDEA6" w14:textId="77777777" w:rsidR="000D4124" w:rsidRPr="0017045E" w:rsidRDefault="000D4124" w:rsidP="000D4124"/>
        </w:tc>
        <w:tc>
          <w:tcPr>
            <w:tcW w:w="1747" w:type="dxa"/>
          </w:tcPr>
          <w:p w14:paraId="29864313" w14:textId="18D1F0EF" w:rsidR="000D4124" w:rsidRPr="0017045E" w:rsidRDefault="000D4124" w:rsidP="000D4124">
            <w:r w:rsidRPr="0017045E">
              <w:t>Fletcher 2007</w:t>
            </w:r>
          </w:p>
        </w:tc>
        <w:tc>
          <w:tcPr>
            <w:tcW w:w="2169" w:type="dxa"/>
          </w:tcPr>
          <w:p w14:paraId="1EC7EF4B" w14:textId="6B8190A8" w:rsidR="000D4124" w:rsidRPr="0017045E" w:rsidRDefault="000D4124" w:rsidP="000D4124">
            <w:r w:rsidRPr="0017045E">
              <w:t>Rankin Disability Score (least to most disabled)</w:t>
            </w:r>
          </w:p>
        </w:tc>
        <w:tc>
          <w:tcPr>
            <w:tcW w:w="2339" w:type="dxa"/>
          </w:tcPr>
          <w:p w14:paraId="4263D29D" w14:textId="4C3F2A3B" w:rsidR="000D4124" w:rsidRPr="0017045E" w:rsidRDefault="000D4124" w:rsidP="000D4124">
            <w:r w:rsidRPr="0017045E">
              <w:t>Number of patients giving consent n (%)</w:t>
            </w:r>
          </w:p>
        </w:tc>
        <w:tc>
          <w:tcPr>
            <w:tcW w:w="2449" w:type="dxa"/>
          </w:tcPr>
          <w:p w14:paraId="7733DD58" w14:textId="147549BB" w:rsidR="000D4124" w:rsidRPr="0017045E" w:rsidRDefault="000D4124" w:rsidP="000D4124">
            <w:r w:rsidRPr="0017045E">
              <w:t>No raw data</w:t>
            </w:r>
          </w:p>
        </w:tc>
        <w:tc>
          <w:tcPr>
            <w:tcW w:w="2135" w:type="dxa"/>
          </w:tcPr>
          <w:p w14:paraId="42FEA87F" w14:textId="77777777" w:rsidR="000D4124" w:rsidRPr="0017045E" w:rsidRDefault="000D4124" w:rsidP="000D4124">
            <w:r w:rsidRPr="0017045E">
              <w:t>0; 173 (54)</w:t>
            </w:r>
          </w:p>
          <w:p w14:paraId="3E92F943" w14:textId="77777777" w:rsidR="000D4124" w:rsidRPr="0017045E" w:rsidRDefault="000D4124" w:rsidP="000D4124">
            <w:r w:rsidRPr="0017045E">
              <w:t>1; 265 (58)</w:t>
            </w:r>
          </w:p>
          <w:p w14:paraId="2771531D" w14:textId="77777777" w:rsidR="000D4124" w:rsidRPr="0017045E" w:rsidRDefault="000D4124" w:rsidP="000D4124">
            <w:r w:rsidRPr="0017045E">
              <w:t>2; 296 (60)</w:t>
            </w:r>
          </w:p>
          <w:p w14:paraId="418E35DC" w14:textId="77777777" w:rsidR="000D4124" w:rsidRPr="0017045E" w:rsidRDefault="000D4124" w:rsidP="000D4124">
            <w:r w:rsidRPr="0017045E">
              <w:t>3; 187 (53)</w:t>
            </w:r>
          </w:p>
          <w:p w14:paraId="70F7AC25" w14:textId="07B506DA" w:rsidR="000D4124" w:rsidRPr="0017045E" w:rsidRDefault="000D4124" w:rsidP="000D4124">
            <w:r w:rsidRPr="0017045E">
              <w:t>4-5; 26 (45)</w:t>
            </w:r>
          </w:p>
        </w:tc>
        <w:tc>
          <w:tcPr>
            <w:tcW w:w="2632" w:type="dxa"/>
            <w:shd w:val="clear" w:color="auto" w:fill="auto"/>
          </w:tcPr>
          <w:p w14:paraId="6F0BBEA5" w14:textId="77777777" w:rsidR="000D4124" w:rsidRPr="0017045E" w:rsidRDefault="000D4124" w:rsidP="000D4124">
            <w:r w:rsidRPr="0017045E">
              <w:t>OR (95% CI)</w:t>
            </w:r>
          </w:p>
          <w:p w14:paraId="4AD27518" w14:textId="5CBD07FB" w:rsidR="000D4124" w:rsidRPr="0017045E" w:rsidRDefault="000D4124" w:rsidP="000D4124">
            <w:r w:rsidRPr="0017045E">
              <w:t>1.00</w:t>
            </w:r>
          </w:p>
          <w:p w14:paraId="0F87EACE" w14:textId="5D433CA8" w:rsidR="000D4124" w:rsidRPr="0017045E" w:rsidRDefault="000D4124" w:rsidP="000D4124">
            <w:r w:rsidRPr="0017045E">
              <w:t>1.19 (0.89-1.58)</w:t>
            </w:r>
          </w:p>
          <w:p w14:paraId="0415D6BF" w14:textId="77777777" w:rsidR="000D4124" w:rsidRPr="0017045E" w:rsidRDefault="000D4124" w:rsidP="000D4124">
            <w:r w:rsidRPr="0017045E">
              <w:t>1.29 (0.97-1.71)</w:t>
            </w:r>
          </w:p>
          <w:p w14:paraId="75C0F133" w14:textId="77777777" w:rsidR="000D4124" w:rsidRPr="0017045E" w:rsidRDefault="000D4124" w:rsidP="000D4124">
            <w:r w:rsidRPr="0017045E">
              <w:t>0.97 (0.72-1.31)</w:t>
            </w:r>
          </w:p>
          <w:p w14:paraId="1BBF75A7" w14:textId="357C3D73" w:rsidR="000D4124" w:rsidRPr="0017045E" w:rsidRDefault="000D4124" w:rsidP="000D4124">
            <w:r w:rsidRPr="0017045E">
              <w:t>0.70 (0.40-1.22)</w:t>
            </w:r>
          </w:p>
        </w:tc>
      </w:tr>
      <w:tr w:rsidR="003344CF" w:rsidRPr="0017045E" w14:paraId="3213B4AC" w14:textId="77777777" w:rsidTr="00713978">
        <w:trPr>
          <w:jc w:val="center"/>
        </w:trPr>
        <w:tc>
          <w:tcPr>
            <w:tcW w:w="2348" w:type="dxa"/>
            <w:vMerge w:val="restart"/>
          </w:tcPr>
          <w:p w14:paraId="453FCDF6" w14:textId="5ADA4768" w:rsidR="003344CF" w:rsidRPr="0017045E" w:rsidRDefault="003344CF" w:rsidP="000D4124">
            <w:r w:rsidRPr="0017045E">
              <w:lastRenderedPageBreak/>
              <w:t>Polypharmacy</w:t>
            </w:r>
          </w:p>
        </w:tc>
        <w:tc>
          <w:tcPr>
            <w:tcW w:w="1747" w:type="dxa"/>
          </w:tcPr>
          <w:p w14:paraId="3BCD4064" w14:textId="498C3152" w:rsidR="003344CF" w:rsidRPr="0017045E" w:rsidRDefault="003344CF" w:rsidP="000D4124">
            <w:r w:rsidRPr="0017045E">
              <w:t>Fletcher 2007</w:t>
            </w:r>
          </w:p>
        </w:tc>
        <w:tc>
          <w:tcPr>
            <w:tcW w:w="2169" w:type="dxa"/>
          </w:tcPr>
          <w:p w14:paraId="4C2C16FE" w14:textId="2F0B457B" w:rsidR="003344CF" w:rsidRPr="0017045E" w:rsidRDefault="003344CF" w:rsidP="000D4124">
            <w:r w:rsidRPr="0017045E">
              <w:t>On 5 or more drugs</w:t>
            </w:r>
          </w:p>
        </w:tc>
        <w:tc>
          <w:tcPr>
            <w:tcW w:w="2339" w:type="dxa"/>
          </w:tcPr>
          <w:p w14:paraId="493E1365" w14:textId="7F573BEB" w:rsidR="003344CF" w:rsidRPr="0017045E" w:rsidRDefault="003344CF" w:rsidP="000D4124">
            <w:r w:rsidRPr="0017045E">
              <w:t>Number of patients giving consent n (%)</w:t>
            </w:r>
          </w:p>
        </w:tc>
        <w:tc>
          <w:tcPr>
            <w:tcW w:w="2449" w:type="dxa"/>
          </w:tcPr>
          <w:p w14:paraId="249DF707" w14:textId="4451EF20" w:rsidR="003344CF" w:rsidRPr="0017045E" w:rsidRDefault="003344CF" w:rsidP="000D4124">
            <w:r w:rsidRPr="0017045E">
              <w:t>No raw data</w:t>
            </w:r>
          </w:p>
        </w:tc>
        <w:tc>
          <w:tcPr>
            <w:tcW w:w="2135" w:type="dxa"/>
          </w:tcPr>
          <w:p w14:paraId="5C8B9717" w14:textId="77777777" w:rsidR="003344CF" w:rsidRPr="0017045E" w:rsidRDefault="003344CF" w:rsidP="000D4124">
            <w:r w:rsidRPr="0017045E">
              <w:t>No 559 (55)</w:t>
            </w:r>
          </w:p>
          <w:p w14:paraId="338C3331" w14:textId="723025D8" w:rsidR="003344CF" w:rsidRPr="0017045E" w:rsidRDefault="003344CF" w:rsidP="000D4124">
            <w:r w:rsidRPr="0017045E">
              <w:t>Yes 414 (57)</w:t>
            </w:r>
          </w:p>
        </w:tc>
        <w:tc>
          <w:tcPr>
            <w:tcW w:w="2632" w:type="dxa"/>
            <w:shd w:val="clear" w:color="auto" w:fill="auto"/>
          </w:tcPr>
          <w:p w14:paraId="7F734D0E" w14:textId="77777777" w:rsidR="003344CF" w:rsidRPr="0017045E" w:rsidRDefault="003344CF" w:rsidP="000D4124">
            <w:r w:rsidRPr="0017045E">
              <w:t>OR (95% CI)</w:t>
            </w:r>
          </w:p>
          <w:p w14:paraId="2CBBF792" w14:textId="3946A261" w:rsidR="003344CF" w:rsidRPr="0017045E" w:rsidRDefault="003344CF" w:rsidP="000D4124">
            <w:r w:rsidRPr="0017045E">
              <w:t>1.00</w:t>
            </w:r>
          </w:p>
          <w:p w14:paraId="527ADFDF" w14:textId="35ABB097" w:rsidR="003344CF" w:rsidRPr="0017045E" w:rsidRDefault="003344CF" w:rsidP="000D4124">
            <w:r w:rsidRPr="0017045E">
              <w:t>1.07 (0.89–1.30)</w:t>
            </w:r>
          </w:p>
        </w:tc>
      </w:tr>
      <w:tr w:rsidR="003344CF" w:rsidRPr="0017045E" w14:paraId="4D4944C0" w14:textId="77777777" w:rsidTr="00713978">
        <w:trPr>
          <w:jc w:val="center"/>
        </w:trPr>
        <w:tc>
          <w:tcPr>
            <w:tcW w:w="2348" w:type="dxa"/>
            <w:vMerge/>
          </w:tcPr>
          <w:p w14:paraId="5402D844" w14:textId="77777777" w:rsidR="003344CF" w:rsidRPr="0017045E" w:rsidRDefault="003344CF" w:rsidP="000D4124"/>
        </w:tc>
        <w:tc>
          <w:tcPr>
            <w:tcW w:w="1747" w:type="dxa"/>
          </w:tcPr>
          <w:p w14:paraId="0C2F9E45" w14:textId="20F63D9A" w:rsidR="003344CF" w:rsidRPr="0017045E" w:rsidRDefault="003344CF" w:rsidP="000D4124">
            <w:r>
              <w:t>Petty 2001</w:t>
            </w:r>
          </w:p>
        </w:tc>
        <w:tc>
          <w:tcPr>
            <w:tcW w:w="2169" w:type="dxa"/>
          </w:tcPr>
          <w:p w14:paraId="19D77052" w14:textId="1824F673" w:rsidR="003344CF" w:rsidRPr="0017045E" w:rsidRDefault="003344CF" w:rsidP="000D4124">
            <w:r>
              <w:t>1-4 or 5+ repeat medications (number invited)</w:t>
            </w:r>
          </w:p>
        </w:tc>
        <w:tc>
          <w:tcPr>
            <w:tcW w:w="2339" w:type="dxa"/>
          </w:tcPr>
          <w:p w14:paraId="78FCB68E" w14:textId="5638345E" w:rsidR="003344CF" w:rsidRPr="0017045E" w:rsidRDefault="003344CF" w:rsidP="000D4124">
            <w:r w:rsidRPr="0017045E">
              <w:t>Number of patients giving consent n (%)</w:t>
            </w:r>
          </w:p>
        </w:tc>
        <w:tc>
          <w:tcPr>
            <w:tcW w:w="2449" w:type="dxa"/>
          </w:tcPr>
          <w:p w14:paraId="32A56CF1" w14:textId="77777777" w:rsidR="003344CF" w:rsidRDefault="003344CF" w:rsidP="000D4124">
            <w:r>
              <w:t>1-4; 1371</w:t>
            </w:r>
          </w:p>
          <w:p w14:paraId="11F44B57" w14:textId="3C40663C" w:rsidR="003344CF" w:rsidRPr="0017045E" w:rsidRDefault="003344CF" w:rsidP="000D4124">
            <w:r>
              <w:t>5+; 1032</w:t>
            </w:r>
          </w:p>
        </w:tc>
        <w:tc>
          <w:tcPr>
            <w:tcW w:w="2135" w:type="dxa"/>
          </w:tcPr>
          <w:p w14:paraId="311BE81E" w14:textId="77777777" w:rsidR="003344CF" w:rsidRPr="00D5063C" w:rsidRDefault="003344CF" w:rsidP="000D4124">
            <w:pPr>
              <w:rPr>
                <w:rFonts w:cstheme="minorHAnsi"/>
              </w:rPr>
            </w:pPr>
            <w:r w:rsidRPr="00D5063C">
              <w:rPr>
                <w:rFonts w:cstheme="minorHAnsi"/>
              </w:rPr>
              <w:t>1-4; 649 (47)</w:t>
            </w:r>
          </w:p>
          <w:p w14:paraId="63FB15DB" w14:textId="3766D6B4" w:rsidR="003344CF" w:rsidRPr="00D5063C" w:rsidRDefault="003344CF" w:rsidP="000D4124">
            <w:pPr>
              <w:rPr>
                <w:rFonts w:cstheme="minorHAnsi"/>
              </w:rPr>
            </w:pPr>
            <w:r w:rsidRPr="00D5063C">
              <w:rPr>
                <w:rFonts w:cstheme="minorHAnsi"/>
              </w:rPr>
              <w:t xml:space="preserve">5+ </w:t>
            </w:r>
            <w:r w:rsidRPr="00D5063C">
              <w:rPr>
                <w:rFonts w:cstheme="minorHAnsi"/>
              </w:rPr>
              <w:t>540 (52)</w:t>
            </w:r>
          </w:p>
        </w:tc>
        <w:tc>
          <w:tcPr>
            <w:tcW w:w="2632" w:type="dxa"/>
            <w:shd w:val="clear" w:color="auto" w:fill="auto"/>
          </w:tcPr>
          <w:p w14:paraId="61447E3D" w14:textId="77777777" w:rsidR="003344CF" w:rsidRDefault="003344CF" w:rsidP="000D4124">
            <w:r>
              <w:t>OR (95% CI), p-value</w:t>
            </w:r>
          </w:p>
          <w:p w14:paraId="597FE7E0" w14:textId="77777777" w:rsidR="003344CF" w:rsidRDefault="003344CF" w:rsidP="000D4124">
            <w:r>
              <w:t>1-4; 1.0</w:t>
            </w:r>
          </w:p>
          <w:p w14:paraId="328256D0" w14:textId="5E28D465" w:rsidR="003344CF" w:rsidRPr="0017045E" w:rsidRDefault="003344CF" w:rsidP="000D4124">
            <w:r>
              <w:t>5+; 1.3 (1.1 – 1.5), p = 0.002</w:t>
            </w:r>
          </w:p>
        </w:tc>
      </w:tr>
      <w:tr w:rsidR="000D4124" w:rsidRPr="0017045E" w14:paraId="3E59874A" w14:textId="77777777" w:rsidTr="00713978">
        <w:trPr>
          <w:jc w:val="center"/>
        </w:trPr>
        <w:tc>
          <w:tcPr>
            <w:tcW w:w="2348" w:type="dxa"/>
          </w:tcPr>
          <w:p w14:paraId="3906F5DD" w14:textId="02F23B14" w:rsidR="000D4124" w:rsidRPr="0017045E" w:rsidRDefault="000D4124" w:rsidP="000D4124">
            <w:r w:rsidRPr="0017045E">
              <w:t>Proximity to clinic</w:t>
            </w:r>
          </w:p>
        </w:tc>
        <w:tc>
          <w:tcPr>
            <w:tcW w:w="1747" w:type="dxa"/>
          </w:tcPr>
          <w:p w14:paraId="5B12EEC8" w14:textId="05FB05A4" w:rsidR="000D4124" w:rsidRPr="0017045E" w:rsidRDefault="000D4124" w:rsidP="000D4124">
            <w:r w:rsidRPr="0017045E">
              <w:t>Durham 1991</w:t>
            </w:r>
          </w:p>
        </w:tc>
        <w:tc>
          <w:tcPr>
            <w:tcW w:w="2169" w:type="dxa"/>
          </w:tcPr>
          <w:p w14:paraId="005F6426" w14:textId="3667CC88" w:rsidR="000D4124" w:rsidRPr="0017045E" w:rsidRDefault="000D4124" w:rsidP="000D4124">
            <w:r w:rsidRPr="0017045E">
              <w:t xml:space="preserve">Home </w:t>
            </w:r>
            <w:proofErr w:type="spellStart"/>
            <w:r w:rsidRPr="0017045E">
              <w:t>zipcode</w:t>
            </w:r>
            <w:proofErr w:type="spellEnd"/>
            <w:r w:rsidRPr="0017045E">
              <w:t xml:space="preserve"> same as clinic (Yes/No)</w:t>
            </w:r>
          </w:p>
        </w:tc>
        <w:tc>
          <w:tcPr>
            <w:tcW w:w="2339" w:type="dxa"/>
          </w:tcPr>
          <w:p w14:paraId="3AFC62F9" w14:textId="70620CD7" w:rsidR="000D4124" w:rsidRPr="0017045E" w:rsidRDefault="000D4124" w:rsidP="000D4124">
            <w:r w:rsidRPr="0017045E">
              <w:t>Number of patients giving consent n (%)</w:t>
            </w:r>
          </w:p>
        </w:tc>
        <w:tc>
          <w:tcPr>
            <w:tcW w:w="2449" w:type="dxa"/>
          </w:tcPr>
          <w:p w14:paraId="30B79617" w14:textId="7BDA42B6" w:rsidR="000D4124" w:rsidRPr="0017045E" w:rsidRDefault="000D4124" w:rsidP="000D4124">
            <w:r w:rsidRPr="0017045E">
              <w:t>No raw data</w:t>
            </w:r>
          </w:p>
        </w:tc>
        <w:tc>
          <w:tcPr>
            <w:tcW w:w="2135" w:type="dxa"/>
            <w:shd w:val="clear" w:color="auto" w:fill="auto"/>
          </w:tcPr>
          <w:p w14:paraId="729F7ED7" w14:textId="477B3A36" w:rsidR="000D4124" w:rsidRPr="0017045E" w:rsidRDefault="000D4124" w:rsidP="000D4124">
            <w:r w:rsidRPr="0017045E">
              <w:t>Yes 1253 (57.2)</w:t>
            </w:r>
          </w:p>
          <w:p w14:paraId="58D543D6" w14:textId="5D750DB8" w:rsidR="000D4124" w:rsidRPr="0017045E" w:rsidRDefault="000D4124" w:rsidP="000D4124">
            <w:r w:rsidRPr="0017045E">
              <w:t>No 1462 (51.9)</w:t>
            </w:r>
          </w:p>
        </w:tc>
        <w:tc>
          <w:tcPr>
            <w:tcW w:w="2632" w:type="dxa"/>
            <w:shd w:val="clear" w:color="auto" w:fill="auto"/>
          </w:tcPr>
          <w:p w14:paraId="6691B216" w14:textId="3C3BAFD5" w:rsidR="000D4124" w:rsidRPr="0017045E" w:rsidRDefault="000D4124" w:rsidP="000D4124">
            <w:r w:rsidRPr="0017045E">
              <w:t>Chi-squared significant at 0.001 level</w:t>
            </w:r>
          </w:p>
        </w:tc>
      </w:tr>
      <w:tr w:rsidR="00A2023D" w:rsidRPr="0017045E" w14:paraId="5BFCE3E2" w14:textId="77777777" w:rsidTr="00713978">
        <w:trPr>
          <w:jc w:val="center"/>
        </w:trPr>
        <w:tc>
          <w:tcPr>
            <w:tcW w:w="2348" w:type="dxa"/>
          </w:tcPr>
          <w:p w14:paraId="5B2E5630" w14:textId="4592BD8C" w:rsidR="00A2023D" w:rsidRPr="0017045E" w:rsidRDefault="00A2023D" w:rsidP="00A2023D">
            <w:r>
              <w:t>Language barriers</w:t>
            </w:r>
          </w:p>
        </w:tc>
        <w:tc>
          <w:tcPr>
            <w:tcW w:w="1747" w:type="dxa"/>
          </w:tcPr>
          <w:p w14:paraId="1BAD5AAA" w14:textId="4E90380A" w:rsidR="00A2023D" w:rsidRPr="0017045E" w:rsidRDefault="00A2023D" w:rsidP="00A2023D">
            <w:r>
              <w:t>Welsh</w:t>
            </w:r>
            <w:r w:rsidR="0040310B">
              <w:t xml:space="preserve"> 2002</w:t>
            </w:r>
          </w:p>
        </w:tc>
        <w:tc>
          <w:tcPr>
            <w:tcW w:w="2169" w:type="dxa"/>
          </w:tcPr>
          <w:p w14:paraId="647BDC76" w14:textId="0796DBC2" w:rsidR="00A2023D" w:rsidRPr="0017045E" w:rsidRDefault="00A2023D" w:rsidP="00A2023D">
            <w:r>
              <w:t>Translator requirement</w:t>
            </w:r>
            <w:r w:rsidR="00826A79">
              <w:t xml:space="preserve"> (number invited)</w:t>
            </w:r>
          </w:p>
        </w:tc>
        <w:tc>
          <w:tcPr>
            <w:tcW w:w="2339" w:type="dxa"/>
          </w:tcPr>
          <w:p w14:paraId="7EC57740" w14:textId="5F768448" w:rsidR="00A2023D" w:rsidRPr="0017045E" w:rsidRDefault="00A2023D" w:rsidP="00A2023D">
            <w:r>
              <w:t>Number of patients enrolling</w:t>
            </w:r>
            <w:r w:rsidR="00826A79">
              <w:t xml:space="preserve"> n (%)</w:t>
            </w:r>
          </w:p>
        </w:tc>
        <w:tc>
          <w:tcPr>
            <w:tcW w:w="2449" w:type="dxa"/>
          </w:tcPr>
          <w:p w14:paraId="787CD107" w14:textId="53BE437A" w:rsidR="00A2023D" w:rsidRPr="0017045E" w:rsidRDefault="00826A79" w:rsidP="00A2023D">
            <w:r>
              <w:t>Translator required 71</w:t>
            </w:r>
          </w:p>
        </w:tc>
        <w:tc>
          <w:tcPr>
            <w:tcW w:w="2135" w:type="dxa"/>
            <w:shd w:val="clear" w:color="auto" w:fill="auto"/>
          </w:tcPr>
          <w:p w14:paraId="676BE045" w14:textId="4A409941" w:rsidR="00A2023D" w:rsidRPr="0017045E" w:rsidRDefault="00A2023D" w:rsidP="00A2023D">
            <w:r>
              <w:t>1 (1.4%)</w:t>
            </w:r>
          </w:p>
        </w:tc>
        <w:tc>
          <w:tcPr>
            <w:tcW w:w="2632" w:type="dxa"/>
            <w:shd w:val="clear" w:color="auto" w:fill="auto"/>
          </w:tcPr>
          <w:p w14:paraId="3087921B" w14:textId="4FBBF6AF" w:rsidR="00A2023D" w:rsidRPr="0017045E" w:rsidRDefault="00A2023D" w:rsidP="00A2023D">
            <w:r>
              <w:t>p = 0.008</w:t>
            </w:r>
          </w:p>
        </w:tc>
      </w:tr>
      <w:tr w:rsidR="00B74166" w:rsidRPr="0017045E" w14:paraId="534B5EF3" w14:textId="77777777" w:rsidTr="00713978">
        <w:trPr>
          <w:jc w:val="center"/>
        </w:trPr>
        <w:tc>
          <w:tcPr>
            <w:tcW w:w="2348" w:type="dxa"/>
            <w:vMerge w:val="restart"/>
          </w:tcPr>
          <w:p w14:paraId="13730CFF" w14:textId="4C395889" w:rsidR="00B74166" w:rsidRDefault="00B74166" w:rsidP="00A2023D">
            <w:r>
              <w:t>Disinterest of potential participants</w:t>
            </w:r>
          </w:p>
        </w:tc>
        <w:tc>
          <w:tcPr>
            <w:tcW w:w="1747" w:type="dxa"/>
          </w:tcPr>
          <w:p w14:paraId="3FC65C5E" w14:textId="49F37CA4" w:rsidR="00B74166" w:rsidRDefault="00B74166" w:rsidP="00A2023D">
            <w:r>
              <w:t>Foster 2015</w:t>
            </w:r>
          </w:p>
        </w:tc>
        <w:tc>
          <w:tcPr>
            <w:tcW w:w="2169" w:type="dxa"/>
          </w:tcPr>
          <w:p w14:paraId="37D251CC" w14:textId="274428FE" w:rsidR="00B74166" w:rsidRDefault="00B74166" w:rsidP="00A01837">
            <w:r>
              <w:t>‘I approached patients…but they were not interested’ (number in each group)</w:t>
            </w:r>
          </w:p>
        </w:tc>
        <w:tc>
          <w:tcPr>
            <w:tcW w:w="2339" w:type="dxa"/>
          </w:tcPr>
          <w:p w14:paraId="1A98DC2C" w14:textId="083950F2" w:rsidR="00B74166" w:rsidRDefault="00B74166" w:rsidP="00A2023D">
            <w:r>
              <w:t>Recruiter GPs compared with non-recruiter GPs (mean Likert scale score +/- SD)</w:t>
            </w:r>
          </w:p>
        </w:tc>
        <w:tc>
          <w:tcPr>
            <w:tcW w:w="2449" w:type="dxa"/>
          </w:tcPr>
          <w:p w14:paraId="204F5296" w14:textId="77777777" w:rsidR="00B74166" w:rsidRDefault="00B74166" w:rsidP="00A2023D">
            <w:r>
              <w:t>Recruiter 37</w:t>
            </w:r>
          </w:p>
          <w:p w14:paraId="75434E63" w14:textId="2480446F" w:rsidR="00B74166" w:rsidRPr="0017045E" w:rsidRDefault="00B74166" w:rsidP="00A2023D">
            <w:r>
              <w:t>Non-recruiter 5</w:t>
            </w:r>
          </w:p>
        </w:tc>
        <w:tc>
          <w:tcPr>
            <w:tcW w:w="2135" w:type="dxa"/>
            <w:shd w:val="clear" w:color="auto" w:fill="auto"/>
          </w:tcPr>
          <w:p w14:paraId="775DBD45" w14:textId="67E49D6D" w:rsidR="00B74166" w:rsidRDefault="00B74166" w:rsidP="00A2023D">
            <w:r>
              <w:t xml:space="preserve">Recruiter; </w:t>
            </w:r>
            <w:r w:rsidRPr="00A01837">
              <w:t>4.3 ± 1.6</w:t>
            </w:r>
          </w:p>
          <w:p w14:paraId="322313F7" w14:textId="3B5D61F9" w:rsidR="00B74166" w:rsidRDefault="00B74166" w:rsidP="00A2023D">
            <w:r>
              <w:t xml:space="preserve">Non-recruiter </w:t>
            </w:r>
            <w:r w:rsidRPr="00A01837">
              <w:t>5.4 ± 1.3</w:t>
            </w:r>
          </w:p>
        </w:tc>
        <w:tc>
          <w:tcPr>
            <w:tcW w:w="2632" w:type="dxa"/>
            <w:shd w:val="clear" w:color="auto" w:fill="auto"/>
          </w:tcPr>
          <w:p w14:paraId="06C1C912" w14:textId="686B9D54" w:rsidR="00B74166" w:rsidRDefault="00B74166" w:rsidP="00A2023D">
            <w:r>
              <w:t>p = 0.193</w:t>
            </w:r>
          </w:p>
        </w:tc>
      </w:tr>
      <w:tr w:rsidR="00B74166" w:rsidRPr="0017045E" w14:paraId="618BC1F7" w14:textId="77777777" w:rsidTr="00713978">
        <w:trPr>
          <w:jc w:val="center"/>
        </w:trPr>
        <w:tc>
          <w:tcPr>
            <w:tcW w:w="2348" w:type="dxa"/>
            <w:vMerge/>
          </w:tcPr>
          <w:p w14:paraId="59544D96" w14:textId="77777777" w:rsidR="00B74166" w:rsidRDefault="00B74166" w:rsidP="00A2023D"/>
        </w:tc>
        <w:tc>
          <w:tcPr>
            <w:tcW w:w="1747" w:type="dxa"/>
          </w:tcPr>
          <w:p w14:paraId="12315B1F" w14:textId="5BC925FD" w:rsidR="00B74166" w:rsidRDefault="00B74166" w:rsidP="00A2023D">
            <w:r>
              <w:t>Page 2011</w:t>
            </w:r>
          </w:p>
        </w:tc>
        <w:tc>
          <w:tcPr>
            <w:tcW w:w="2169" w:type="dxa"/>
          </w:tcPr>
          <w:p w14:paraId="36D7E3D2" w14:textId="55B55329" w:rsidR="00B74166" w:rsidRPr="00B74166" w:rsidRDefault="00B74166" w:rsidP="00B7416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74166">
              <w:rPr>
                <w:rFonts w:cstheme="minorHAnsi"/>
              </w:rPr>
              <w:t>‘…</w:t>
            </w:r>
            <w:r w:rsidRPr="00B74166">
              <w:rPr>
                <w:rFonts w:cstheme="minorHAnsi"/>
              </w:rPr>
              <w:t>I approached</w:t>
            </w:r>
          </w:p>
          <w:p w14:paraId="134BB3B4" w14:textId="584A4A76" w:rsidR="00B74166" w:rsidRPr="00B74166" w:rsidRDefault="00B74166" w:rsidP="00B7416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74166">
              <w:rPr>
                <w:rFonts w:cstheme="minorHAnsi"/>
              </w:rPr>
              <w:t>patients to</w:t>
            </w:r>
          </w:p>
          <w:p w14:paraId="5A39ADA5" w14:textId="3F9330A5" w:rsidR="00B74166" w:rsidRPr="00B74166" w:rsidRDefault="00B74166" w:rsidP="00B7416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74166">
              <w:rPr>
                <w:rFonts w:cstheme="minorHAnsi"/>
              </w:rPr>
              <w:t>participate</w:t>
            </w:r>
            <w:r w:rsidRPr="00B74166">
              <w:rPr>
                <w:rFonts w:cstheme="minorHAnsi"/>
              </w:rPr>
              <w:t>…</w:t>
            </w:r>
          </w:p>
          <w:p w14:paraId="0A816FC2" w14:textId="0EBB5742" w:rsidR="00B74166" w:rsidRPr="009C20DE" w:rsidRDefault="00B74166" w:rsidP="00B74166">
            <w:r w:rsidRPr="00B74166">
              <w:rPr>
                <w:rFonts w:cstheme="minorHAnsi"/>
              </w:rPr>
              <w:t>but they were not interested</w:t>
            </w:r>
            <w:r w:rsidRPr="009C20DE">
              <w:rPr>
                <w:rFonts w:cstheme="minorHAnsi"/>
              </w:rPr>
              <w:t xml:space="preserve"> </w:t>
            </w:r>
            <w:r w:rsidRPr="009C20DE">
              <w:rPr>
                <w:rFonts w:cstheme="minorHAnsi"/>
              </w:rPr>
              <w:t>(number of practice responses)</w:t>
            </w:r>
          </w:p>
        </w:tc>
        <w:tc>
          <w:tcPr>
            <w:tcW w:w="2339" w:type="dxa"/>
          </w:tcPr>
          <w:p w14:paraId="22A9217F" w14:textId="357A5101" w:rsidR="00B74166" w:rsidRDefault="00B74166" w:rsidP="00A2023D">
            <w:r>
              <w:t>7-point Likert-scale, 1 Strongly disagree; 7 Strongly agree (mean score)</w:t>
            </w:r>
          </w:p>
        </w:tc>
        <w:tc>
          <w:tcPr>
            <w:tcW w:w="2449" w:type="dxa"/>
          </w:tcPr>
          <w:p w14:paraId="4D76CB92" w14:textId="12CDDF95" w:rsidR="00B74166" w:rsidRDefault="00B74166" w:rsidP="00A2023D">
            <w:r>
              <w:t>67</w:t>
            </w:r>
          </w:p>
        </w:tc>
        <w:tc>
          <w:tcPr>
            <w:tcW w:w="2135" w:type="dxa"/>
            <w:shd w:val="clear" w:color="auto" w:fill="auto"/>
          </w:tcPr>
          <w:p w14:paraId="616C6FFC" w14:textId="0AC6931A" w:rsidR="00B74166" w:rsidRDefault="00B74166" w:rsidP="00A2023D">
            <w:r w:rsidRPr="00301280">
              <w:rPr>
                <w:rFonts w:cstheme="minorHAnsi"/>
              </w:rPr>
              <w:t>3.5</w:t>
            </w:r>
          </w:p>
        </w:tc>
        <w:tc>
          <w:tcPr>
            <w:tcW w:w="2632" w:type="dxa"/>
            <w:shd w:val="clear" w:color="auto" w:fill="auto"/>
          </w:tcPr>
          <w:p w14:paraId="18110F7C" w14:textId="5DDE5FEE" w:rsidR="00B74166" w:rsidRDefault="00B74166" w:rsidP="00A2023D">
            <w:r w:rsidRPr="00301280">
              <w:rPr>
                <w:rFonts w:cstheme="minorHAnsi"/>
              </w:rPr>
              <w:t>95% CI = 3.1-3.9</w:t>
            </w:r>
          </w:p>
        </w:tc>
      </w:tr>
      <w:tr w:rsidR="004B0D9C" w:rsidRPr="0017045E" w14:paraId="42CC7177" w14:textId="77777777" w:rsidTr="00713978">
        <w:trPr>
          <w:jc w:val="center"/>
        </w:trPr>
        <w:tc>
          <w:tcPr>
            <w:tcW w:w="2348" w:type="dxa"/>
            <w:vMerge w:val="restart"/>
          </w:tcPr>
          <w:p w14:paraId="0989A35F" w14:textId="4B668070" w:rsidR="004B0D9C" w:rsidRDefault="004B0D9C" w:rsidP="00A2023D">
            <w:r>
              <w:t>Patient eligibility</w:t>
            </w:r>
          </w:p>
        </w:tc>
        <w:tc>
          <w:tcPr>
            <w:tcW w:w="1747" w:type="dxa"/>
          </w:tcPr>
          <w:p w14:paraId="004D1934" w14:textId="4AA1A4C2" w:rsidR="004B0D9C" w:rsidRDefault="004B0D9C" w:rsidP="00A2023D">
            <w:r>
              <w:t>Foster 2015</w:t>
            </w:r>
          </w:p>
        </w:tc>
        <w:tc>
          <w:tcPr>
            <w:tcW w:w="2169" w:type="dxa"/>
          </w:tcPr>
          <w:p w14:paraId="28CCA161" w14:textId="6F9E6994" w:rsidR="004B0D9C" w:rsidRDefault="004B0D9C" w:rsidP="00A2023D">
            <w:r>
              <w:t xml:space="preserve">‘I screened patients…but they were not eligible’ </w:t>
            </w:r>
            <w:r>
              <w:t>(number in each group)</w:t>
            </w:r>
          </w:p>
        </w:tc>
        <w:tc>
          <w:tcPr>
            <w:tcW w:w="2339" w:type="dxa"/>
          </w:tcPr>
          <w:p w14:paraId="4D57D6A3" w14:textId="31B27148" w:rsidR="004B0D9C" w:rsidRDefault="004B0D9C" w:rsidP="00A2023D">
            <w:r>
              <w:t>Recruiter GPs compared with non-recruiter GPs (mean Likert scale score +/- SD)</w:t>
            </w:r>
          </w:p>
        </w:tc>
        <w:tc>
          <w:tcPr>
            <w:tcW w:w="2449" w:type="dxa"/>
          </w:tcPr>
          <w:p w14:paraId="736B59E8" w14:textId="77777777" w:rsidR="004B0D9C" w:rsidRDefault="004B0D9C" w:rsidP="00B16E4C">
            <w:r>
              <w:t>Recruiter 37</w:t>
            </w:r>
          </w:p>
          <w:p w14:paraId="3DD20F9F" w14:textId="786513B6" w:rsidR="004B0D9C" w:rsidRPr="0017045E" w:rsidRDefault="004B0D9C" w:rsidP="00B16E4C">
            <w:r>
              <w:t>Non-recruiter 5</w:t>
            </w:r>
          </w:p>
        </w:tc>
        <w:tc>
          <w:tcPr>
            <w:tcW w:w="2135" w:type="dxa"/>
            <w:shd w:val="clear" w:color="auto" w:fill="auto"/>
          </w:tcPr>
          <w:p w14:paraId="295F0DFB" w14:textId="77777777" w:rsidR="004B0D9C" w:rsidRDefault="004B0D9C" w:rsidP="00A2023D">
            <w:r>
              <w:t xml:space="preserve">Recruiter; </w:t>
            </w:r>
            <w:r w:rsidRPr="00B16E4C">
              <w:t>5.0 ± 1.3</w:t>
            </w:r>
          </w:p>
          <w:p w14:paraId="3EAE0986" w14:textId="618C4FDC" w:rsidR="004B0D9C" w:rsidRDefault="004B0D9C" w:rsidP="00A2023D">
            <w:r>
              <w:t xml:space="preserve">Non-recruiter; </w:t>
            </w:r>
            <w:r w:rsidRPr="00B16E4C">
              <w:t>6.0 ± 1.0</w:t>
            </w:r>
          </w:p>
        </w:tc>
        <w:tc>
          <w:tcPr>
            <w:tcW w:w="2632" w:type="dxa"/>
            <w:shd w:val="clear" w:color="auto" w:fill="auto"/>
          </w:tcPr>
          <w:p w14:paraId="35B02D73" w14:textId="4D658F24" w:rsidR="004B0D9C" w:rsidRDefault="004B0D9C" w:rsidP="00A2023D">
            <w:r>
              <w:t>p = 0.128</w:t>
            </w:r>
          </w:p>
        </w:tc>
      </w:tr>
      <w:tr w:rsidR="004B0D9C" w:rsidRPr="0017045E" w14:paraId="0368F3E5" w14:textId="77777777" w:rsidTr="00713978">
        <w:trPr>
          <w:jc w:val="center"/>
        </w:trPr>
        <w:tc>
          <w:tcPr>
            <w:tcW w:w="2348" w:type="dxa"/>
            <w:vMerge/>
          </w:tcPr>
          <w:p w14:paraId="611F0888" w14:textId="77777777" w:rsidR="004B0D9C" w:rsidRDefault="004B0D9C" w:rsidP="004B0D9C"/>
        </w:tc>
        <w:tc>
          <w:tcPr>
            <w:tcW w:w="1747" w:type="dxa"/>
          </w:tcPr>
          <w:p w14:paraId="7E973C0B" w14:textId="61689920" w:rsidR="004B0D9C" w:rsidRDefault="004B0D9C" w:rsidP="004B0D9C">
            <w:r>
              <w:t>Foster 2015</w:t>
            </w:r>
          </w:p>
        </w:tc>
        <w:tc>
          <w:tcPr>
            <w:tcW w:w="2169" w:type="dxa"/>
          </w:tcPr>
          <w:p w14:paraId="0AE76EC1" w14:textId="7C9005B7" w:rsidR="004B0D9C" w:rsidRPr="004B0D9C" w:rsidRDefault="004B0D9C" w:rsidP="004B0D9C">
            <w:r w:rsidRPr="004B0D9C">
              <w:rPr>
                <w:rFonts w:cstheme="minorHAnsi"/>
              </w:rPr>
              <w:t>‘I did not see any patients who would have been eligible’</w:t>
            </w:r>
            <w:r w:rsidRPr="004B0D9C">
              <w:rPr>
                <w:rFonts w:cstheme="minorHAnsi"/>
              </w:rPr>
              <w:t xml:space="preserve"> </w:t>
            </w:r>
            <w:r w:rsidRPr="004B0D9C">
              <w:rPr>
                <w:rFonts w:cstheme="minorHAnsi"/>
              </w:rPr>
              <w:lastRenderedPageBreak/>
              <w:t>(number in each group)</w:t>
            </w:r>
          </w:p>
        </w:tc>
        <w:tc>
          <w:tcPr>
            <w:tcW w:w="2339" w:type="dxa"/>
          </w:tcPr>
          <w:p w14:paraId="6B90A639" w14:textId="32EEE813" w:rsidR="004B0D9C" w:rsidRDefault="004B0D9C" w:rsidP="004B0D9C">
            <w:r>
              <w:lastRenderedPageBreak/>
              <w:t xml:space="preserve">Recruiter GPs compared with non-recruiter GPs (mean </w:t>
            </w:r>
            <w:r>
              <w:lastRenderedPageBreak/>
              <w:t>Likert scale score +/- SD)</w:t>
            </w:r>
          </w:p>
        </w:tc>
        <w:tc>
          <w:tcPr>
            <w:tcW w:w="2449" w:type="dxa"/>
          </w:tcPr>
          <w:p w14:paraId="548FED33" w14:textId="77777777" w:rsidR="004B0D9C" w:rsidRDefault="004B0D9C" w:rsidP="004B0D9C">
            <w:r>
              <w:lastRenderedPageBreak/>
              <w:t>Recruiter 37</w:t>
            </w:r>
          </w:p>
          <w:p w14:paraId="2745B6D2" w14:textId="308B96D8" w:rsidR="004B0D9C" w:rsidRDefault="004B0D9C" w:rsidP="004B0D9C">
            <w:r>
              <w:t>Non-recruiter 5</w:t>
            </w:r>
          </w:p>
        </w:tc>
        <w:tc>
          <w:tcPr>
            <w:tcW w:w="2135" w:type="dxa"/>
            <w:shd w:val="clear" w:color="auto" w:fill="auto"/>
          </w:tcPr>
          <w:p w14:paraId="7D780A0C" w14:textId="77777777" w:rsidR="004B0D9C" w:rsidRPr="004B0D9C" w:rsidRDefault="004B0D9C" w:rsidP="004B0D9C">
            <w:pPr>
              <w:rPr>
                <w:rFonts w:cstheme="minorHAnsi"/>
              </w:rPr>
            </w:pPr>
            <w:r w:rsidRPr="004B0D9C">
              <w:rPr>
                <w:rFonts w:cstheme="minorHAnsi"/>
              </w:rPr>
              <w:t>Recruiter</w:t>
            </w:r>
            <w:r w:rsidRPr="004B0D9C">
              <w:rPr>
                <w:rFonts w:cstheme="minorHAnsi"/>
              </w:rPr>
              <w:t>;</w:t>
            </w:r>
            <w:r w:rsidRPr="004B0D9C">
              <w:rPr>
                <w:rFonts w:cstheme="minorHAnsi"/>
              </w:rPr>
              <w:t xml:space="preserve"> 2.1 +/- 1.6</w:t>
            </w:r>
          </w:p>
          <w:p w14:paraId="38834F29" w14:textId="44657EC3" w:rsidR="004B0D9C" w:rsidRPr="004B0D9C" w:rsidRDefault="004B0D9C" w:rsidP="004B0D9C">
            <w:r w:rsidRPr="004B0D9C">
              <w:rPr>
                <w:rFonts w:cstheme="minorHAnsi"/>
              </w:rPr>
              <w:t>Non-recruiter 3.8 +/- 2.3</w:t>
            </w:r>
          </w:p>
        </w:tc>
        <w:tc>
          <w:tcPr>
            <w:tcW w:w="2632" w:type="dxa"/>
            <w:shd w:val="clear" w:color="auto" w:fill="auto"/>
          </w:tcPr>
          <w:p w14:paraId="2080AC91" w14:textId="62A9967E" w:rsidR="004B0D9C" w:rsidRDefault="004B0D9C" w:rsidP="004B0D9C">
            <w:r w:rsidRPr="00301280">
              <w:rPr>
                <w:rFonts w:cstheme="minorHAnsi"/>
                <w:sz w:val="24"/>
                <w:szCs w:val="24"/>
              </w:rPr>
              <w:t>p = 0.073</w:t>
            </w:r>
          </w:p>
        </w:tc>
      </w:tr>
      <w:tr w:rsidR="004B0D9C" w:rsidRPr="0017045E" w14:paraId="544776A2" w14:textId="77777777" w:rsidTr="00713978">
        <w:trPr>
          <w:jc w:val="center"/>
        </w:trPr>
        <w:tc>
          <w:tcPr>
            <w:tcW w:w="2348" w:type="dxa"/>
            <w:vMerge/>
          </w:tcPr>
          <w:p w14:paraId="4F9D2B2F" w14:textId="77777777" w:rsidR="004B0D9C" w:rsidRDefault="004B0D9C" w:rsidP="004B0D9C"/>
        </w:tc>
        <w:tc>
          <w:tcPr>
            <w:tcW w:w="1747" w:type="dxa"/>
          </w:tcPr>
          <w:p w14:paraId="5B8E7A79" w14:textId="369AA30D" w:rsidR="004B0D9C" w:rsidRDefault="004B0D9C" w:rsidP="004B0D9C">
            <w:r>
              <w:t>Page 2011</w:t>
            </w:r>
          </w:p>
        </w:tc>
        <w:tc>
          <w:tcPr>
            <w:tcW w:w="2169" w:type="dxa"/>
          </w:tcPr>
          <w:p w14:paraId="03FD49FB" w14:textId="676AC09A" w:rsidR="004B0D9C" w:rsidRPr="004B0D9C" w:rsidRDefault="004B0D9C" w:rsidP="004B0D9C">
            <w:r w:rsidRPr="004B0D9C">
              <w:rPr>
                <w:rFonts w:cstheme="minorHAnsi"/>
              </w:rPr>
              <w:t>‘I did not see any patients with acute non-specific low-back pain who would have been eligible for the study’</w:t>
            </w:r>
            <w:r w:rsidR="00F5722F">
              <w:rPr>
                <w:rFonts w:cstheme="minorHAnsi"/>
              </w:rPr>
              <w:t xml:space="preserve"> (number of practice responses)</w:t>
            </w:r>
          </w:p>
        </w:tc>
        <w:tc>
          <w:tcPr>
            <w:tcW w:w="2339" w:type="dxa"/>
          </w:tcPr>
          <w:p w14:paraId="270BC361" w14:textId="32972A24" w:rsidR="004B0D9C" w:rsidRDefault="00F5722F" w:rsidP="004B0D9C">
            <w:r>
              <w:t>7-point Likert-scale</w:t>
            </w:r>
            <w:r w:rsidR="00FD01A5">
              <w:t xml:space="preserve">, 1 Strongly disagree; 7 Strongly agree </w:t>
            </w:r>
            <w:r>
              <w:t>(mean score)</w:t>
            </w:r>
          </w:p>
        </w:tc>
        <w:tc>
          <w:tcPr>
            <w:tcW w:w="2449" w:type="dxa"/>
          </w:tcPr>
          <w:p w14:paraId="095325A0" w14:textId="1B78AA30" w:rsidR="004B0D9C" w:rsidRPr="0017045E" w:rsidRDefault="004B0D9C" w:rsidP="004B0D9C">
            <w:r>
              <w:t>66</w:t>
            </w:r>
          </w:p>
        </w:tc>
        <w:tc>
          <w:tcPr>
            <w:tcW w:w="2135" w:type="dxa"/>
            <w:shd w:val="clear" w:color="auto" w:fill="auto"/>
          </w:tcPr>
          <w:p w14:paraId="55D7263E" w14:textId="4DE64242" w:rsidR="004B0D9C" w:rsidRDefault="004B0D9C" w:rsidP="004B0D9C">
            <w:r w:rsidRPr="00301280">
              <w:rPr>
                <w:rFonts w:cstheme="minorHAnsi"/>
              </w:rPr>
              <w:t>mean 2.7</w:t>
            </w:r>
          </w:p>
        </w:tc>
        <w:tc>
          <w:tcPr>
            <w:tcW w:w="2632" w:type="dxa"/>
            <w:shd w:val="clear" w:color="auto" w:fill="auto"/>
          </w:tcPr>
          <w:p w14:paraId="39E2FE6D" w14:textId="246B7A86" w:rsidR="004B0D9C" w:rsidRDefault="00F5722F" w:rsidP="004B0D9C">
            <w:r w:rsidRPr="00301280">
              <w:rPr>
                <w:rFonts w:cstheme="minorHAnsi"/>
              </w:rPr>
              <w:t>95% CI = 2.3-3.1</w:t>
            </w:r>
          </w:p>
        </w:tc>
      </w:tr>
      <w:tr w:rsidR="004B0D9C" w:rsidRPr="0017045E" w14:paraId="70FCA272" w14:textId="1F83705D" w:rsidTr="009D25F5">
        <w:trPr>
          <w:jc w:val="center"/>
        </w:trPr>
        <w:tc>
          <w:tcPr>
            <w:tcW w:w="15819" w:type="dxa"/>
            <w:gridSpan w:val="7"/>
            <w:shd w:val="clear" w:color="auto" w:fill="auto"/>
          </w:tcPr>
          <w:p w14:paraId="107A665F" w14:textId="7200FFAD" w:rsidR="004B0D9C" w:rsidRPr="0017045E" w:rsidRDefault="004B0D9C" w:rsidP="004B0D9C">
            <w:pPr>
              <w:rPr>
                <w:b/>
                <w:bCs/>
              </w:rPr>
            </w:pPr>
            <w:r w:rsidRPr="0017045E">
              <w:rPr>
                <w:b/>
                <w:bCs/>
              </w:rPr>
              <w:t>Practice Factors</w:t>
            </w:r>
          </w:p>
        </w:tc>
      </w:tr>
      <w:tr w:rsidR="004B0D9C" w:rsidRPr="0017045E" w14:paraId="0EF38CD1" w14:textId="77777777" w:rsidTr="00713978">
        <w:trPr>
          <w:jc w:val="center"/>
        </w:trPr>
        <w:tc>
          <w:tcPr>
            <w:tcW w:w="2348" w:type="dxa"/>
            <w:vMerge w:val="restart"/>
          </w:tcPr>
          <w:p w14:paraId="1D499F63" w14:textId="2C1743F3" w:rsidR="004B0D9C" w:rsidRPr="0017045E" w:rsidRDefault="004B0D9C" w:rsidP="004B0D9C">
            <w:r w:rsidRPr="0017045E">
              <w:t>Population size</w:t>
            </w:r>
          </w:p>
        </w:tc>
        <w:tc>
          <w:tcPr>
            <w:tcW w:w="1747" w:type="dxa"/>
          </w:tcPr>
          <w:p w14:paraId="2C744EB1" w14:textId="271075CF" w:rsidR="004B0D9C" w:rsidRPr="0017045E" w:rsidRDefault="004B0D9C" w:rsidP="004B0D9C">
            <w:r w:rsidRPr="0017045E">
              <w:t>Warren 2014</w:t>
            </w:r>
          </w:p>
        </w:tc>
        <w:tc>
          <w:tcPr>
            <w:tcW w:w="2169" w:type="dxa"/>
          </w:tcPr>
          <w:p w14:paraId="04FB98D9" w14:textId="7EA920A7" w:rsidR="004B0D9C" w:rsidRPr="0017045E" w:rsidRDefault="004B0D9C" w:rsidP="004B0D9C">
            <w:r w:rsidRPr="0017045E">
              <w:t>List size (small &lt;3500, medium 3500-8000, large &gt;8000), number of practices in study</w:t>
            </w:r>
          </w:p>
        </w:tc>
        <w:tc>
          <w:tcPr>
            <w:tcW w:w="2339" w:type="dxa"/>
          </w:tcPr>
          <w:p w14:paraId="28081DD0" w14:textId="02501BE1" w:rsidR="004B0D9C" w:rsidRPr="0017045E" w:rsidRDefault="004B0D9C" w:rsidP="004B0D9C">
            <w:r w:rsidRPr="0017045E">
              <w:t xml:space="preserve">Mean Time to practice EOI </w:t>
            </w:r>
          </w:p>
          <w:p w14:paraId="43236751" w14:textId="4B9649AE" w:rsidR="004B0D9C" w:rsidRPr="0017045E" w:rsidRDefault="004B0D9C" w:rsidP="004B0D9C"/>
        </w:tc>
        <w:tc>
          <w:tcPr>
            <w:tcW w:w="2449" w:type="dxa"/>
          </w:tcPr>
          <w:p w14:paraId="19672992" w14:textId="5C91B229" w:rsidR="004B0D9C" w:rsidRPr="0017045E" w:rsidRDefault="004B0D9C" w:rsidP="004B0D9C">
            <w:r w:rsidRPr="0017045E">
              <w:t>Small 7</w:t>
            </w:r>
          </w:p>
          <w:p w14:paraId="1288761C" w14:textId="5C6CB89E" w:rsidR="004B0D9C" w:rsidRPr="0017045E" w:rsidRDefault="004B0D9C" w:rsidP="004B0D9C">
            <w:r w:rsidRPr="0017045E">
              <w:t>Medium 8</w:t>
            </w:r>
          </w:p>
          <w:p w14:paraId="403F67E4" w14:textId="1A55BA39" w:rsidR="004B0D9C" w:rsidRPr="0017045E" w:rsidRDefault="004B0D9C" w:rsidP="004B0D9C">
            <w:r w:rsidRPr="0017045E">
              <w:t>Large 9</w:t>
            </w:r>
          </w:p>
        </w:tc>
        <w:tc>
          <w:tcPr>
            <w:tcW w:w="2135" w:type="dxa"/>
          </w:tcPr>
          <w:p w14:paraId="4243C73B" w14:textId="77777777" w:rsidR="004B0D9C" w:rsidRPr="0017045E" w:rsidRDefault="004B0D9C" w:rsidP="004B0D9C">
            <w:r w:rsidRPr="0017045E">
              <w:t>Small 40.7</w:t>
            </w:r>
          </w:p>
          <w:p w14:paraId="3D3EE964" w14:textId="77777777" w:rsidR="004B0D9C" w:rsidRPr="0017045E" w:rsidRDefault="004B0D9C" w:rsidP="004B0D9C">
            <w:r w:rsidRPr="0017045E">
              <w:t>Medium 26.9</w:t>
            </w:r>
          </w:p>
          <w:p w14:paraId="445CCC94" w14:textId="318C7BB1" w:rsidR="004B0D9C" w:rsidRPr="0017045E" w:rsidRDefault="004B0D9C" w:rsidP="004B0D9C">
            <w:r w:rsidRPr="0017045E">
              <w:t>Large 29.6</w:t>
            </w:r>
          </w:p>
        </w:tc>
        <w:tc>
          <w:tcPr>
            <w:tcW w:w="2632" w:type="dxa"/>
            <w:shd w:val="clear" w:color="auto" w:fill="auto"/>
          </w:tcPr>
          <w:p w14:paraId="1FA368AE" w14:textId="3C73DFC8" w:rsidR="004B0D9C" w:rsidRPr="0017045E" w:rsidRDefault="004B0D9C" w:rsidP="004B0D9C">
            <w:r w:rsidRPr="0017045E">
              <w:t>Between group mean difference (95% CI)</w:t>
            </w:r>
          </w:p>
          <w:p w14:paraId="2FBD7896" w14:textId="3551D69F" w:rsidR="004B0D9C" w:rsidRPr="0017045E" w:rsidRDefault="004B0D9C" w:rsidP="004B0D9C">
            <w:r w:rsidRPr="0017045E">
              <w:t>S vs M 13.8 (-8.1; 35.8)</w:t>
            </w:r>
          </w:p>
          <w:p w14:paraId="251B74EF" w14:textId="77777777" w:rsidR="004B0D9C" w:rsidRPr="0017045E" w:rsidRDefault="004B0D9C" w:rsidP="004B0D9C">
            <w:r w:rsidRPr="0017045E">
              <w:t>S vs L 11.2 (-8.0; 30.4)</w:t>
            </w:r>
          </w:p>
          <w:p w14:paraId="30A0BD9B" w14:textId="77777777" w:rsidR="004B0D9C" w:rsidRPr="0017045E" w:rsidRDefault="004B0D9C" w:rsidP="004B0D9C">
            <w:r w:rsidRPr="0017045E">
              <w:t>M vs L -2.7 (-18.6; 13.3)</w:t>
            </w:r>
          </w:p>
          <w:p w14:paraId="5B816B05" w14:textId="59A1D622" w:rsidR="004B0D9C" w:rsidRPr="0017045E" w:rsidRDefault="004B0D9C" w:rsidP="004B0D9C"/>
        </w:tc>
      </w:tr>
      <w:tr w:rsidR="004B0D9C" w:rsidRPr="0017045E" w14:paraId="77426D57" w14:textId="77777777" w:rsidTr="00713978">
        <w:trPr>
          <w:jc w:val="center"/>
        </w:trPr>
        <w:tc>
          <w:tcPr>
            <w:tcW w:w="2348" w:type="dxa"/>
            <w:vMerge/>
          </w:tcPr>
          <w:p w14:paraId="1CF209FA" w14:textId="77777777" w:rsidR="004B0D9C" w:rsidRPr="0017045E" w:rsidRDefault="004B0D9C" w:rsidP="004B0D9C"/>
        </w:tc>
        <w:tc>
          <w:tcPr>
            <w:tcW w:w="1747" w:type="dxa"/>
          </w:tcPr>
          <w:p w14:paraId="0C758C26" w14:textId="16B51AC8" w:rsidR="004B0D9C" w:rsidRPr="0017045E" w:rsidRDefault="004B0D9C" w:rsidP="004B0D9C">
            <w:proofErr w:type="spellStart"/>
            <w:r w:rsidRPr="0017045E">
              <w:t>Horspool</w:t>
            </w:r>
            <w:proofErr w:type="spellEnd"/>
            <w:r w:rsidRPr="0017045E">
              <w:t xml:space="preserve"> 2015</w:t>
            </w:r>
          </w:p>
        </w:tc>
        <w:tc>
          <w:tcPr>
            <w:tcW w:w="2169" w:type="dxa"/>
          </w:tcPr>
          <w:p w14:paraId="148E367E" w14:textId="69323B3D" w:rsidR="004B0D9C" w:rsidRPr="0017045E" w:rsidRDefault="004B0D9C" w:rsidP="004B0D9C">
            <w:r w:rsidRPr="0017045E">
              <w:t>Practice size (1,000’s)</w:t>
            </w:r>
          </w:p>
        </w:tc>
        <w:tc>
          <w:tcPr>
            <w:tcW w:w="2339" w:type="dxa"/>
          </w:tcPr>
          <w:p w14:paraId="435E0F91" w14:textId="4C8283BA" w:rsidR="004B0D9C" w:rsidRPr="0017045E" w:rsidRDefault="004B0D9C" w:rsidP="004B0D9C">
            <w:r w:rsidRPr="0017045E">
              <w:t>Number of Practice EOIs</w:t>
            </w:r>
          </w:p>
          <w:p w14:paraId="2ECD4B74" w14:textId="27443A3E" w:rsidR="004B0D9C" w:rsidRPr="0017045E" w:rsidRDefault="004B0D9C" w:rsidP="004B0D9C">
            <w:r w:rsidRPr="0017045E">
              <w:t>Number of Practices randomised</w:t>
            </w:r>
          </w:p>
        </w:tc>
        <w:tc>
          <w:tcPr>
            <w:tcW w:w="2449" w:type="dxa"/>
          </w:tcPr>
          <w:p w14:paraId="14D46627" w14:textId="0135A994" w:rsidR="004B0D9C" w:rsidRPr="0017045E" w:rsidRDefault="004B0D9C" w:rsidP="004B0D9C">
            <w:r w:rsidRPr="0017045E">
              <w:t>No raw data</w:t>
            </w:r>
          </w:p>
        </w:tc>
        <w:tc>
          <w:tcPr>
            <w:tcW w:w="2135" w:type="dxa"/>
          </w:tcPr>
          <w:p w14:paraId="2F2DF5A0" w14:textId="77777777" w:rsidR="004B0D9C" w:rsidRPr="0017045E" w:rsidRDefault="004B0D9C" w:rsidP="004B0D9C">
            <w:r w:rsidRPr="0017045E">
              <w:t>EOIs, n = 134</w:t>
            </w:r>
          </w:p>
          <w:p w14:paraId="0CA09779" w14:textId="1F41D500" w:rsidR="004B0D9C" w:rsidRPr="0017045E" w:rsidRDefault="004B0D9C" w:rsidP="004B0D9C">
            <w:r w:rsidRPr="0017045E">
              <w:t>Randomised, n = 129</w:t>
            </w:r>
          </w:p>
        </w:tc>
        <w:tc>
          <w:tcPr>
            <w:tcW w:w="2632" w:type="dxa"/>
            <w:shd w:val="clear" w:color="auto" w:fill="auto"/>
          </w:tcPr>
          <w:p w14:paraId="2938B6B7" w14:textId="15FC56F4" w:rsidR="004B0D9C" w:rsidRPr="0017045E" w:rsidRDefault="004B0D9C" w:rsidP="004B0D9C">
            <w:r w:rsidRPr="0017045E">
              <w:t>Hazard ratio (95% CI); p-value</w:t>
            </w:r>
          </w:p>
          <w:p w14:paraId="0D412A6D" w14:textId="0A346D1E" w:rsidR="004B0D9C" w:rsidRPr="0017045E" w:rsidRDefault="004B0D9C" w:rsidP="004B0D9C">
            <w:pPr>
              <w:rPr>
                <w:shd w:val="clear" w:color="auto" w:fill="FF99CC"/>
              </w:rPr>
            </w:pPr>
            <w:r w:rsidRPr="0017045E">
              <w:t>EOI: 1.03 (0.99-1.07);</w:t>
            </w:r>
            <w:r w:rsidRPr="0017045E">
              <w:rPr>
                <w:shd w:val="clear" w:color="auto" w:fill="FF99CC"/>
              </w:rPr>
              <w:t xml:space="preserve"> </w:t>
            </w:r>
            <w:r w:rsidRPr="0017045E">
              <w:t>0.122</w:t>
            </w:r>
          </w:p>
          <w:p w14:paraId="335FA4CF" w14:textId="4C6785D2" w:rsidR="004B0D9C" w:rsidRPr="0017045E" w:rsidRDefault="004B0D9C" w:rsidP="004B0D9C">
            <w:r w:rsidRPr="0017045E">
              <w:t>Randomised: 1.04 (0.99–1.08); 0.137</w:t>
            </w:r>
          </w:p>
        </w:tc>
      </w:tr>
      <w:tr w:rsidR="004B0D9C" w:rsidRPr="0017045E" w14:paraId="510158D0" w14:textId="77777777" w:rsidTr="00713978">
        <w:trPr>
          <w:jc w:val="center"/>
        </w:trPr>
        <w:tc>
          <w:tcPr>
            <w:tcW w:w="2348" w:type="dxa"/>
          </w:tcPr>
          <w:p w14:paraId="26F0D060" w14:textId="7A398230" w:rsidR="004B0D9C" w:rsidRPr="0017045E" w:rsidRDefault="004B0D9C" w:rsidP="004B0D9C">
            <w:r w:rsidRPr="0017045E">
              <w:t>Age profile</w:t>
            </w:r>
          </w:p>
        </w:tc>
        <w:tc>
          <w:tcPr>
            <w:tcW w:w="1747" w:type="dxa"/>
          </w:tcPr>
          <w:p w14:paraId="7F76A825" w14:textId="1FF1779D" w:rsidR="004B0D9C" w:rsidRPr="0017045E" w:rsidRDefault="004B0D9C" w:rsidP="004B0D9C">
            <w:r w:rsidRPr="0017045E">
              <w:t>McLean 2014</w:t>
            </w:r>
          </w:p>
        </w:tc>
        <w:tc>
          <w:tcPr>
            <w:tcW w:w="2169" w:type="dxa"/>
          </w:tcPr>
          <w:p w14:paraId="061D9944" w14:textId="49470829" w:rsidR="004B0D9C" w:rsidRPr="0017045E" w:rsidRDefault="004B0D9C" w:rsidP="004B0D9C">
            <w:r w:rsidRPr="0017045E">
              <w:t>Proportion of practice patients over 75 years (0-5; 5.1-10; 11-19)</w:t>
            </w:r>
          </w:p>
        </w:tc>
        <w:tc>
          <w:tcPr>
            <w:tcW w:w="2339" w:type="dxa"/>
          </w:tcPr>
          <w:p w14:paraId="550D9015" w14:textId="4E24A38A" w:rsidR="004B0D9C" w:rsidRPr="0017045E" w:rsidRDefault="004B0D9C" w:rsidP="004B0D9C">
            <w:r w:rsidRPr="0017045E">
              <w:t>Recruitment rate (%) of the practice</w:t>
            </w:r>
          </w:p>
        </w:tc>
        <w:tc>
          <w:tcPr>
            <w:tcW w:w="2449" w:type="dxa"/>
          </w:tcPr>
          <w:p w14:paraId="0D916C99" w14:textId="77777777" w:rsidR="004B0D9C" w:rsidRPr="0017045E" w:rsidRDefault="004B0D9C" w:rsidP="004B0D9C">
            <w:r w:rsidRPr="0017045E">
              <w:t>0-5; 19 (39)</w:t>
            </w:r>
          </w:p>
          <w:p w14:paraId="0ED5D6A3" w14:textId="77777777" w:rsidR="004B0D9C" w:rsidRPr="0017045E" w:rsidRDefault="004B0D9C" w:rsidP="004B0D9C">
            <w:r w:rsidRPr="0017045E">
              <w:t>5.1-10; 16 (33)</w:t>
            </w:r>
          </w:p>
          <w:p w14:paraId="4DE4DFF1" w14:textId="7C25C127" w:rsidR="004B0D9C" w:rsidRPr="0017045E" w:rsidRDefault="004B0D9C" w:rsidP="004B0D9C">
            <w:r w:rsidRPr="0017045E">
              <w:t>11-19; 14 (29)</w:t>
            </w:r>
          </w:p>
        </w:tc>
        <w:tc>
          <w:tcPr>
            <w:tcW w:w="2135" w:type="dxa"/>
          </w:tcPr>
          <w:p w14:paraId="70B76149" w14:textId="77777777" w:rsidR="004B0D9C" w:rsidRPr="0017045E" w:rsidRDefault="004B0D9C" w:rsidP="004B0D9C">
            <w:r w:rsidRPr="0017045E">
              <w:t>0-5; 46.3</w:t>
            </w:r>
          </w:p>
          <w:p w14:paraId="0D9D98A5" w14:textId="3725C22A" w:rsidR="004B0D9C" w:rsidRPr="0017045E" w:rsidRDefault="004B0D9C" w:rsidP="004B0D9C">
            <w:r w:rsidRPr="0017045E">
              <w:t>5.1-10; 46.9</w:t>
            </w:r>
          </w:p>
          <w:p w14:paraId="07885F5C" w14:textId="39B11735" w:rsidR="004B0D9C" w:rsidRPr="0017045E" w:rsidRDefault="004B0D9C" w:rsidP="004B0D9C">
            <w:r w:rsidRPr="0017045E">
              <w:t>11-19; 49.2</w:t>
            </w:r>
          </w:p>
        </w:tc>
        <w:tc>
          <w:tcPr>
            <w:tcW w:w="2632" w:type="dxa"/>
            <w:shd w:val="clear" w:color="auto" w:fill="auto"/>
          </w:tcPr>
          <w:p w14:paraId="500A988B" w14:textId="4DA67FF9" w:rsidR="004B0D9C" w:rsidRPr="0017045E" w:rsidRDefault="004B0D9C" w:rsidP="004B0D9C">
            <w:r w:rsidRPr="0017045E">
              <w:t>Beta (P-value)</w:t>
            </w:r>
          </w:p>
          <w:p w14:paraId="388D8910" w14:textId="466C2924" w:rsidR="004B0D9C" w:rsidRPr="0017045E" w:rsidRDefault="004B0D9C" w:rsidP="004B0D9C">
            <w:r w:rsidRPr="0017045E">
              <w:t>0.2659 (0.8169)</w:t>
            </w:r>
          </w:p>
        </w:tc>
      </w:tr>
      <w:tr w:rsidR="004B0D9C" w:rsidRPr="0017045E" w14:paraId="1540EB57" w14:textId="77777777" w:rsidTr="00713978">
        <w:trPr>
          <w:jc w:val="center"/>
        </w:trPr>
        <w:tc>
          <w:tcPr>
            <w:tcW w:w="2348" w:type="dxa"/>
            <w:vMerge w:val="restart"/>
          </w:tcPr>
          <w:p w14:paraId="0B2F0783" w14:textId="0E791BB3" w:rsidR="004B0D9C" w:rsidRPr="0017045E" w:rsidRDefault="004B0D9C" w:rsidP="004B0D9C">
            <w:r w:rsidRPr="0017045E">
              <w:t>Deprivation</w:t>
            </w:r>
          </w:p>
        </w:tc>
        <w:tc>
          <w:tcPr>
            <w:tcW w:w="1747" w:type="dxa"/>
          </w:tcPr>
          <w:p w14:paraId="263FED08" w14:textId="040E49C5" w:rsidR="004B0D9C" w:rsidRPr="0017045E" w:rsidRDefault="004B0D9C" w:rsidP="004B0D9C">
            <w:r w:rsidRPr="0017045E">
              <w:t>Warren 2014</w:t>
            </w:r>
          </w:p>
        </w:tc>
        <w:tc>
          <w:tcPr>
            <w:tcW w:w="2169" w:type="dxa"/>
          </w:tcPr>
          <w:p w14:paraId="7D750779" w14:textId="68F5C197" w:rsidR="004B0D9C" w:rsidRPr="0017045E" w:rsidRDefault="004B0D9C" w:rsidP="004B0D9C">
            <w:r w:rsidRPr="0017045E">
              <w:t>Practice deprivation score IMD 2007 (least; central two; most deprived quartile)</w:t>
            </w:r>
          </w:p>
        </w:tc>
        <w:tc>
          <w:tcPr>
            <w:tcW w:w="2339" w:type="dxa"/>
          </w:tcPr>
          <w:p w14:paraId="3D7AC472" w14:textId="008F8F86" w:rsidR="004B0D9C" w:rsidRPr="0017045E" w:rsidRDefault="004B0D9C" w:rsidP="004B0D9C">
            <w:r w:rsidRPr="0017045E">
              <w:t>Mean Time to practice EOI, days</w:t>
            </w:r>
          </w:p>
          <w:p w14:paraId="0DAC964F" w14:textId="77777777" w:rsidR="004B0D9C" w:rsidRPr="0017045E" w:rsidRDefault="004B0D9C" w:rsidP="004B0D9C"/>
        </w:tc>
        <w:tc>
          <w:tcPr>
            <w:tcW w:w="2449" w:type="dxa"/>
          </w:tcPr>
          <w:p w14:paraId="27BAD8EF" w14:textId="77777777" w:rsidR="004B0D9C" w:rsidRPr="0017045E" w:rsidRDefault="004B0D9C" w:rsidP="004B0D9C">
            <w:r w:rsidRPr="0017045E">
              <w:t>Least 3</w:t>
            </w:r>
          </w:p>
          <w:p w14:paraId="3771FC85" w14:textId="144C2DFD" w:rsidR="004B0D9C" w:rsidRPr="0017045E" w:rsidRDefault="004B0D9C" w:rsidP="004B0D9C">
            <w:r w:rsidRPr="0017045E">
              <w:t>Central 15</w:t>
            </w:r>
          </w:p>
          <w:p w14:paraId="310F1729" w14:textId="23DFF8C0" w:rsidR="004B0D9C" w:rsidRPr="0017045E" w:rsidRDefault="004B0D9C" w:rsidP="004B0D9C">
            <w:r w:rsidRPr="0017045E">
              <w:t>Most 6</w:t>
            </w:r>
          </w:p>
        </w:tc>
        <w:tc>
          <w:tcPr>
            <w:tcW w:w="2135" w:type="dxa"/>
          </w:tcPr>
          <w:p w14:paraId="3A685B15" w14:textId="7FDB737D" w:rsidR="004B0D9C" w:rsidRPr="0017045E" w:rsidRDefault="004B0D9C" w:rsidP="004B0D9C">
            <w:r w:rsidRPr="0017045E">
              <w:t xml:space="preserve">Least 25.0 </w:t>
            </w:r>
          </w:p>
          <w:p w14:paraId="250E5328" w14:textId="77777777" w:rsidR="004B0D9C" w:rsidRPr="0017045E" w:rsidRDefault="004B0D9C" w:rsidP="004B0D9C">
            <w:r w:rsidRPr="0017045E">
              <w:t xml:space="preserve">Central 33.6 </w:t>
            </w:r>
          </w:p>
          <w:p w14:paraId="2EE1963E" w14:textId="498CFF87" w:rsidR="004B0D9C" w:rsidRPr="0017045E" w:rsidRDefault="004B0D9C" w:rsidP="004B0D9C">
            <w:r w:rsidRPr="0017045E">
              <w:t xml:space="preserve">Most 31.2 </w:t>
            </w:r>
          </w:p>
        </w:tc>
        <w:tc>
          <w:tcPr>
            <w:tcW w:w="2632" w:type="dxa"/>
            <w:shd w:val="clear" w:color="auto" w:fill="auto"/>
          </w:tcPr>
          <w:p w14:paraId="4F19914B" w14:textId="03BAC343" w:rsidR="004B0D9C" w:rsidRPr="0017045E" w:rsidRDefault="004B0D9C" w:rsidP="004B0D9C">
            <w:r w:rsidRPr="0017045E">
              <w:t>Between group mean difference (95% CI)</w:t>
            </w:r>
            <w:r w:rsidRPr="0017045E">
              <w:br/>
              <w:t>L vs C -8.6 (-20.0; 2.8)</w:t>
            </w:r>
          </w:p>
          <w:p w14:paraId="0ADEAA6C" w14:textId="77777777" w:rsidR="004B0D9C" w:rsidRPr="0017045E" w:rsidRDefault="004B0D9C" w:rsidP="004B0D9C">
            <w:r w:rsidRPr="0017045E">
              <w:t xml:space="preserve">L vs M -6.2 (-24.2; 11.9) </w:t>
            </w:r>
          </w:p>
          <w:p w14:paraId="2AF85E28" w14:textId="47CEECB8" w:rsidR="004B0D9C" w:rsidRPr="0017045E" w:rsidRDefault="004B0D9C" w:rsidP="004B0D9C">
            <w:r w:rsidRPr="0017045E">
              <w:t>C vs M 2.4 (-17.1; 22.0)</w:t>
            </w:r>
          </w:p>
        </w:tc>
      </w:tr>
      <w:tr w:rsidR="004B0D9C" w:rsidRPr="0017045E" w14:paraId="2BAD509E" w14:textId="77777777" w:rsidTr="00713978">
        <w:trPr>
          <w:jc w:val="center"/>
        </w:trPr>
        <w:tc>
          <w:tcPr>
            <w:tcW w:w="2348" w:type="dxa"/>
            <w:vMerge/>
          </w:tcPr>
          <w:p w14:paraId="20FEF9A7" w14:textId="77777777" w:rsidR="004B0D9C" w:rsidRPr="0017045E" w:rsidRDefault="004B0D9C" w:rsidP="004B0D9C"/>
        </w:tc>
        <w:tc>
          <w:tcPr>
            <w:tcW w:w="1747" w:type="dxa"/>
          </w:tcPr>
          <w:p w14:paraId="70BC4CE3" w14:textId="6A00AE3E" w:rsidR="004B0D9C" w:rsidRPr="0017045E" w:rsidRDefault="004B0D9C" w:rsidP="004B0D9C">
            <w:r w:rsidRPr="0017045E">
              <w:t>Foster 2015</w:t>
            </w:r>
          </w:p>
        </w:tc>
        <w:tc>
          <w:tcPr>
            <w:tcW w:w="2169" w:type="dxa"/>
          </w:tcPr>
          <w:p w14:paraId="02DE9CC6" w14:textId="46F5AE9B" w:rsidR="004B0D9C" w:rsidRPr="0017045E" w:rsidRDefault="004B0D9C" w:rsidP="004B0D9C">
            <w:r w:rsidRPr="0017045E">
              <w:t xml:space="preserve">GPs practicing in location of social </w:t>
            </w:r>
            <w:r w:rsidRPr="0017045E">
              <w:lastRenderedPageBreak/>
              <w:t>disadvantage (SEIFA quintile &lt;3)</w:t>
            </w:r>
          </w:p>
        </w:tc>
        <w:tc>
          <w:tcPr>
            <w:tcW w:w="2339" w:type="dxa"/>
          </w:tcPr>
          <w:p w14:paraId="31311898" w14:textId="20F3E06E" w:rsidR="004B0D9C" w:rsidRPr="0017045E" w:rsidRDefault="004B0D9C" w:rsidP="004B0D9C">
            <w:r w:rsidRPr="0017045E">
              <w:lastRenderedPageBreak/>
              <w:t>Recruiting and non-recruiting GPs, n (%)</w:t>
            </w:r>
          </w:p>
        </w:tc>
        <w:tc>
          <w:tcPr>
            <w:tcW w:w="2449" w:type="dxa"/>
          </w:tcPr>
          <w:p w14:paraId="43894FB2" w14:textId="4468C5A1" w:rsidR="004B0D9C" w:rsidRPr="0017045E" w:rsidRDefault="004B0D9C" w:rsidP="004B0D9C">
            <w:r w:rsidRPr="0017045E">
              <w:t>N/A</w:t>
            </w:r>
          </w:p>
        </w:tc>
        <w:tc>
          <w:tcPr>
            <w:tcW w:w="2135" w:type="dxa"/>
          </w:tcPr>
          <w:p w14:paraId="51879AE7" w14:textId="3F47C6B2" w:rsidR="004B0D9C" w:rsidRPr="0017045E" w:rsidRDefault="004B0D9C" w:rsidP="004B0D9C">
            <w:r w:rsidRPr="0017045E">
              <w:t>Recruiting GPs 21 (53)</w:t>
            </w:r>
          </w:p>
          <w:p w14:paraId="41EEE06A" w14:textId="21608E1A" w:rsidR="004B0D9C" w:rsidRPr="0017045E" w:rsidRDefault="004B0D9C" w:rsidP="004B0D9C">
            <w:r w:rsidRPr="0017045E">
              <w:lastRenderedPageBreak/>
              <w:t>Non-recruiting GPs 9 (60)</w:t>
            </w:r>
          </w:p>
        </w:tc>
        <w:tc>
          <w:tcPr>
            <w:tcW w:w="2632" w:type="dxa"/>
            <w:shd w:val="clear" w:color="auto" w:fill="auto"/>
          </w:tcPr>
          <w:p w14:paraId="0992E727" w14:textId="2FC55F89" w:rsidR="004B0D9C" w:rsidRPr="0017045E" w:rsidRDefault="004B0D9C" w:rsidP="004B0D9C">
            <w:r w:rsidRPr="0017045E">
              <w:lastRenderedPageBreak/>
              <w:t xml:space="preserve">Backward linear regression B-coefficient </w:t>
            </w:r>
          </w:p>
          <w:p w14:paraId="05C32D4B" w14:textId="77B583EC" w:rsidR="004B0D9C" w:rsidRPr="0017045E" w:rsidRDefault="004B0D9C" w:rsidP="004B0D9C">
            <w:r w:rsidRPr="0017045E">
              <w:lastRenderedPageBreak/>
              <w:t>-0.482; 95% CI -0.41 to -0.11 (model includes age and gender)</w:t>
            </w:r>
          </w:p>
        </w:tc>
      </w:tr>
      <w:tr w:rsidR="004B0D9C" w:rsidRPr="0017045E" w14:paraId="024755C8" w14:textId="77777777" w:rsidTr="00713978">
        <w:trPr>
          <w:jc w:val="center"/>
        </w:trPr>
        <w:tc>
          <w:tcPr>
            <w:tcW w:w="2348" w:type="dxa"/>
            <w:vMerge/>
          </w:tcPr>
          <w:p w14:paraId="6C64CB65" w14:textId="77777777" w:rsidR="004B0D9C" w:rsidRPr="0017045E" w:rsidRDefault="004B0D9C" w:rsidP="004B0D9C"/>
        </w:tc>
        <w:tc>
          <w:tcPr>
            <w:tcW w:w="1747" w:type="dxa"/>
          </w:tcPr>
          <w:p w14:paraId="71DBD17B" w14:textId="79F1C46E" w:rsidR="004B0D9C" w:rsidRPr="0017045E" w:rsidRDefault="004B0D9C" w:rsidP="004B0D9C">
            <w:r w:rsidRPr="0017045E">
              <w:t>Williams 2014</w:t>
            </w:r>
          </w:p>
        </w:tc>
        <w:tc>
          <w:tcPr>
            <w:tcW w:w="2169" w:type="dxa"/>
          </w:tcPr>
          <w:p w14:paraId="19005C30" w14:textId="60F22F36" w:rsidR="004B0D9C" w:rsidRPr="0017045E" w:rsidRDefault="004B0D9C" w:rsidP="004B0D9C">
            <w:r w:rsidRPr="0017045E">
              <w:t>Socioeconomic status (SES) of suburb of GP clinic (high, moderate, low)</w:t>
            </w:r>
          </w:p>
        </w:tc>
        <w:tc>
          <w:tcPr>
            <w:tcW w:w="2339" w:type="dxa"/>
          </w:tcPr>
          <w:p w14:paraId="3DDD64B2" w14:textId="04056B1E" w:rsidR="004B0D9C" w:rsidRPr="0017045E" w:rsidRDefault="004B0D9C" w:rsidP="004B0D9C">
            <w:r w:rsidRPr="0017045E">
              <w:t>Rate of patients successfully recruited to the trial by each GP</w:t>
            </w:r>
          </w:p>
        </w:tc>
        <w:tc>
          <w:tcPr>
            <w:tcW w:w="2449" w:type="dxa"/>
          </w:tcPr>
          <w:p w14:paraId="716CD089" w14:textId="2A3C38E8" w:rsidR="004B0D9C" w:rsidRPr="0017045E" w:rsidRDefault="004B0D9C" w:rsidP="004B0D9C">
            <w:r w:rsidRPr="0017045E">
              <w:t>SES percentile 75 +/- 26 (SD)</w:t>
            </w:r>
          </w:p>
        </w:tc>
        <w:tc>
          <w:tcPr>
            <w:tcW w:w="2135" w:type="dxa"/>
          </w:tcPr>
          <w:p w14:paraId="20A89965" w14:textId="3DB78DEE" w:rsidR="004B0D9C" w:rsidRPr="0017045E" w:rsidRDefault="004B0D9C" w:rsidP="004B0D9C">
            <w:r w:rsidRPr="0017045E">
              <w:t>Not reported</w:t>
            </w:r>
          </w:p>
        </w:tc>
        <w:tc>
          <w:tcPr>
            <w:tcW w:w="2632" w:type="dxa"/>
            <w:shd w:val="clear" w:color="auto" w:fill="auto"/>
          </w:tcPr>
          <w:p w14:paraId="3887D446" w14:textId="4AD37007" w:rsidR="004B0D9C" w:rsidRPr="0017045E" w:rsidRDefault="004B0D9C" w:rsidP="004B0D9C">
            <w:r w:rsidRPr="0017045E">
              <w:t>Multivariate analysis, IRR (95% CI)</w:t>
            </w:r>
          </w:p>
          <w:p w14:paraId="4019549F" w14:textId="38D0ACF4" w:rsidR="004B0D9C" w:rsidRPr="0017045E" w:rsidRDefault="004B0D9C" w:rsidP="004B0D9C">
            <w:r w:rsidRPr="0017045E">
              <w:t>Comparison with low SES</w:t>
            </w:r>
          </w:p>
          <w:p w14:paraId="112D41DD" w14:textId="14A448F4" w:rsidR="004B0D9C" w:rsidRPr="0017045E" w:rsidRDefault="004B0D9C" w:rsidP="004B0D9C">
            <w:r w:rsidRPr="0017045E">
              <w:t xml:space="preserve">Moderate SES 0.71 (0.50, 1.01) </w:t>
            </w:r>
          </w:p>
          <w:p w14:paraId="768909BC" w14:textId="6A270D75" w:rsidR="004B0D9C" w:rsidRPr="0017045E" w:rsidRDefault="004B0D9C" w:rsidP="004B0D9C">
            <w:r w:rsidRPr="0017045E">
              <w:t>High SES 0.52 (0.37, 0.74)</w:t>
            </w:r>
          </w:p>
        </w:tc>
      </w:tr>
      <w:tr w:rsidR="004B0D9C" w:rsidRPr="0017045E" w14:paraId="662993C7" w14:textId="77777777" w:rsidTr="00713978">
        <w:trPr>
          <w:jc w:val="center"/>
        </w:trPr>
        <w:tc>
          <w:tcPr>
            <w:tcW w:w="2348" w:type="dxa"/>
          </w:tcPr>
          <w:p w14:paraId="5479960E" w14:textId="17994EAE" w:rsidR="004B0D9C" w:rsidRPr="0017045E" w:rsidRDefault="004B0D9C" w:rsidP="004B0D9C">
            <w:r w:rsidRPr="0017045E">
              <w:t>Rurality</w:t>
            </w:r>
          </w:p>
        </w:tc>
        <w:tc>
          <w:tcPr>
            <w:tcW w:w="1747" w:type="dxa"/>
          </w:tcPr>
          <w:p w14:paraId="577E7473" w14:textId="7BBFAB8C" w:rsidR="004B0D9C" w:rsidRPr="0017045E" w:rsidRDefault="004B0D9C" w:rsidP="004B0D9C">
            <w:r w:rsidRPr="0017045E">
              <w:t>Brealey 2007</w:t>
            </w:r>
          </w:p>
        </w:tc>
        <w:tc>
          <w:tcPr>
            <w:tcW w:w="2169" w:type="dxa"/>
          </w:tcPr>
          <w:p w14:paraId="294636B2" w14:textId="6C933B4E" w:rsidR="004B0D9C" w:rsidRPr="0017045E" w:rsidRDefault="004B0D9C" w:rsidP="004B0D9C">
            <w:r w:rsidRPr="0017045E">
              <w:t>Practice distance from hospital</w:t>
            </w:r>
          </w:p>
        </w:tc>
        <w:tc>
          <w:tcPr>
            <w:tcW w:w="2339" w:type="dxa"/>
          </w:tcPr>
          <w:p w14:paraId="5FC4F72C" w14:textId="2CB91645" w:rsidR="004B0D9C" w:rsidRPr="0017045E" w:rsidRDefault="004B0D9C" w:rsidP="004B0D9C">
            <w:r w:rsidRPr="0017045E">
              <w:t>Number of patients recruited</w:t>
            </w:r>
          </w:p>
        </w:tc>
        <w:tc>
          <w:tcPr>
            <w:tcW w:w="2449" w:type="dxa"/>
          </w:tcPr>
          <w:p w14:paraId="044A3888" w14:textId="221E362C" w:rsidR="004B0D9C" w:rsidRPr="0017045E" w:rsidRDefault="004B0D9C" w:rsidP="004B0D9C">
            <w:r w:rsidRPr="0017045E">
              <w:t>Not reported</w:t>
            </w:r>
          </w:p>
        </w:tc>
        <w:tc>
          <w:tcPr>
            <w:tcW w:w="2135" w:type="dxa"/>
          </w:tcPr>
          <w:p w14:paraId="0018C5BB" w14:textId="08DEA70F" w:rsidR="004B0D9C" w:rsidRPr="0017045E" w:rsidRDefault="004B0D9C" w:rsidP="004B0D9C">
            <w:pPr>
              <w:rPr>
                <w:rFonts w:cstheme="minorHAnsi"/>
              </w:rPr>
            </w:pPr>
            <w:r w:rsidRPr="0017045E">
              <w:rPr>
                <w:rFonts w:cstheme="minorHAnsi"/>
              </w:rPr>
              <w:t>Not reported</w:t>
            </w:r>
          </w:p>
        </w:tc>
        <w:tc>
          <w:tcPr>
            <w:tcW w:w="2632" w:type="dxa"/>
            <w:shd w:val="clear" w:color="auto" w:fill="auto"/>
          </w:tcPr>
          <w:p w14:paraId="62532663" w14:textId="59A73E95" w:rsidR="004B0D9C" w:rsidRPr="0017045E" w:rsidRDefault="004B0D9C" w:rsidP="004B0D9C">
            <w:pPr>
              <w:rPr>
                <w:rFonts w:cstheme="minorHAnsi"/>
              </w:rPr>
            </w:pPr>
            <w:r w:rsidRPr="0017045E">
              <w:rPr>
                <w:rFonts w:cstheme="minorHAnsi"/>
              </w:rPr>
              <w:t>Negative binomial regression</w:t>
            </w:r>
          </w:p>
          <w:p w14:paraId="67C26F7F" w14:textId="53C9F54C" w:rsidR="004B0D9C" w:rsidRPr="0017045E" w:rsidRDefault="004B0D9C" w:rsidP="004B0D9C">
            <w:pPr>
              <w:rPr>
                <w:rFonts w:cstheme="minorHAnsi"/>
              </w:rPr>
            </w:pPr>
            <w:r w:rsidRPr="0017045E">
              <w:rPr>
                <w:rFonts w:cstheme="minorHAnsi"/>
              </w:rPr>
              <w:t>Coefficient; p-</w:t>
            </w:r>
            <w:proofErr w:type="gramStart"/>
            <w:r w:rsidRPr="0017045E">
              <w:rPr>
                <w:rFonts w:cstheme="minorHAnsi"/>
              </w:rPr>
              <w:t>value;</w:t>
            </w:r>
            <w:proofErr w:type="gramEnd"/>
            <w:r w:rsidRPr="0017045E">
              <w:rPr>
                <w:rFonts w:cstheme="minorHAnsi"/>
              </w:rPr>
              <w:t xml:space="preserve"> </w:t>
            </w:r>
          </w:p>
          <w:p w14:paraId="6279DBEC" w14:textId="0528CE8C" w:rsidR="004B0D9C" w:rsidRPr="0017045E" w:rsidRDefault="004B0D9C" w:rsidP="004B0D9C">
            <w:pPr>
              <w:rPr>
                <w:rFonts w:cstheme="minorHAnsi"/>
              </w:rPr>
            </w:pPr>
            <w:r w:rsidRPr="0017045E">
              <w:rPr>
                <w:rFonts w:cstheme="minorHAnsi"/>
              </w:rPr>
              <w:t>-0.019; p = 0.001</w:t>
            </w:r>
          </w:p>
          <w:p w14:paraId="05AD191E" w14:textId="667731C3" w:rsidR="004B0D9C" w:rsidRPr="0017045E" w:rsidRDefault="004B0D9C" w:rsidP="004B0D9C">
            <w:pPr>
              <w:rPr>
                <w:rFonts w:cstheme="minorHAnsi"/>
              </w:rPr>
            </w:pPr>
            <w:proofErr w:type="spellStart"/>
            <w:r w:rsidRPr="0017045E">
              <w:rPr>
                <w:rFonts w:cstheme="minorHAnsi"/>
              </w:rPr>
              <w:t>e^b</w:t>
            </w:r>
            <w:proofErr w:type="spellEnd"/>
            <w:r w:rsidRPr="0017045E">
              <w:rPr>
                <w:rFonts w:cstheme="minorHAnsi"/>
              </w:rPr>
              <w:t xml:space="preserve"> 0.981 (95% CI = 0.969 to 0.992)</w:t>
            </w:r>
          </w:p>
        </w:tc>
      </w:tr>
      <w:tr w:rsidR="003344CF" w:rsidRPr="0017045E" w14:paraId="02E41768" w14:textId="77777777" w:rsidTr="00713978">
        <w:trPr>
          <w:jc w:val="center"/>
        </w:trPr>
        <w:tc>
          <w:tcPr>
            <w:tcW w:w="2348" w:type="dxa"/>
            <w:vMerge w:val="restart"/>
          </w:tcPr>
          <w:p w14:paraId="1E2ADB7F" w14:textId="3AE0363C" w:rsidR="003344CF" w:rsidRPr="0017045E" w:rsidRDefault="003344CF" w:rsidP="004B0D9C">
            <w:r>
              <w:t>Size of practice</w:t>
            </w:r>
          </w:p>
        </w:tc>
        <w:tc>
          <w:tcPr>
            <w:tcW w:w="1747" w:type="dxa"/>
          </w:tcPr>
          <w:p w14:paraId="6D33521A" w14:textId="5B86E272" w:rsidR="003344CF" w:rsidRPr="0017045E" w:rsidRDefault="003344CF" w:rsidP="004B0D9C">
            <w:r w:rsidRPr="0017045E">
              <w:t>Fletcher 2007</w:t>
            </w:r>
          </w:p>
        </w:tc>
        <w:tc>
          <w:tcPr>
            <w:tcW w:w="2169" w:type="dxa"/>
          </w:tcPr>
          <w:p w14:paraId="64E1ADC6" w14:textId="3F0590CA" w:rsidR="003344CF" w:rsidRPr="0017045E" w:rsidRDefault="003344CF" w:rsidP="004B0D9C">
            <w:r w:rsidRPr="0017045E">
              <w:t>Number of GPs (1-2; 3-4; 5-6; 7-8; &gt;8)</w:t>
            </w:r>
          </w:p>
        </w:tc>
        <w:tc>
          <w:tcPr>
            <w:tcW w:w="2339" w:type="dxa"/>
          </w:tcPr>
          <w:p w14:paraId="40D4685C" w14:textId="09D792D9" w:rsidR="003344CF" w:rsidRPr="0017045E" w:rsidRDefault="003344CF" w:rsidP="004B0D9C">
            <w:r w:rsidRPr="0017045E">
              <w:t>Number of patients giving consent n (%)</w:t>
            </w:r>
          </w:p>
        </w:tc>
        <w:tc>
          <w:tcPr>
            <w:tcW w:w="2449" w:type="dxa"/>
          </w:tcPr>
          <w:p w14:paraId="2FB46CB0" w14:textId="5844B157" w:rsidR="003344CF" w:rsidRPr="0017045E" w:rsidRDefault="003344CF" w:rsidP="004B0D9C">
            <w:r w:rsidRPr="0017045E">
              <w:t>No raw data</w:t>
            </w:r>
          </w:p>
        </w:tc>
        <w:tc>
          <w:tcPr>
            <w:tcW w:w="2135" w:type="dxa"/>
          </w:tcPr>
          <w:p w14:paraId="612BACE7" w14:textId="77777777" w:rsidR="003344CF" w:rsidRPr="0017045E" w:rsidRDefault="003344CF" w:rsidP="004B0D9C">
            <w:r w:rsidRPr="0017045E">
              <w:t>1-2; 98 (75)</w:t>
            </w:r>
          </w:p>
          <w:p w14:paraId="6394F505" w14:textId="77777777" w:rsidR="003344CF" w:rsidRPr="0017045E" w:rsidRDefault="003344CF" w:rsidP="004B0D9C">
            <w:r w:rsidRPr="0017045E">
              <w:t>3-4; 262 (62)</w:t>
            </w:r>
          </w:p>
          <w:p w14:paraId="6488ACF0" w14:textId="77777777" w:rsidR="003344CF" w:rsidRPr="0017045E" w:rsidRDefault="003344CF" w:rsidP="004B0D9C">
            <w:r w:rsidRPr="0017045E">
              <w:t>5-6; 335 (54)</w:t>
            </w:r>
          </w:p>
          <w:p w14:paraId="6A5F5125" w14:textId="77777777" w:rsidR="003344CF" w:rsidRPr="0017045E" w:rsidRDefault="003344CF" w:rsidP="004B0D9C">
            <w:r w:rsidRPr="0017045E">
              <w:t>7-8; 225 (51)</w:t>
            </w:r>
          </w:p>
          <w:p w14:paraId="75598273" w14:textId="65B8F01A" w:rsidR="003344CF" w:rsidRPr="0017045E" w:rsidRDefault="003344CF" w:rsidP="004B0D9C">
            <w:r w:rsidRPr="0017045E">
              <w:t>&gt;8; 53 (42)</w:t>
            </w:r>
          </w:p>
        </w:tc>
        <w:tc>
          <w:tcPr>
            <w:tcW w:w="2632" w:type="dxa"/>
            <w:shd w:val="clear" w:color="auto" w:fill="auto"/>
          </w:tcPr>
          <w:p w14:paraId="0BC40111" w14:textId="635CACAE" w:rsidR="003344CF" w:rsidRPr="0017045E" w:rsidRDefault="003344CF" w:rsidP="004B0D9C">
            <w:r w:rsidRPr="0017045E">
              <w:t>Univariable logistic regression: coefficient (95% CI)</w:t>
            </w:r>
          </w:p>
          <w:p w14:paraId="24339169" w14:textId="52C5DD34" w:rsidR="003344CF" w:rsidRPr="0017045E" w:rsidRDefault="003344CF" w:rsidP="004B0D9C">
            <w:r w:rsidRPr="0017045E">
              <w:t>1.00</w:t>
            </w:r>
          </w:p>
          <w:p w14:paraId="4B11929F" w14:textId="77777777" w:rsidR="003344CF" w:rsidRPr="0017045E" w:rsidRDefault="003344CF" w:rsidP="004B0D9C">
            <w:r w:rsidRPr="0017045E">
              <w:t>0.55 (0.36–0.86)</w:t>
            </w:r>
          </w:p>
          <w:p w14:paraId="29D7611D" w14:textId="77777777" w:rsidR="003344CF" w:rsidRPr="0017045E" w:rsidRDefault="003344CF" w:rsidP="004B0D9C">
            <w:r w:rsidRPr="0017045E">
              <w:t>0.40 (0.26–0.61)</w:t>
            </w:r>
          </w:p>
          <w:p w14:paraId="1A35B6B1" w14:textId="77777777" w:rsidR="003344CF" w:rsidRPr="0017045E" w:rsidRDefault="003344CF" w:rsidP="004B0D9C">
            <w:r w:rsidRPr="0017045E">
              <w:t>0.34 (0.22–0.53)</w:t>
            </w:r>
          </w:p>
          <w:p w14:paraId="37BA588E" w14:textId="02841D34" w:rsidR="003344CF" w:rsidRPr="0017045E" w:rsidRDefault="003344CF" w:rsidP="004B0D9C">
            <w:r w:rsidRPr="0017045E">
              <w:t>0.25 (0.15–0.42)</w:t>
            </w:r>
          </w:p>
        </w:tc>
      </w:tr>
      <w:tr w:rsidR="003344CF" w:rsidRPr="0017045E" w14:paraId="70F147AC" w14:textId="77777777" w:rsidTr="00713978">
        <w:trPr>
          <w:jc w:val="center"/>
        </w:trPr>
        <w:tc>
          <w:tcPr>
            <w:tcW w:w="2348" w:type="dxa"/>
            <w:vMerge/>
          </w:tcPr>
          <w:p w14:paraId="568D541C" w14:textId="77777777" w:rsidR="003344CF" w:rsidRPr="0017045E" w:rsidRDefault="003344CF" w:rsidP="004B0D9C"/>
        </w:tc>
        <w:tc>
          <w:tcPr>
            <w:tcW w:w="1747" w:type="dxa"/>
          </w:tcPr>
          <w:p w14:paraId="06E0A9A4" w14:textId="05F883FF" w:rsidR="003344CF" w:rsidRPr="0017045E" w:rsidRDefault="003344CF" w:rsidP="004B0D9C">
            <w:r w:rsidRPr="0017045E">
              <w:t>McLean 2014</w:t>
            </w:r>
          </w:p>
        </w:tc>
        <w:tc>
          <w:tcPr>
            <w:tcW w:w="2169" w:type="dxa"/>
          </w:tcPr>
          <w:p w14:paraId="73D8A888" w14:textId="45452CF8" w:rsidR="003344CF" w:rsidRPr="0017045E" w:rsidRDefault="003344CF" w:rsidP="004B0D9C">
            <w:r w:rsidRPr="0017045E">
              <w:t>Number of GPs (Solo; 2-4; &gt;5), n (%)</w:t>
            </w:r>
          </w:p>
        </w:tc>
        <w:tc>
          <w:tcPr>
            <w:tcW w:w="2339" w:type="dxa"/>
          </w:tcPr>
          <w:p w14:paraId="59C64CD6" w14:textId="2F153462" w:rsidR="003344CF" w:rsidRPr="0017045E" w:rsidRDefault="003344CF" w:rsidP="004B0D9C">
            <w:r w:rsidRPr="0017045E">
              <w:t>Recruitment rate of the practice (%)</w:t>
            </w:r>
          </w:p>
        </w:tc>
        <w:tc>
          <w:tcPr>
            <w:tcW w:w="2449" w:type="dxa"/>
          </w:tcPr>
          <w:p w14:paraId="381E1E10" w14:textId="77777777" w:rsidR="003344CF" w:rsidRPr="0017045E" w:rsidRDefault="003344CF" w:rsidP="004B0D9C">
            <w:r w:rsidRPr="0017045E">
              <w:t>Solo; 6 (10)</w:t>
            </w:r>
          </w:p>
          <w:p w14:paraId="76742F50" w14:textId="77777777" w:rsidR="003344CF" w:rsidRPr="0017045E" w:rsidRDefault="003344CF" w:rsidP="004B0D9C">
            <w:r w:rsidRPr="0017045E">
              <w:t>2-4; 30 (51)</w:t>
            </w:r>
          </w:p>
          <w:p w14:paraId="277E8915" w14:textId="624818A8" w:rsidR="003344CF" w:rsidRPr="0017045E" w:rsidRDefault="003344CF" w:rsidP="004B0D9C">
            <w:r w:rsidRPr="0017045E">
              <w:t>&gt;5; 23 (39)</w:t>
            </w:r>
          </w:p>
        </w:tc>
        <w:tc>
          <w:tcPr>
            <w:tcW w:w="2135" w:type="dxa"/>
          </w:tcPr>
          <w:p w14:paraId="5550DBC0" w14:textId="5173F714" w:rsidR="003344CF" w:rsidRPr="0017045E" w:rsidRDefault="003344CF" w:rsidP="004B0D9C">
            <w:r w:rsidRPr="0017045E">
              <w:t>1; 46.4</w:t>
            </w:r>
          </w:p>
          <w:p w14:paraId="3CB8FD4D" w14:textId="0B158C14" w:rsidR="003344CF" w:rsidRPr="0017045E" w:rsidRDefault="003344CF" w:rsidP="004B0D9C">
            <w:r w:rsidRPr="0017045E">
              <w:t>2-5; 46.3</w:t>
            </w:r>
          </w:p>
          <w:p w14:paraId="7CFAE94A" w14:textId="43A07C7A" w:rsidR="003344CF" w:rsidRPr="0017045E" w:rsidRDefault="003344CF" w:rsidP="004B0D9C">
            <w:r w:rsidRPr="0017045E">
              <w:t>5-15; 48.2</w:t>
            </w:r>
          </w:p>
        </w:tc>
        <w:tc>
          <w:tcPr>
            <w:tcW w:w="2632" w:type="dxa"/>
            <w:shd w:val="clear" w:color="auto" w:fill="auto"/>
          </w:tcPr>
          <w:p w14:paraId="61BF13B4" w14:textId="0AC68577" w:rsidR="003344CF" w:rsidRPr="0017045E" w:rsidRDefault="003344CF" w:rsidP="004B0D9C">
            <w:r w:rsidRPr="0017045E">
              <w:t>Beta (p=value)</w:t>
            </w:r>
          </w:p>
          <w:p w14:paraId="3C5DAE37" w14:textId="213116F8" w:rsidR="003344CF" w:rsidRPr="0017045E" w:rsidRDefault="003344CF" w:rsidP="004B0D9C">
            <w:r w:rsidRPr="0017045E">
              <w:t>0.0105 (0.54)</w:t>
            </w:r>
          </w:p>
        </w:tc>
      </w:tr>
      <w:tr w:rsidR="003344CF" w:rsidRPr="0017045E" w14:paraId="6795CA43" w14:textId="77777777" w:rsidTr="00713978">
        <w:trPr>
          <w:jc w:val="center"/>
        </w:trPr>
        <w:tc>
          <w:tcPr>
            <w:tcW w:w="2348" w:type="dxa"/>
            <w:vMerge/>
          </w:tcPr>
          <w:p w14:paraId="0FFED53A" w14:textId="77777777" w:rsidR="003344CF" w:rsidRPr="0017045E" w:rsidRDefault="003344CF" w:rsidP="004B0D9C"/>
        </w:tc>
        <w:tc>
          <w:tcPr>
            <w:tcW w:w="1747" w:type="dxa"/>
          </w:tcPr>
          <w:p w14:paraId="3E46DA5E" w14:textId="58B2F6E3" w:rsidR="003344CF" w:rsidRPr="0017045E" w:rsidRDefault="003344CF" w:rsidP="004B0D9C">
            <w:r w:rsidRPr="0017045E">
              <w:t>Brealey 2007</w:t>
            </w:r>
          </w:p>
        </w:tc>
        <w:tc>
          <w:tcPr>
            <w:tcW w:w="2169" w:type="dxa"/>
          </w:tcPr>
          <w:p w14:paraId="3F341D9B" w14:textId="1477BF6D" w:rsidR="003344CF" w:rsidRPr="0017045E" w:rsidRDefault="003344CF" w:rsidP="004B0D9C">
            <w:r w:rsidRPr="0017045E">
              <w:t>Number of GPs working in the practice</w:t>
            </w:r>
          </w:p>
        </w:tc>
        <w:tc>
          <w:tcPr>
            <w:tcW w:w="2339" w:type="dxa"/>
          </w:tcPr>
          <w:p w14:paraId="4D60902F" w14:textId="235D57BE" w:rsidR="003344CF" w:rsidRPr="0017045E" w:rsidRDefault="003344CF" w:rsidP="004B0D9C">
            <w:r w:rsidRPr="0017045E">
              <w:t>Number of patients recruited</w:t>
            </w:r>
          </w:p>
        </w:tc>
        <w:tc>
          <w:tcPr>
            <w:tcW w:w="2449" w:type="dxa"/>
          </w:tcPr>
          <w:p w14:paraId="0C8842DA" w14:textId="119FAB52" w:rsidR="003344CF" w:rsidRPr="0017045E" w:rsidRDefault="003344CF" w:rsidP="004B0D9C">
            <w:r w:rsidRPr="0017045E">
              <w:t>Median number of GPs 4 in participating and non-participating practices</w:t>
            </w:r>
          </w:p>
        </w:tc>
        <w:tc>
          <w:tcPr>
            <w:tcW w:w="2135" w:type="dxa"/>
          </w:tcPr>
          <w:p w14:paraId="5F13AF00" w14:textId="1A03A481" w:rsidR="003344CF" w:rsidRPr="0017045E" w:rsidRDefault="003344CF" w:rsidP="004B0D9C">
            <w:pPr>
              <w:rPr>
                <w:rFonts w:cstheme="minorHAnsi"/>
              </w:rPr>
            </w:pPr>
            <w:r w:rsidRPr="0017045E">
              <w:rPr>
                <w:rFonts w:cstheme="minorHAnsi"/>
              </w:rPr>
              <w:t>Not reported</w:t>
            </w:r>
          </w:p>
        </w:tc>
        <w:tc>
          <w:tcPr>
            <w:tcW w:w="2632" w:type="dxa"/>
            <w:shd w:val="clear" w:color="auto" w:fill="auto"/>
          </w:tcPr>
          <w:p w14:paraId="5B42C54C" w14:textId="5B5ECE0D" w:rsidR="003344CF" w:rsidRPr="0017045E" w:rsidRDefault="003344CF" w:rsidP="004B0D9C">
            <w:pPr>
              <w:rPr>
                <w:rFonts w:cstheme="minorHAnsi"/>
              </w:rPr>
            </w:pPr>
            <w:r w:rsidRPr="0017045E">
              <w:rPr>
                <w:rFonts w:cstheme="minorHAnsi"/>
              </w:rPr>
              <w:t>Negative binomial regression</w:t>
            </w:r>
          </w:p>
          <w:p w14:paraId="2B97D6C4" w14:textId="77777777" w:rsidR="003344CF" w:rsidRPr="0017045E" w:rsidRDefault="003344CF" w:rsidP="004B0D9C">
            <w:pPr>
              <w:rPr>
                <w:rFonts w:cstheme="minorHAnsi"/>
              </w:rPr>
            </w:pPr>
            <w:r w:rsidRPr="0017045E">
              <w:rPr>
                <w:rFonts w:cstheme="minorHAnsi"/>
              </w:rPr>
              <w:t>Coefficient; p-</w:t>
            </w:r>
            <w:proofErr w:type="gramStart"/>
            <w:r w:rsidRPr="0017045E">
              <w:rPr>
                <w:rFonts w:cstheme="minorHAnsi"/>
              </w:rPr>
              <w:t>value;</w:t>
            </w:r>
            <w:proofErr w:type="gramEnd"/>
            <w:r w:rsidRPr="0017045E">
              <w:rPr>
                <w:rFonts w:cstheme="minorHAnsi"/>
              </w:rPr>
              <w:t xml:space="preserve"> </w:t>
            </w:r>
          </w:p>
          <w:p w14:paraId="62796EA0" w14:textId="61BDF346" w:rsidR="003344CF" w:rsidRPr="0017045E" w:rsidRDefault="003344CF" w:rsidP="004B0D9C">
            <w:r w:rsidRPr="0017045E">
              <w:t>0.117; 0.001</w:t>
            </w:r>
          </w:p>
        </w:tc>
      </w:tr>
      <w:tr w:rsidR="003344CF" w:rsidRPr="0017045E" w14:paraId="4F59D6F3" w14:textId="77777777" w:rsidTr="00713978">
        <w:trPr>
          <w:jc w:val="center"/>
        </w:trPr>
        <w:tc>
          <w:tcPr>
            <w:tcW w:w="2348" w:type="dxa"/>
            <w:vMerge/>
          </w:tcPr>
          <w:p w14:paraId="3FC41762" w14:textId="77777777" w:rsidR="003344CF" w:rsidRPr="0017045E" w:rsidRDefault="003344CF" w:rsidP="004B0D9C"/>
        </w:tc>
        <w:tc>
          <w:tcPr>
            <w:tcW w:w="1747" w:type="dxa"/>
          </w:tcPr>
          <w:p w14:paraId="60C1D35B" w14:textId="53CC113F" w:rsidR="003344CF" w:rsidRPr="0017045E" w:rsidRDefault="003344CF" w:rsidP="004B0D9C">
            <w:r w:rsidRPr="0017045E">
              <w:t>Richardson 2002</w:t>
            </w:r>
          </w:p>
        </w:tc>
        <w:tc>
          <w:tcPr>
            <w:tcW w:w="2169" w:type="dxa"/>
          </w:tcPr>
          <w:p w14:paraId="06D63236" w14:textId="4BDB0622" w:rsidR="003344CF" w:rsidRPr="0017045E" w:rsidRDefault="003344CF" w:rsidP="004B0D9C">
            <w:r w:rsidRPr="0017045E">
              <w:t>Number of GPs working in the practice (1-2; 3-5; &gt;5)</w:t>
            </w:r>
          </w:p>
        </w:tc>
        <w:tc>
          <w:tcPr>
            <w:tcW w:w="2339" w:type="dxa"/>
          </w:tcPr>
          <w:p w14:paraId="62510786" w14:textId="2DF088B2" w:rsidR="003344CF" w:rsidRPr="0017045E" w:rsidRDefault="003344CF" w:rsidP="004B0D9C">
            <w:r w:rsidRPr="0017045E">
              <w:t>Number of practice respondents</w:t>
            </w:r>
          </w:p>
        </w:tc>
        <w:tc>
          <w:tcPr>
            <w:tcW w:w="2449" w:type="dxa"/>
          </w:tcPr>
          <w:p w14:paraId="65774FB4" w14:textId="77777777" w:rsidR="003344CF" w:rsidRPr="0017045E" w:rsidRDefault="003344CF" w:rsidP="004B0D9C">
            <w:r w:rsidRPr="0017045E">
              <w:t>30 (32)</w:t>
            </w:r>
          </w:p>
          <w:p w14:paraId="2D39990A" w14:textId="77777777" w:rsidR="003344CF" w:rsidRPr="0017045E" w:rsidRDefault="003344CF" w:rsidP="004B0D9C">
            <w:r w:rsidRPr="0017045E">
              <w:t>39 (41)</w:t>
            </w:r>
          </w:p>
          <w:p w14:paraId="599A8B93" w14:textId="15B0D6A6" w:rsidR="003344CF" w:rsidRPr="0017045E" w:rsidRDefault="003344CF" w:rsidP="004B0D9C">
            <w:r w:rsidRPr="0017045E">
              <w:t>26 (27)</w:t>
            </w:r>
          </w:p>
        </w:tc>
        <w:tc>
          <w:tcPr>
            <w:tcW w:w="2135" w:type="dxa"/>
          </w:tcPr>
          <w:p w14:paraId="0ADA8394" w14:textId="42808E99" w:rsidR="003344CF" w:rsidRPr="0017045E" w:rsidRDefault="003344CF" w:rsidP="004B0D9C">
            <w:pPr>
              <w:rPr>
                <w:rFonts w:cstheme="minorHAnsi"/>
              </w:rPr>
            </w:pPr>
            <w:r>
              <w:rPr>
                <w:rFonts w:cstheme="minorHAnsi"/>
              </w:rPr>
              <w:t>Not reported</w:t>
            </w:r>
          </w:p>
        </w:tc>
        <w:tc>
          <w:tcPr>
            <w:tcW w:w="2632" w:type="dxa"/>
            <w:shd w:val="clear" w:color="auto" w:fill="auto"/>
          </w:tcPr>
          <w:p w14:paraId="18E975D3" w14:textId="39E11474" w:rsidR="003344CF" w:rsidRPr="0017045E" w:rsidRDefault="003344CF" w:rsidP="004B0D9C">
            <w:pPr>
              <w:rPr>
                <w:rFonts w:cstheme="minorHAnsi"/>
              </w:rPr>
            </w:pPr>
            <w:r w:rsidRPr="0017045E">
              <w:rPr>
                <w:rFonts w:cstheme="minorHAnsi"/>
              </w:rPr>
              <w:t>States not associated but no data</w:t>
            </w:r>
          </w:p>
        </w:tc>
      </w:tr>
      <w:tr w:rsidR="003344CF" w:rsidRPr="0017045E" w14:paraId="0E72300A" w14:textId="77777777" w:rsidTr="00713978">
        <w:trPr>
          <w:jc w:val="center"/>
        </w:trPr>
        <w:tc>
          <w:tcPr>
            <w:tcW w:w="2348" w:type="dxa"/>
            <w:vMerge/>
          </w:tcPr>
          <w:p w14:paraId="253A70A8" w14:textId="77777777" w:rsidR="003344CF" w:rsidRPr="0017045E" w:rsidRDefault="003344CF" w:rsidP="004B0D9C"/>
        </w:tc>
        <w:tc>
          <w:tcPr>
            <w:tcW w:w="1747" w:type="dxa"/>
          </w:tcPr>
          <w:p w14:paraId="4E00A569" w14:textId="4951408A" w:rsidR="003344CF" w:rsidRDefault="003344CF" w:rsidP="004B0D9C">
            <w:r>
              <w:t>Shelton 2002</w:t>
            </w:r>
          </w:p>
        </w:tc>
        <w:tc>
          <w:tcPr>
            <w:tcW w:w="2169" w:type="dxa"/>
          </w:tcPr>
          <w:p w14:paraId="09D698D2" w14:textId="34938AE9" w:rsidR="003344CF" w:rsidRPr="0017045E" w:rsidRDefault="003344CF" w:rsidP="004B0D9C">
            <w:r>
              <w:t>Number of GPs working in a solo or group practice (number of GPs invited)</w:t>
            </w:r>
          </w:p>
        </w:tc>
        <w:tc>
          <w:tcPr>
            <w:tcW w:w="2339" w:type="dxa"/>
          </w:tcPr>
          <w:p w14:paraId="08B16471" w14:textId="03191BBF" w:rsidR="003344CF" w:rsidRPr="0017045E" w:rsidRDefault="003344CF" w:rsidP="004B0D9C">
            <w:r>
              <w:t>Number of GP participants n (%)</w:t>
            </w:r>
          </w:p>
        </w:tc>
        <w:tc>
          <w:tcPr>
            <w:tcW w:w="2449" w:type="dxa"/>
          </w:tcPr>
          <w:p w14:paraId="462F5486" w14:textId="1158ECD6" w:rsidR="003344CF" w:rsidRDefault="003344CF" w:rsidP="004B0D9C">
            <w:r>
              <w:t>Solo – 119</w:t>
            </w:r>
          </w:p>
          <w:p w14:paraId="186706B7" w14:textId="2C09AB96" w:rsidR="003344CF" w:rsidRPr="0017045E" w:rsidRDefault="003344CF" w:rsidP="004B0D9C">
            <w:r>
              <w:t>Group - 76</w:t>
            </w:r>
          </w:p>
        </w:tc>
        <w:tc>
          <w:tcPr>
            <w:tcW w:w="2135" w:type="dxa"/>
          </w:tcPr>
          <w:p w14:paraId="49F3D7BB" w14:textId="4A0C0D8A" w:rsidR="003344CF" w:rsidRDefault="003344CF" w:rsidP="004B0D9C">
            <w:pPr>
              <w:rPr>
                <w:rFonts w:cstheme="minorHAnsi"/>
              </w:rPr>
            </w:pPr>
            <w:r>
              <w:rPr>
                <w:rFonts w:cstheme="minorHAnsi"/>
              </w:rPr>
              <w:t>Solo; 81 (60)</w:t>
            </w:r>
          </w:p>
          <w:p w14:paraId="43794EC8" w14:textId="6AFCA79D" w:rsidR="003344CF" w:rsidRDefault="003344CF" w:rsidP="004B0D9C">
            <w:pPr>
              <w:rPr>
                <w:rFonts w:cstheme="minorHAnsi"/>
              </w:rPr>
            </w:pPr>
            <w:r>
              <w:rPr>
                <w:rFonts w:cstheme="minorHAnsi"/>
              </w:rPr>
              <w:t>Group; 55 (40)</w:t>
            </w:r>
          </w:p>
        </w:tc>
        <w:tc>
          <w:tcPr>
            <w:tcW w:w="2632" w:type="dxa"/>
            <w:shd w:val="clear" w:color="auto" w:fill="auto"/>
          </w:tcPr>
          <w:p w14:paraId="1FD02041" w14:textId="7DD1517F" w:rsidR="003344CF" w:rsidRPr="0017045E" w:rsidRDefault="003344CF" w:rsidP="004B0D9C">
            <w:pPr>
              <w:rPr>
                <w:rFonts w:cstheme="minorHAnsi"/>
              </w:rPr>
            </w:pPr>
            <w:r>
              <w:rPr>
                <w:rFonts w:cstheme="minorHAnsi"/>
              </w:rPr>
              <w:t>p = 0.524</w:t>
            </w:r>
          </w:p>
        </w:tc>
      </w:tr>
      <w:tr w:rsidR="003344CF" w:rsidRPr="0017045E" w14:paraId="483501C4" w14:textId="77777777" w:rsidTr="00713978">
        <w:trPr>
          <w:jc w:val="center"/>
        </w:trPr>
        <w:tc>
          <w:tcPr>
            <w:tcW w:w="2348" w:type="dxa"/>
            <w:vMerge/>
          </w:tcPr>
          <w:p w14:paraId="4118F38D" w14:textId="77777777" w:rsidR="003344CF" w:rsidRPr="0017045E" w:rsidRDefault="003344CF" w:rsidP="004B0D9C"/>
        </w:tc>
        <w:tc>
          <w:tcPr>
            <w:tcW w:w="1747" w:type="dxa"/>
          </w:tcPr>
          <w:p w14:paraId="75443DDD" w14:textId="6BD994A3" w:rsidR="003344CF" w:rsidRDefault="003344CF" w:rsidP="004B0D9C">
            <w:proofErr w:type="spellStart"/>
            <w:r>
              <w:t>Loskutova</w:t>
            </w:r>
            <w:proofErr w:type="spellEnd"/>
            <w:r>
              <w:t xml:space="preserve"> 2018</w:t>
            </w:r>
          </w:p>
        </w:tc>
        <w:tc>
          <w:tcPr>
            <w:tcW w:w="2169" w:type="dxa"/>
          </w:tcPr>
          <w:p w14:paraId="560638BA" w14:textId="1014C46E" w:rsidR="003344CF" w:rsidRPr="0017045E" w:rsidRDefault="003344CF" w:rsidP="004B0D9C">
            <w:r>
              <w:t>Health Care Organisation size, small or large.  Number invited</w:t>
            </w:r>
          </w:p>
        </w:tc>
        <w:tc>
          <w:tcPr>
            <w:tcW w:w="2339" w:type="dxa"/>
          </w:tcPr>
          <w:p w14:paraId="47BB11B5" w14:textId="6B05DDAF" w:rsidR="003344CF" w:rsidRPr="0017045E" w:rsidRDefault="003344CF" w:rsidP="004B0D9C">
            <w:r>
              <w:t>Enrolled organisation n (%)</w:t>
            </w:r>
          </w:p>
        </w:tc>
        <w:tc>
          <w:tcPr>
            <w:tcW w:w="2449" w:type="dxa"/>
          </w:tcPr>
          <w:p w14:paraId="3901E01E" w14:textId="77777777" w:rsidR="003344CF" w:rsidRDefault="003344CF" w:rsidP="004B0D9C">
            <w:r>
              <w:t>Small 33</w:t>
            </w:r>
          </w:p>
          <w:p w14:paraId="6EA33A4C" w14:textId="2C35873C" w:rsidR="003344CF" w:rsidRPr="0017045E" w:rsidRDefault="003344CF" w:rsidP="004B0D9C">
            <w:r>
              <w:t>Large 15</w:t>
            </w:r>
          </w:p>
        </w:tc>
        <w:tc>
          <w:tcPr>
            <w:tcW w:w="2135" w:type="dxa"/>
          </w:tcPr>
          <w:p w14:paraId="19B91D46" w14:textId="7586C968" w:rsidR="003344CF" w:rsidRDefault="003344CF" w:rsidP="004B0D9C">
            <w:pPr>
              <w:rPr>
                <w:rFonts w:cstheme="minorHAnsi"/>
              </w:rPr>
            </w:pPr>
            <w:r>
              <w:rPr>
                <w:rFonts w:cstheme="minorHAnsi"/>
              </w:rPr>
              <w:t>Small 16 (48%)</w:t>
            </w:r>
          </w:p>
          <w:p w14:paraId="070064E2" w14:textId="32662825" w:rsidR="003344CF" w:rsidRDefault="003344CF" w:rsidP="004B0D9C">
            <w:pPr>
              <w:rPr>
                <w:rFonts w:cstheme="minorHAnsi"/>
              </w:rPr>
            </w:pPr>
            <w:r>
              <w:rPr>
                <w:rFonts w:cstheme="minorHAnsi"/>
              </w:rPr>
              <w:t>Large 3 (20%)</w:t>
            </w:r>
          </w:p>
        </w:tc>
        <w:tc>
          <w:tcPr>
            <w:tcW w:w="2632" w:type="dxa"/>
            <w:shd w:val="clear" w:color="auto" w:fill="auto"/>
          </w:tcPr>
          <w:p w14:paraId="352ADB8A" w14:textId="2FF78C0B" w:rsidR="003344CF" w:rsidRPr="0017045E" w:rsidRDefault="003344CF" w:rsidP="004B0D9C">
            <w:pPr>
              <w:rPr>
                <w:rFonts w:cstheme="minorHAnsi"/>
              </w:rPr>
            </w:pPr>
            <w:r>
              <w:rPr>
                <w:rFonts w:cstheme="minorHAnsi"/>
              </w:rPr>
              <w:t>OR 3.67, p = 0.11</w:t>
            </w:r>
          </w:p>
        </w:tc>
      </w:tr>
      <w:tr w:rsidR="004B0D9C" w:rsidRPr="0017045E" w14:paraId="4E3A7632" w14:textId="77777777" w:rsidTr="00713978">
        <w:trPr>
          <w:jc w:val="center"/>
        </w:trPr>
        <w:tc>
          <w:tcPr>
            <w:tcW w:w="2348" w:type="dxa"/>
            <w:vMerge w:val="restart"/>
          </w:tcPr>
          <w:p w14:paraId="34E61CA5" w14:textId="692270ED" w:rsidR="004B0D9C" w:rsidRPr="0017045E" w:rsidRDefault="004B0D9C" w:rsidP="004B0D9C">
            <w:r w:rsidRPr="0017045E">
              <w:t>Research experience</w:t>
            </w:r>
          </w:p>
        </w:tc>
        <w:tc>
          <w:tcPr>
            <w:tcW w:w="1747" w:type="dxa"/>
          </w:tcPr>
          <w:p w14:paraId="7AE5C279" w14:textId="7FB391BE" w:rsidR="004B0D9C" w:rsidRPr="0017045E" w:rsidRDefault="004B0D9C" w:rsidP="004B0D9C">
            <w:proofErr w:type="spellStart"/>
            <w:r w:rsidRPr="0017045E">
              <w:t>Horspool</w:t>
            </w:r>
            <w:proofErr w:type="spellEnd"/>
            <w:r w:rsidRPr="0017045E">
              <w:t xml:space="preserve"> 2015</w:t>
            </w:r>
          </w:p>
        </w:tc>
        <w:tc>
          <w:tcPr>
            <w:tcW w:w="2169" w:type="dxa"/>
          </w:tcPr>
          <w:p w14:paraId="5B62A8AC" w14:textId="349C886C" w:rsidR="004B0D9C" w:rsidRPr="0017045E" w:rsidRDefault="004B0D9C" w:rsidP="004B0D9C">
            <w:r w:rsidRPr="0017045E">
              <w:t>Number of previous RCTs</w:t>
            </w:r>
          </w:p>
        </w:tc>
        <w:tc>
          <w:tcPr>
            <w:tcW w:w="2339" w:type="dxa"/>
          </w:tcPr>
          <w:p w14:paraId="351823C2" w14:textId="77777777" w:rsidR="004B0D9C" w:rsidRPr="0017045E" w:rsidRDefault="004B0D9C" w:rsidP="004B0D9C">
            <w:r w:rsidRPr="0017045E">
              <w:t>Number of Practice EOIs</w:t>
            </w:r>
          </w:p>
          <w:p w14:paraId="43DEA5F7" w14:textId="7A209F31" w:rsidR="004B0D9C" w:rsidRPr="0017045E" w:rsidRDefault="004B0D9C" w:rsidP="004B0D9C">
            <w:r w:rsidRPr="0017045E">
              <w:t>Number of Practices randomised</w:t>
            </w:r>
          </w:p>
        </w:tc>
        <w:tc>
          <w:tcPr>
            <w:tcW w:w="2449" w:type="dxa"/>
          </w:tcPr>
          <w:p w14:paraId="13548D47" w14:textId="6EFF1465" w:rsidR="004B0D9C" w:rsidRPr="0017045E" w:rsidRDefault="004B0D9C" w:rsidP="004B0D9C">
            <w:r w:rsidRPr="0017045E">
              <w:t>No raw data</w:t>
            </w:r>
          </w:p>
        </w:tc>
        <w:tc>
          <w:tcPr>
            <w:tcW w:w="2135" w:type="dxa"/>
          </w:tcPr>
          <w:p w14:paraId="29400933" w14:textId="7E948C1F" w:rsidR="004B0D9C" w:rsidRPr="0017045E" w:rsidRDefault="004B0D9C" w:rsidP="004B0D9C">
            <w:r w:rsidRPr="0017045E">
              <w:t>Not reported</w:t>
            </w:r>
          </w:p>
        </w:tc>
        <w:tc>
          <w:tcPr>
            <w:tcW w:w="2632" w:type="dxa"/>
            <w:shd w:val="clear" w:color="auto" w:fill="auto"/>
          </w:tcPr>
          <w:p w14:paraId="18EF81A0" w14:textId="1E9DDD50" w:rsidR="004B0D9C" w:rsidRPr="0017045E" w:rsidRDefault="004B0D9C" w:rsidP="004B0D9C">
            <w:r w:rsidRPr="0017045E">
              <w:t>HR (95%CI)</w:t>
            </w:r>
          </w:p>
          <w:p w14:paraId="6E2EEC30" w14:textId="0F610AFF" w:rsidR="004B0D9C" w:rsidRPr="0017045E" w:rsidRDefault="004B0D9C" w:rsidP="004B0D9C">
            <w:r w:rsidRPr="0017045E">
              <w:t>1.98 (1.57–2.51)</w:t>
            </w:r>
          </w:p>
          <w:p w14:paraId="72EDAD1E" w14:textId="14E4558C" w:rsidR="004B0D9C" w:rsidRPr="0017045E" w:rsidRDefault="004B0D9C" w:rsidP="004B0D9C">
            <w:r w:rsidRPr="0017045E">
              <w:t>1.91 (1.52–2.42)</w:t>
            </w:r>
          </w:p>
        </w:tc>
      </w:tr>
      <w:tr w:rsidR="004B0D9C" w:rsidRPr="0017045E" w14:paraId="2BB49097" w14:textId="77777777" w:rsidTr="00713978">
        <w:trPr>
          <w:jc w:val="center"/>
        </w:trPr>
        <w:tc>
          <w:tcPr>
            <w:tcW w:w="2348" w:type="dxa"/>
            <w:vMerge/>
          </w:tcPr>
          <w:p w14:paraId="6E7FBD11" w14:textId="77777777" w:rsidR="004B0D9C" w:rsidRPr="0017045E" w:rsidRDefault="004B0D9C" w:rsidP="004B0D9C"/>
        </w:tc>
        <w:tc>
          <w:tcPr>
            <w:tcW w:w="1747" w:type="dxa"/>
          </w:tcPr>
          <w:p w14:paraId="35852C3D" w14:textId="6A238441" w:rsidR="004B0D9C" w:rsidRPr="0017045E" w:rsidRDefault="004B0D9C" w:rsidP="004B0D9C">
            <w:proofErr w:type="spellStart"/>
            <w:r w:rsidRPr="0017045E">
              <w:t>Horspool</w:t>
            </w:r>
            <w:proofErr w:type="spellEnd"/>
            <w:r w:rsidRPr="0017045E">
              <w:t xml:space="preserve"> 2015</w:t>
            </w:r>
          </w:p>
        </w:tc>
        <w:tc>
          <w:tcPr>
            <w:tcW w:w="2169" w:type="dxa"/>
          </w:tcPr>
          <w:p w14:paraId="50FEEBC3" w14:textId="2EDCB16D" w:rsidR="004B0D9C" w:rsidRPr="0017045E" w:rsidRDefault="004B0D9C" w:rsidP="004B0D9C">
            <w:r w:rsidRPr="0017045E">
              <w:t xml:space="preserve">Number </w:t>
            </w:r>
            <w:proofErr w:type="gramStart"/>
            <w:r w:rsidRPr="0017045E">
              <w:t>of  previous</w:t>
            </w:r>
            <w:proofErr w:type="gramEnd"/>
            <w:r w:rsidRPr="0017045E">
              <w:t xml:space="preserve"> individual RCTs</w:t>
            </w:r>
          </w:p>
        </w:tc>
        <w:tc>
          <w:tcPr>
            <w:tcW w:w="2339" w:type="dxa"/>
          </w:tcPr>
          <w:p w14:paraId="690D20DD" w14:textId="77777777" w:rsidR="004B0D9C" w:rsidRPr="0017045E" w:rsidRDefault="004B0D9C" w:rsidP="004B0D9C">
            <w:r w:rsidRPr="0017045E">
              <w:t>Number of Practice EOIs</w:t>
            </w:r>
          </w:p>
          <w:p w14:paraId="5EA77C3E" w14:textId="37B2B84F" w:rsidR="004B0D9C" w:rsidRPr="0017045E" w:rsidRDefault="004B0D9C" w:rsidP="004B0D9C">
            <w:r w:rsidRPr="0017045E">
              <w:t>Number of Practices randomised</w:t>
            </w:r>
          </w:p>
        </w:tc>
        <w:tc>
          <w:tcPr>
            <w:tcW w:w="2449" w:type="dxa"/>
          </w:tcPr>
          <w:p w14:paraId="5A563FA6" w14:textId="4ABE6339" w:rsidR="004B0D9C" w:rsidRPr="0017045E" w:rsidRDefault="004B0D9C" w:rsidP="004B0D9C">
            <w:r w:rsidRPr="0017045E">
              <w:t>No raw data</w:t>
            </w:r>
          </w:p>
        </w:tc>
        <w:tc>
          <w:tcPr>
            <w:tcW w:w="2135" w:type="dxa"/>
          </w:tcPr>
          <w:p w14:paraId="5A85627B" w14:textId="6C6B33FD" w:rsidR="004B0D9C" w:rsidRPr="0017045E" w:rsidRDefault="004B0D9C" w:rsidP="004B0D9C">
            <w:r w:rsidRPr="0017045E">
              <w:t>Not reported</w:t>
            </w:r>
          </w:p>
        </w:tc>
        <w:tc>
          <w:tcPr>
            <w:tcW w:w="2632" w:type="dxa"/>
            <w:shd w:val="clear" w:color="auto" w:fill="auto"/>
          </w:tcPr>
          <w:p w14:paraId="5BF5EE52" w14:textId="756C65AC" w:rsidR="004B0D9C" w:rsidRPr="0017045E" w:rsidRDefault="004B0D9C" w:rsidP="004B0D9C">
            <w:r w:rsidRPr="0017045E">
              <w:t>HR (95%CI)</w:t>
            </w:r>
          </w:p>
          <w:p w14:paraId="779FCFE8" w14:textId="77777777" w:rsidR="004B0D9C" w:rsidRPr="0017045E" w:rsidRDefault="004B0D9C" w:rsidP="004B0D9C">
            <w:r w:rsidRPr="0017045E">
              <w:t>2.36 (1.86–2.99)</w:t>
            </w:r>
          </w:p>
          <w:p w14:paraId="39D49713" w14:textId="555DC21B" w:rsidR="004B0D9C" w:rsidRPr="0017045E" w:rsidRDefault="004B0D9C" w:rsidP="004B0D9C">
            <w:r w:rsidRPr="0017045E">
              <w:t>2.36 (1.85–3.02)</w:t>
            </w:r>
          </w:p>
        </w:tc>
      </w:tr>
      <w:tr w:rsidR="004B0D9C" w:rsidRPr="0017045E" w14:paraId="6255CD71" w14:textId="77777777" w:rsidTr="00713978">
        <w:trPr>
          <w:jc w:val="center"/>
        </w:trPr>
        <w:tc>
          <w:tcPr>
            <w:tcW w:w="2348" w:type="dxa"/>
            <w:vMerge/>
          </w:tcPr>
          <w:p w14:paraId="6641493C" w14:textId="77777777" w:rsidR="004B0D9C" w:rsidRPr="0017045E" w:rsidRDefault="004B0D9C" w:rsidP="004B0D9C"/>
        </w:tc>
        <w:tc>
          <w:tcPr>
            <w:tcW w:w="1747" w:type="dxa"/>
          </w:tcPr>
          <w:p w14:paraId="71A38372" w14:textId="56232FCD" w:rsidR="004B0D9C" w:rsidRPr="0017045E" w:rsidRDefault="004B0D9C" w:rsidP="004B0D9C">
            <w:proofErr w:type="spellStart"/>
            <w:r w:rsidRPr="0017045E">
              <w:t>Horspool</w:t>
            </w:r>
            <w:proofErr w:type="spellEnd"/>
            <w:r w:rsidRPr="0017045E">
              <w:t xml:space="preserve"> 2015</w:t>
            </w:r>
          </w:p>
        </w:tc>
        <w:tc>
          <w:tcPr>
            <w:tcW w:w="2169" w:type="dxa"/>
          </w:tcPr>
          <w:p w14:paraId="28F6A7E6" w14:textId="3F1F9264" w:rsidR="004B0D9C" w:rsidRPr="0017045E" w:rsidRDefault="004B0D9C" w:rsidP="004B0D9C">
            <w:r w:rsidRPr="0017045E">
              <w:t xml:space="preserve">Number of previous </w:t>
            </w:r>
            <w:proofErr w:type="gramStart"/>
            <w:r w:rsidRPr="0017045E">
              <w:t>cluster</w:t>
            </w:r>
            <w:proofErr w:type="gramEnd"/>
            <w:r w:rsidRPr="0017045E">
              <w:t xml:space="preserve"> RCTs</w:t>
            </w:r>
          </w:p>
        </w:tc>
        <w:tc>
          <w:tcPr>
            <w:tcW w:w="2339" w:type="dxa"/>
          </w:tcPr>
          <w:p w14:paraId="558EF842" w14:textId="77777777" w:rsidR="004B0D9C" w:rsidRPr="0017045E" w:rsidRDefault="004B0D9C" w:rsidP="004B0D9C">
            <w:r w:rsidRPr="0017045E">
              <w:t>Number of Practice EOIs</w:t>
            </w:r>
          </w:p>
          <w:p w14:paraId="1993E338" w14:textId="68D6DDE8" w:rsidR="004B0D9C" w:rsidRPr="0017045E" w:rsidRDefault="004B0D9C" w:rsidP="004B0D9C">
            <w:r w:rsidRPr="0017045E">
              <w:t>Number of Practices randomised</w:t>
            </w:r>
          </w:p>
        </w:tc>
        <w:tc>
          <w:tcPr>
            <w:tcW w:w="2449" w:type="dxa"/>
          </w:tcPr>
          <w:p w14:paraId="5980ABD1" w14:textId="04F1575B" w:rsidR="004B0D9C" w:rsidRPr="0017045E" w:rsidRDefault="004B0D9C" w:rsidP="004B0D9C">
            <w:r w:rsidRPr="0017045E">
              <w:t>No raw data</w:t>
            </w:r>
          </w:p>
        </w:tc>
        <w:tc>
          <w:tcPr>
            <w:tcW w:w="2135" w:type="dxa"/>
          </w:tcPr>
          <w:p w14:paraId="34A4BFF6" w14:textId="5BE20582" w:rsidR="004B0D9C" w:rsidRPr="0017045E" w:rsidRDefault="004B0D9C" w:rsidP="004B0D9C">
            <w:r w:rsidRPr="0017045E">
              <w:t>Not reported</w:t>
            </w:r>
          </w:p>
        </w:tc>
        <w:tc>
          <w:tcPr>
            <w:tcW w:w="2632" w:type="dxa"/>
            <w:shd w:val="clear" w:color="auto" w:fill="auto"/>
          </w:tcPr>
          <w:p w14:paraId="7DD44D98" w14:textId="20FD68A8" w:rsidR="004B0D9C" w:rsidRPr="0017045E" w:rsidRDefault="004B0D9C" w:rsidP="004B0D9C">
            <w:r w:rsidRPr="0017045E">
              <w:t>HR (95%CI)</w:t>
            </w:r>
          </w:p>
          <w:p w14:paraId="5D242EEA" w14:textId="77777777" w:rsidR="004B0D9C" w:rsidRPr="0017045E" w:rsidRDefault="004B0D9C" w:rsidP="004B0D9C">
            <w:r w:rsidRPr="0017045E">
              <w:t>1.91 (1.52–2.40)</w:t>
            </w:r>
          </w:p>
          <w:p w14:paraId="384C4DEA" w14:textId="2AA3009A" w:rsidR="004B0D9C" w:rsidRPr="0017045E" w:rsidRDefault="004B0D9C" w:rsidP="004B0D9C">
            <w:r w:rsidRPr="0017045E">
              <w:t>1.83 (1.45–2.32)</w:t>
            </w:r>
          </w:p>
        </w:tc>
      </w:tr>
      <w:tr w:rsidR="004B0D9C" w:rsidRPr="0017045E" w14:paraId="3E47833F" w14:textId="77777777" w:rsidTr="00713978">
        <w:trPr>
          <w:jc w:val="center"/>
        </w:trPr>
        <w:tc>
          <w:tcPr>
            <w:tcW w:w="2348" w:type="dxa"/>
            <w:vMerge/>
          </w:tcPr>
          <w:p w14:paraId="285BFE4E" w14:textId="77777777" w:rsidR="004B0D9C" w:rsidRPr="0017045E" w:rsidRDefault="004B0D9C" w:rsidP="004B0D9C"/>
        </w:tc>
        <w:tc>
          <w:tcPr>
            <w:tcW w:w="1747" w:type="dxa"/>
          </w:tcPr>
          <w:p w14:paraId="6C37ABAF" w14:textId="1627ED8F" w:rsidR="004B0D9C" w:rsidRPr="0017045E" w:rsidRDefault="004B0D9C" w:rsidP="004B0D9C">
            <w:r w:rsidRPr="0017045E">
              <w:t>Powell 2016</w:t>
            </w:r>
          </w:p>
        </w:tc>
        <w:tc>
          <w:tcPr>
            <w:tcW w:w="2169" w:type="dxa"/>
          </w:tcPr>
          <w:p w14:paraId="2EC23F01" w14:textId="24D937C4" w:rsidR="004B0D9C" w:rsidRPr="0017045E" w:rsidRDefault="004B0D9C" w:rsidP="004B0D9C">
            <w:r w:rsidRPr="0017045E">
              <w:t>Practice NIHR CRN Research level 1, 2 or sessional</w:t>
            </w:r>
          </w:p>
        </w:tc>
        <w:tc>
          <w:tcPr>
            <w:tcW w:w="2339" w:type="dxa"/>
          </w:tcPr>
          <w:p w14:paraId="6CF7C887" w14:textId="394F44B5" w:rsidR="004B0D9C" w:rsidRPr="0017045E" w:rsidRDefault="004B0D9C" w:rsidP="004B0D9C">
            <w:r w:rsidRPr="0017045E">
              <w:t>Number recruited by in consultation referral</w:t>
            </w:r>
          </w:p>
        </w:tc>
        <w:tc>
          <w:tcPr>
            <w:tcW w:w="2449" w:type="dxa"/>
          </w:tcPr>
          <w:p w14:paraId="007F469D" w14:textId="6A0ED774" w:rsidR="004B0D9C" w:rsidRPr="0017045E" w:rsidRDefault="004B0D9C" w:rsidP="004B0D9C">
            <w:r w:rsidRPr="0017045E">
              <w:t>Level 1 – 8</w:t>
            </w:r>
          </w:p>
          <w:p w14:paraId="4BC4B9FE" w14:textId="3C3D2B6D" w:rsidR="004B0D9C" w:rsidRPr="0017045E" w:rsidRDefault="004B0D9C" w:rsidP="004B0D9C">
            <w:r w:rsidRPr="0017045E">
              <w:t>Level 2 – 8</w:t>
            </w:r>
          </w:p>
          <w:p w14:paraId="78D4C199" w14:textId="1E91592F" w:rsidR="004B0D9C" w:rsidRPr="0017045E" w:rsidRDefault="004B0D9C" w:rsidP="004B0D9C">
            <w:r w:rsidRPr="0017045E">
              <w:t>Sessional - 8</w:t>
            </w:r>
          </w:p>
        </w:tc>
        <w:tc>
          <w:tcPr>
            <w:tcW w:w="2135" w:type="dxa"/>
          </w:tcPr>
          <w:p w14:paraId="76758153" w14:textId="7B40157F" w:rsidR="004B0D9C" w:rsidRPr="0017045E" w:rsidRDefault="004B0D9C" w:rsidP="004B0D9C">
            <w:r w:rsidRPr="0017045E">
              <w:t>Not reported</w:t>
            </w:r>
          </w:p>
        </w:tc>
        <w:tc>
          <w:tcPr>
            <w:tcW w:w="2632" w:type="dxa"/>
            <w:shd w:val="clear" w:color="auto" w:fill="auto"/>
          </w:tcPr>
          <w:p w14:paraId="151413C7" w14:textId="047E259C" w:rsidR="004B0D9C" w:rsidRPr="0017045E" w:rsidRDefault="004B0D9C" w:rsidP="004B0D9C">
            <w:r w:rsidRPr="0017045E">
              <w:t>P = 0.116</w:t>
            </w:r>
          </w:p>
        </w:tc>
      </w:tr>
      <w:tr w:rsidR="004B0D9C" w:rsidRPr="0017045E" w14:paraId="35ECC1D1" w14:textId="1B7FCE89" w:rsidTr="008F3EE1">
        <w:trPr>
          <w:jc w:val="center"/>
        </w:trPr>
        <w:tc>
          <w:tcPr>
            <w:tcW w:w="2348" w:type="dxa"/>
          </w:tcPr>
          <w:p w14:paraId="7077123B" w14:textId="3906B367" w:rsidR="004B0D9C" w:rsidRPr="0017045E" w:rsidRDefault="004B0D9C" w:rsidP="004B0D9C">
            <w:pPr>
              <w:rPr>
                <w:b/>
                <w:bCs/>
              </w:rPr>
            </w:pPr>
            <w:r w:rsidRPr="0017045E">
              <w:rPr>
                <w:b/>
                <w:bCs/>
              </w:rPr>
              <w:t>Practitioner Factors</w:t>
            </w:r>
          </w:p>
        </w:tc>
        <w:tc>
          <w:tcPr>
            <w:tcW w:w="13471" w:type="dxa"/>
            <w:gridSpan w:val="6"/>
          </w:tcPr>
          <w:p w14:paraId="11232A33" w14:textId="4E0CA36B" w:rsidR="004B0D9C" w:rsidRPr="0017045E" w:rsidRDefault="004B0D9C" w:rsidP="004B0D9C">
            <w:pPr>
              <w:rPr>
                <w:b/>
                <w:bCs/>
              </w:rPr>
            </w:pPr>
          </w:p>
        </w:tc>
      </w:tr>
      <w:tr w:rsidR="004B0D9C" w:rsidRPr="0017045E" w14:paraId="091A9FF8" w14:textId="77777777" w:rsidTr="00713978">
        <w:trPr>
          <w:jc w:val="center"/>
        </w:trPr>
        <w:tc>
          <w:tcPr>
            <w:tcW w:w="2348" w:type="dxa"/>
          </w:tcPr>
          <w:p w14:paraId="56D435BB" w14:textId="488A7B44" w:rsidR="004B0D9C" w:rsidRPr="0017045E" w:rsidRDefault="004B0D9C" w:rsidP="004B0D9C">
            <w:r w:rsidRPr="0017045E">
              <w:t>Age</w:t>
            </w:r>
          </w:p>
        </w:tc>
        <w:tc>
          <w:tcPr>
            <w:tcW w:w="1747" w:type="dxa"/>
          </w:tcPr>
          <w:p w14:paraId="261E39BA" w14:textId="4711F03E" w:rsidR="004B0D9C" w:rsidRPr="0017045E" w:rsidRDefault="004B0D9C" w:rsidP="004B0D9C">
            <w:r w:rsidRPr="0017045E">
              <w:t>Richardson 2002</w:t>
            </w:r>
          </w:p>
        </w:tc>
        <w:tc>
          <w:tcPr>
            <w:tcW w:w="2169" w:type="dxa"/>
          </w:tcPr>
          <w:p w14:paraId="70995289" w14:textId="07F0E7D7" w:rsidR="004B0D9C" w:rsidRPr="0017045E" w:rsidRDefault="004B0D9C" w:rsidP="004B0D9C">
            <w:r w:rsidRPr="0017045E">
              <w:t>Age (30-39; 40-49; 50-59; 60-69)</w:t>
            </w:r>
          </w:p>
        </w:tc>
        <w:tc>
          <w:tcPr>
            <w:tcW w:w="2339" w:type="dxa"/>
          </w:tcPr>
          <w:p w14:paraId="087DE203" w14:textId="21F5EEFC" w:rsidR="004B0D9C" w:rsidRPr="0017045E" w:rsidRDefault="004B0D9C" w:rsidP="004B0D9C">
            <w:r w:rsidRPr="0017045E">
              <w:t>Number of practice respondents</w:t>
            </w:r>
          </w:p>
        </w:tc>
        <w:tc>
          <w:tcPr>
            <w:tcW w:w="2449" w:type="dxa"/>
          </w:tcPr>
          <w:p w14:paraId="594EFFC6" w14:textId="77777777" w:rsidR="004B0D9C" w:rsidRPr="0017045E" w:rsidRDefault="004B0D9C" w:rsidP="004B0D9C">
            <w:r w:rsidRPr="0017045E">
              <w:t>22 (23)</w:t>
            </w:r>
          </w:p>
          <w:p w14:paraId="2956FA84" w14:textId="77777777" w:rsidR="004B0D9C" w:rsidRPr="0017045E" w:rsidRDefault="004B0D9C" w:rsidP="004B0D9C">
            <w:r w:rsidRPr="0017045E">
              <w:t>49 (52)</w:t>
            </w:r>
          </w:p>
          <w:p w14:paraId="41982F2F" w14:textId="77777777" w:rsidR="004B0D9C" w:rsidRPr="0017045E" w:rsidRDefault="004B0D9C" w:rsidP="004B0D9C">
            <w:r w:rsidRPr="0017045E">
              <w:t>21 (22)</w:t>
            </w:r>
          </w:p>
          <w:p w14:paraId="4A2F36B5" w14:textId="251615A4" w:rsidR="004B0D9C" w:rsidRPr="0017045E" w:rsidRDefault="004B0D9C" w:rsidP="004B0D9C">
            <w:r w:rsidRPr="0017045E">
              <w:t>3 (3)</w:t>
            </w:r>
          </w:p>
        </w:tc>
        <w:tc>
          <w:tcPr>
            <w:tcW w:w="2135" w:type="dxa"/>
          </w:tcPr>
          <w:p w14:paraId="5E196AE2" w14:textId="7BDCF705" w:rsidR="004B0D9C" w:rsidRPr="0017045E" w:rsidRDefault="004B0D9C" w:rsidP="004B0D9C">
            <w:r w:rsidRPr="0017045E">
              <w:t>Not reported</w:t>
            </w:r>
          </w:p>
        </w:tc>
        <w:tc>
          <w:tcPr>
            <w:tcW w:w="2632" w:type="dxa"/>
            <w:shd w:val="clear" w:color="auto" w:fill="auto"/>
          </w:tcPr>
          <w:p w14:paraId="450033ED" w14:textId="18A4601A" w:rsidR="004B0D9C" w:rsidRPr="0017045E" w:rsidRDefault="004B0D9C" w:rsidP="004B0D9C">
            <w:r w:rsidRPr="0017045E">
              <w:t>‘</w:t>
            </w:r>
            <w:proofErr w:type="gramStart"/>
            <w:r w:rsidRPr="0017045E">
              <w:t>not</w:t>
            </w:r>
            <w:proofErr w:type="gramEnd"/>
            <w:r w:rsidRPr="0017045E">
              <w:t xml:space="preserve"> associated’</w:t>
            </w:r>
          </w:p>
        </w:tc>
      </w:tr>
      <w:tr w:rsidR="003344CF" w:rsidRPr="0017045E" w14:paraId="10FD644F" w14:textId="77777777" w:rsidTr="00713978">
        <w:trPr>
          <w:trHeight w:val="806"/>
          <w:jc w:val="center"/>
        </w:trPr>
        <w:tc>
          <w:tcPr>
            <w:tcW w:w="2348" w:type="dxa"/>
            <w:vMerge w:val="restart"/>
          </w:tcPr>
          <w:p w14:paraId="363A0B46" w14:textId="63FDF494" w:rsidR="003344CF" w:rsidRPr="0017045E" w:rsidRDefault="003344CF" w:rsidP="004B0D9C">
            <w:r w:rsidRPr="0017045E">
              <w:t>Sex</w:t>
            </w:r>
          </w:p>
        </w:tc>
        <w:tc>
          <w:tcPr>
            <w:tcW w:w="1747" w:type="dxa"/>
          </w:tcPr>
          <w:p w14:paraId="6BCF5F7C" w14:textId="2247551E" w:rsidR="003344CF" w:rsidRPr="0017045E" w:rsidRDefault="003344CF" w:rsidP="004B0D9C">
            <w:r w:rsidRPr="0017045E">
              <w:t>Williams 2014</w:t>
            </w:r>
          </w:p>
        </w:tc>
        <w:tc>
          <w:tcPr>
            <w:tcW w:w="2169" w:type="dxa"/>
          </w:tcPr>
          <w:p w14:paraId="0D8EF6D6" w14:textId="7F32417C" w:rsidR="003344CF" w:rsidRPr="0017045E" w:rsidRDefault="003344CF" w:rsidP="004B0D9C">
            <w:r w:rsidRPr="0017045E">
              <w:t>Female n (%)</w:t>
            </w:r>
          </w:p>
        </w:tc>
        <w:tc>
          <w:tcPr>
            <w:tcW w:w="2339" w:type="dxa"/>
          </w:tcPr>
          <w:p w14:paraId="1C63AFBA" w14:textId="57A8AA0D" w:rsidR="003344CF" w:rsidRPr="0017045E" w:rsidRDefault="003344CF" w:rsidP="004B0D9C">
            <w:r w:rsidRPr="0017045E">
              <w:t>Rate of patients successfully recruited to the trial by each GP</w:t>
            </w:r>
          </w:p>
        </w:tc>
        <w:tc>
          <w:tcPr>
            <w:tcW w:w="2449" w:type="dxa"/>
          </w:tcPr>
          <w:p w14:paraId="4D11FA79" w14:textId="707D873C" w:rsidR="003344CF" w:rsidRPr="0017045E" w:rsidRDefault="003344CF" w:rsidP="004B0D9C">
            <w:r w:rsidRPr="0017045E">
              <w:t>142 (39.5)</w:t>
            </w:r>
          </w:p>
        </w:tc>
        <w:tc>
          <w:tcPr>
            <w:tcW w:w="2135" w:type="dxa"/>
          </w:tcPr>
          <w:p w14:paraId="776F4E68" w14:textId="2CC95B26" w:rsidR="003344CF" w:rsidRPr="0017045E" w:rsidRDefault="003344CF" w:rsidP="004B0D9C">
            <w:r w:rsidRPr="0017045E">
              <w:t>No</w:t>
            </w:r>
            <w:r>
              <w:t>t</w:t>
            </w:r>
            <w:r w:rsidRPr="0017045E">
              <w:t xml:space="preserve"> reported</w:t>
            </w:r>
          </w:p>
        </w:tc>
        <w:tc>
          <w:tcPr>
            <w:tcW w:w="2632" w:type="dxa"/>
            <w:shd w:val="clear" w:color="auto" w:fill="auto"/>
          </w:tcPr>
          <w:p w14:paraId="56F1BD2C" w14:textId="49733AEB" w:rsidR="003344CF" w:rsidRPr="0017045E" w:rsidRDefault="003344CF" w:rsidP="004B0D9C">
            <w:r w:rsidRPr="0017045E">
              <w:t>Univariate analysis, coefficient (95% CI)</w:t>
            </w:r>
          </w:p>
          <w:p w14:paraId="65D5BB1C" w14:textId="77777777" w:rsidR="003344CF" w:rsidRPr="0017045E" w:rsidRDefault="003344CF" w:rsidP="004B0D9C">
            <w:r w:rsidRPr="0017045E">
              <w:t>-0.44 (-0.88, -0.0001)</w:t>
            </w:r>
          </w:p>
          <w:p w14:paraId="40A01AAD" w14:textId="33F6FD4E" w:rsidR="003344CF" w:rsidRPr="0017045E" w:rsidRDefault="003344CF" w:rsidP="004B0D9C">
            <w:r w:rsidRPr="0017045E">
              <w:lastRenderedPageBreak/>
              <w:t>Not independently associated with recruitment</w:t>
            </w:r>
          </w:p>
        </w:tc>
      </w:tr>
      <w:tr w:rsidR="003344CF" w:rsidRPr="0017045E" w14:paraId="1E732553" w14:textId="77777777" w:rsidTr="00713978">
        <w:trPr>
          <w:jc w:val="center"/>
        </w:trPr>
        <w:tc>
          <w:tcPr>
            <w:tcW w:w="2348" w:type="dxa"/>
            <w:vMerge/>
          </w:tcPr>
          <w:p w14:paraId="5C0A5340" w14:textId="77777777" w:rsidR="003344CF" w:rsidRPr="0017045E" w:rsidRDefault="003344CF" w:rsidP="004B0D9C"/>
        </w:tc>
        <w:tc>
          <w:tcPr>
            <w:tcW w:w="1747" w:type="dxa"/>
          </w:tcPr>
          <w:p w14:paraId="1328B5C4" w14:textId="6C84635F" w:rsidR="003344CF" w:rsidRPr="0017045E" w:rsidRDefault="003344CF" w:rsidP="004B0D9C">
            <w:r w:rsidRPr="0017045E">
              <w:t>McLean 2014</w:t>
            </w:r>
          </w:p>
        </w:tc>
        <w:tc>
          <w:tcPr>
            <w:tcW w:w="2169" w:type="dxa"/>
          </w:tcPr>
          <w:p w14:paraId="1BD1C8D1" w14:textId="091B810B" w:rsidR="003344CF" w:rsidRPr="0017045E" w:rsidRDefault="003344CF" w:rsidP="004B0D9C">
            <w:r w:rsidRPr="0017045E">
              <w:t>Recruitment rate by sex, n (%)</w:t>
            </w:r>
          </w:p>
        </w:tc>
        <w:tc>
          <w:tcPr>
            <w:tcW w:w="2339" w:type="dxa"/>
          </w:tcPr>
          <w:p w14:paraId="5A11BEA2" w14:textId="17BC1814" w:rsidR="003344CF" w:rsidRPr="0017045E" w:rsidRDefault="003344CF" w:rsidP="004B0D9C">
            <w:r w:rsidRPr="0017045E">
              <w:t>Recruitment rate (%) of the practice</w:t>
            </w:r>
          </w:p>
        </w:tc>
        <w:tc>
          <w:tcPr>
            <w:tcW w:w="2449" w:type="dxa"/>
          </w:tcPr>
          <w:p w14:paraId="488EF8C7" w14:textId="77777777" w:rsidR="003344CF" w:rsidRPr="0017045E" w:rsidRDefault="003344CF" w:rsidP="004B0D9C">
            <w:r w:rsidRPr="0017045E">
              <w:t>Male 55 (43)</w:t>
            </w:r>
          </w:p>
          <w:p w14:paraId="75CB3C58" w14:textId="4D796C71" w:rsidR="003344CF" w:rsidRPr="0017045E" w:rsidRDefault="003344CF" w:rsidP="004B0D9C">
            <w:r w:rsidRPr="0017045E">
              <w:t>Female 73 (57)</w:t>
            </w:r>
          </w:p>
        </w:tc>
        <w:tc>
          <w:tcPr>
            <w:tcW w:w="2135" w:type="dxa"/>
            <w:shd w:val="clear" w:color="auto" w:fill="FFFFFF" w:themeFill="background1"/>
          </w:tcPr>
          <w:p w14:paraId="2143B022" w14:textId="6348276E" w:rsidR="003344CF" w:rsidRPr="0017045E" w:rsidRDefault="003344CF" w:rsidP="004B0D9C">
            <w:r w:rsidRPr="0017045E">
              <w:t>Male 47.4</w:t>
            </w:r>
          </w:p>
          <w:p w14:paraId="15446969" w14:textId="621D9614" w:rsidR="003344CF" w:rsidRPr="0017045E" w:rsidRDefault="003344CF" w:rsidP="004B0D9C">
            <w:r w:rsidRPr="0017045E">
              <w:t>Female 46.9</w:t>
            </w:r>
          </w:p>
        </w:tc>
        <w:tc>
          <w:tcPr>
            <w:tcW w:w="2632" w:type="dxa"/>
            <w:shd w:val="clear" w:color="auto" w:fill="auto"/>
          </w:tcPr>
          <w:p w14:paraId="3ACCA0F1" w14:textId="48238224" w:rsidR="003344CF" w:rsidRPr="0017045E" w:rsidRDefault="003344CF" w:rsidP="004B0D9C">
            <w:r w:rsidRPr="0017045E">
              <w:t>Beta(p-value)</w:t>
            </w:r>
          </w:p>
          <w:p w14:paraId="10D6E09A" w14:textId="3847E44F" w:rsidR="003344CF" w:rsidRPr="0017045E" w:rsidRDefault="003344CF" w:rsidP="004B0D9C">
            <w:r w:rsidRPr="0017045E">
              <w:t>-0.0051 (0.9422)</w:t>
            </w:r>
          </w:p>
        </w:tc>
      </w:tr>
      <w:tr w:rsidR="003344CF" w:rsidRPr="0017045E" w14:paraId="3B84D752" w14:textId="77777777" w:rsidTr="00713978">
        <w:trPr>
          <w:jc w:val="center"/>
        </w:trPr>
        <w:tc>
          <w:tcPr>
            <w:tcW w:w="2348" w:type="dxa"/>
            <w:vMerge/>
          </w:tcPr>
          <w:p w14:paraId="4243C39B" w14:textId="77777777" w:rsidR="003344CF" w:rsidRPr="0017045E" w:rsidRDefault="003344CF" w:rsidP="004B0D9C"/>
        </w:tc>
        <w:tc>
          <w:tcPr>
            <w:tcW w:w="1747" w:type="dxa"/>
          </w:tcPr>
          <w:p w14:paraId="3CB3FBDB" w14:textId="36251C74" w:rsidR="003344CF" w:rsidRPr="0017045E" w:rsidRDefault="003344CF" w:rsidP="004B0D9C">
            <w:r w:rsidRPr="0017045E">
              <w:t>Richardson 2002</w:t>
            </w:r>
          </w:p>
        </w:tc>
        <w:tc>
          <w:tcPr>
            <w:tcW w:w="2169" w:type="dxa"/>
          </w:tcPr>
          <w:p w14:paraId="5FD1E5A3" w14:textId="2120F9CA" w:rsidR="003344CF" w:rsidRPr="0017045E" w:rsidRDefault="003344CF" w:rsidP="004B0D9C">
            <w:r w:rsidRPr="0017045E">
              <w:t>Sex, n (%)</w:t>
            </w:r>
          </w:p>
        </w:tc>
        <w:tc>
          <w:tcPr>
            <w:tcW w:w="2339" w:type="dxa"/>
          </w:tcPr>
          <w:p w14:paraId="12637955" w14:textId="238877DD" w:rsidR="003344CF" w:rsidRPr="0017045E" w:rsidRDefault="003344CF" w:rsidP="004B0D9C">
            <w:r w:rsidRPr="0017045E">
              <w:t>Number of practice respondents</w:t>
            </w:r>
          </w:p>
        </w:tc>
        <w:tc>
          <w:tcPr>
            <w:tcW w:w="2449" w:type="dxa"/>
          </w:tcPr>
          <w:p w14:paraId="33CAE719" w14:textId="77777777" w:rsidR="003344CF" w:rsidRPr="0017045E" w:rsidRDefault="003344CF" w:rsidP="004B0D9C">
            <w:r w:rsidRPr="0017045E">
              <w:t>Male 50 (53%)</w:t>
            </w:r>
          </w:p>
          <w:p w14:paraId="0D326090" w14:textId="0FCF6C60" w:rsidR="003344CF" w:rsidRPr="0017045E" w:rsidRDefault="003344CF" w:rsidP="004B0D9C">
            <w:r w:rsidRPr="0017045E">
              <w:t>Female 45 (47%)</w:t>
            </w:r>
          </w:p>
        </w:tc>
        <w:tc>
          <w:tcPr>
            <w:tcW w:w="2135" w:type="dxa"/>
            <w:shd w:val="clear" w:color="auto" w:fill="FFFFFF" w:themeFill="background1"/>
          </w:tcPr>
          <w:p w14:paraId="48B92DEA" w14:textId="46071E9E" w:rsidR="003344CF" w:rsidRPr="0017045E" w:rsidRDefault="003344CF" w:rsidP="004B0D9C">
            <w:r w:rsidRPr="0017045E">
              <w:t>Not reported</w:t>
            </w:r>
          </w:p>
        </w:tc>
        <w:tc>
          <w:tcPr>
            <w:tcW w:w="2632" w:type="dxa"/>
            <w:shd w:val="clear" w:color="auto" w:fill="auto"/>
          </w:tcPr>
          <w:p w14:paraId="60AF2E01" w14:textId="13B80AD2" w:rsidR="003344CF" w:rsidRPr="0017045E" w:rsidRDefault="003344CF" w:rsidP="004B0D9C">
            <w:r w:rsidRPr="0017045E">
              <w:t>‘</w:t>
            </w:r>
            <w:proofErr w:type="gramStart"/>
            <w:r w:rsidRPr="0017045E">
              <w:t>not</w:t>
            </w:r>
            <w:proofErr w:type="gramEnd"/>
            <w:r w:rsidRPr="0017045E">
              <w:t xml:space="preserve"> associated’</w:t>
            </w:r>
          </w:p>
        </w:tc>
      </w:tr>
      <w:tr w:rsidR="003344CF" w:rsidRPr="0017045E" w14:paraId="193CEDEB" w14:textId="77777777" w:rsidTr="00713978">
        <w:trPr>
          <w:jc w:val="center"/>
        </w:trPr>
        <w:tc>
          <w:tcPr>
            <w:tcW w:w="2348" w:type="dxa"/>
            <w:vMerge/>
          </w:tcPr>
          <w:p w14:paraId="009D5992" w14:textId="77777777" w:rsidR="003344CF" w:rsidRPr="0017045E" w:rsidRDefault="003344CF" w:rsidP="00E62243"/>
        </w:tc>
        <w:tc>
          <w:tcPr>
            <w:tcW w:w="1747" w:type="dxa"/>
          </w:tcPr>
          <w:p w14:paraId="2F81E95E" w14:textId="01815243" w:rsidR="003344CF" w:rsidRPr="0017045E" w:rsidRDefault="003344CF" w:rsidP="00E62243">
            <w:r>
              <w:t>Shelton 2002</w:t>
            </w:r>
          </w:p>
        </w:tc>
        <w:tc>
          <w:tcPr>
            <w:tcW w:w="2169" w:type="dxa"/>
          </w:tcPr>
          <w:p w14:paraId="13801E2A" w14:textId="3E30D1C3" w:rsidR="003344CF" w:rsidRDefault="003344CF" w:rsidP="00E62243">
            <w:r>
              <w:t>Male/Female</w:t>
            </w:r>
          </w:p>
          <w:p w14:paraId="25E27EE3" w14:textId="166EF20C" w:rsidR="003344CF" w:rsidRPr="0017045E" w:rsidRDefault="003344CF" w:rsidP="00E62243">
            <w:r>
              <w:t>(</w:t>
            </w:r>
            <w:proofErr w:type="gramStart"/>
            <w:r>
              <w:t>number</w:t>
            </w:r>
            <w:proofErr w:type="gramEnd"/>
            <w:r>
              <w:t xml:space="preserve"> of GPs invited)</w:t>
            </w:r>
          </w:p>
        </w:tc>
        <w:tc>
          <w:tcPr>
            <w:tcW w:w="2339" w:type="dxa"/>
          </w:tcPr>
          <w:p w14:paraId="7D2A913B" w14:textId="1160EFF2" w:rsidR="003344CF" w:rsidRPr="0017045E" w:rsidRDefault="003344CF" w:rsidP="00E62243">
            <w:r>
              <w:t>Number of GP participants n (%)</w:t>
            </w:r>
          </w:p>
        </w:tc>
        <w:tc>
          <w:tcPr>
            <w:tcW w:w="2449" w:type="dxa"/>
          </w:tcPr>
          <w:p w14:paraId="4C9DB8B2" w14:textId="3366A8AA" w:rsidR="003344CF" w:rsidRDefault="003344CF" w:rsidP="00E62243">
            <w:r>
              <w:t>Male 174</w:t>
            </w:r>
          </w:p>
          <w:p w14:paraId="651286EB" w14:textId="238001DF" w:rsidR="003344CF" w:rsidRPr="0017045E" w:rsidRDefault="003344CF" w:rsidP="00E62243">
            <w:r>
              <w:t>Female 21</w:t>
            </w:r>
          </w:p>
        </w:tc>
        <w:tc>
          <w:tcPr>
            <w:tcW w:w="2135" w:type="dxa"/>
            <w:shd w:val="clear" w:color="auto" w:fill="FFFFFF" w:themeFill="background1"/>
          </w:tcPr>
          <w:p w14:paraId="00F1A0E0" w14:textId="77777777" w:rsidR="003344CF" w:rsidRDefault="003344CF" w:rsidP="00E62243">
            <w:r>
              <w:t xml:space="preserve">Male </w:t>
            </w:r>
            <w:r w:rsidRPr="00A308E2">
              <w:t>118 (87)</w:t>
            </w:r>
          </w:p>
          <w:p w14:paraId="12CEDEFC" w14:textId="415C8010" w:rsidR="003344CF" w:rsidRPr="0017045E" w:rsidRDefault="003344CF" w:rsidP="00E62243">
            <w:r>
              <w:t xml:space="preserve">Female </w:t>
            </w:r>
            <w:r w:rsidRPr="00A308E2">
              <w:t>18 (13)</w:t>
            </w:r>
          </w:p>
        </w:tc>
        <w:tc>
          <w:tcPr>
            <w:tcW w:w="2632" w:type="dxa"/>
            <w:shd w:val="clear" w:color="auto" w:fill="auto"/>
          </w:tcPr>
          <w:p w14:paraId="254D1575" w14:textId="4C9E0F6C" w:rsidR="003344CF" w:rsidRPr="0017045E" w:rsidRDefault="003344CF" w:rsidP="00E62243">
            <w:r>
              <w:t>p = 0.130</w:t>
            </w:r>
          </w:p>
        </w:tc>
      </w:tr>
      <w:tr w:rsidR="00E62243" w:rsidRPr="0017045E" w14:paraId="062BBAC5" w14:textId="77777777" w:rsidTr="00713978">
        <w:trPr>
          <w:jc w:val="center"/>
        </w:trPr>
        <w:tc>
          <w:tcPr>
            <w:tcW w:w="2348" w:type="dxa"/>
          </w:tcPr>
          <w:p w14:paraId="3977359C" w14:textId="763F33C3" w:rsidR="00E62243" w:rsidRPr="0017045E" w:rsidRDefault="00E62243" w:rsidP="00E62243">
            <w:r>
              <w:t>Rurality</w:t>
            </w:r>
          </w:p>
        </w:tc>
        <w:tc>
          <w:tcPr>
            <w:tcW w:w="1747" w:type="dxa"/>
          </w:tcPr>
          <w:p w14:paraId="2D507B10" w14:textId="301DDA21" w:rsidR="00E62243" w:rsidRDefault="00E62243" w:rsidP="00E62243">
            <w:r>
              <w:t>Shelton 2002</w:t>
            </w:r>
          </w:p>
        </w:tc>
        <w:tc>
          <w:tcPr>
            <w:tcW w:w="2169" w:type="dxa"/>
          </w:tcPr>
          <w:p w14:paraId="6630E9CF" w14:textId="4E225953" w:rsidR="00C22ACA" w:rsidRDefault="00C22ACA" w:rsidP="00E62243">
            <w:r>
              <w:t>Rural/Urban</w:t>
            </w:r>
          </w:p>
          <w:p w14:paraId="038DE30B" w14:textId="09D25C70" w:rsidR="00E62243" w:rsidRPr="0017045E" w:rsidRDefault="00E62243" w:rsidP="00E62243">
            <w:r>
              <w:t>(</w:t>
            </w:r>
            <w:proofErr w:type="gramStart"/>
            <w:r>
              <w:t>number</w:t>
            </w:r>
            <w:proofErr w:type="gramEnd"/>
            <w:r>
              <w:t xml:space="preserve"> of GPs invited)</w:t>
            </w:r>
          </w:p>
        </w:tc>
        <w:tc>
          <w:tcPr>
            <w:tcW w:w="2339" w:type="dxa"/>
          </w:tcPr>
          <w:p w14:paraId="754BC262" w14:textId="47073109" w:rsidR="00E62243" w:rsidRDefault="00E62243" w:rsidP="00E62243">
            <w:r>
              <w:t>Number of GP participants n (%)</w:t>
            </w:r>
          </w:p>
        </w:tc>
        <w:tc>
          <w:tcPr>
            <w:tcW w:w="2449" w:type="dxa"/>
          </w:tcPr>
          <w:p w14:paraId="5AA89DE7" w14:textId="273643AF" w:rsidR="00E62243" w:rsidRDefault="00C22ACA" w:rsidP="00E62243">
            <w:r>
              <w:t>Rural 81</w:t>
            </w:r>
          </w:p>
          <w:p w14:paraId="766D1BF0" w14:textId="44B2F315" w:rsidR="00C22ACA" w:rsidRPr="0017045E" w:rsidRDefault="00C22ACA" w:rsidP="00E62243">
            <w:r>
              <w:t>Urban 114</w:t>
            </w:r>
          </w:p>
        </w:tc>
        <w:tc>
          <w:tcPr>
            <w:tcW w:w="2135" w:type="dxa"/>
            <w:shd w:val="clear" w:color="auto" w:fill="FFFFFF" w:themeFill="background1"/>
          </w:tcPr>
          <w:p w14:paraId="23940A24" w14:textId="10103741" w:rsidR="00E62243" w:rsidRDefault="00C22ACA" w:rsidP="00E62243">
            <w:r>
              <w:t xml:space="preserve">Rural </w:t>
            </w:r>
            <w:r w:rsidRPr="00C22ACA">
              <w:t>63 (46)</w:t>
            </w:r>
          </w:p>
          <w:p w14:paraId="52D5CD95" w14:textId="50CDE936" w:rsidR="00C22ACA" w:rsidRPr="0017045E" w:rsidRDefault="00C22ACA" w:rsidP="00E62243">
            <w:r>
              <w:t xml:space="preserve">Urban </w:t>
            </w:r>
            <w:r w:rsidRPr="00C22ACA">
              <w:t>73 (54)</w:t>
            </w:r>
          </w:p>
        </w:tc>
        <w:tc>
          <w:tcPr>
            <w:tcW w:w="2632" w:type="dxa"/>
            <w:shd w:val="clear" w:color="auto" w:fill="auto"/>
          </w:tcPr>
          <w:p w14:paraId="6F3CAFA8" w14:textId="5F982288" w:rsidR="00E62243" w:rsidRPr="0017045E" w:rsidRDefault="00C22ACA" w:rsidP="00E62243">
            <w:r>
              <w:t>p = 0.040</w:t>
            </w:r>
          </w:p>
        </w:tc>
      </w:tr>
      <w:tr w:rsidR="00E62243" w:rsidRPr="0017045E" w14:paraId="2B94CF04" w14:textId="77777777" w:rsidTr="00713978">
        <w:trPr>
          <w:jc w:val="center"/>
        </w:trPr>
        <w:tc>
          <w:tcPr>
            <w:tcW w:w="2348" w:type="dxa"/>
            <w:vMerge w:val="restart"/>
          </w:tcPr>
          <w:p w14:paraId="5D778FEF" w14:textId="0935F369" w:rsidR="00E62243" w:rsidRPr="0017045E" w:rsidRDefault="00E62243" w:rsidP="00E62243">
            <w:r w:rsidRPr="0017045E">
              <w:t>Clinical experience</w:t>
            </w:r>
          </w:p>
        </w:tc>
        <w:tc>
          <w:tcPr>
            <w:tcW w:w="1747" w:type="dxa"/>
          </w:tcPr>
          <w:p w14:paraId="4ED9AF6C" w14:textId="15D1296F" w:rsidR="00E62243" w:rsidRPr="0017045E" w:rsidRDefault="00E62243" w:rsidP="00E62243">
            <w:r w:rsidRPr="0017045E">
              <w:t>McLean 2014</w:t>
            </w:r>
          </w:p>
        </w:tc>
        <w:tc>
          <w:tcPr>
            <w:tcW w:w="2169" w:type="dxa"/>
          </w:tcPr>
          <w:p w14:paraId="102B95C8" w14:textId="696C9E74" w:rsidR="00E62243" w:rsidRPr="0017045E" w:rsidRDefault="00E62243" w:rsidP="00E62243">
            <w:r w:rsidRPr="0017045E">
              <w:t>Years practicing as a GP (in years)</w:t>
            </w:r>
          </w:p>
        </w:tc>
        <w:tc>
          <w:tcPr>
            <w:tcW w:w="2339" w:type="dxa"/>
          </w:tcPr>
          <w:p w14:paraId="6B6A90FC" w14:textId="7D8A5136" w:rsidR="00E62243" w:rsidRPr="0017045E" w:rsidRDefault="00E62243" w:rsidP="00E62243">
            <w:r w:rsidRPr="0017045E">
              <w:t>Recruitment rate (%) of the practitioner</w:t>
            </w:r>
          </w:p>
        </w:tc>
        <w:tc>
          <w:tcPr>
            <w:tcW w:w="2449" w:type="dxa"/>
          </w:tcPr>
          <w:p w14:paraId="1484B988" w14:textId="3B9F0201" w:rsidR="00E62243" w:rsidRPr="0017045E" w:rsidRDefault="00E62243" w:rsidP="00E62243">
            <w:r w:rsidRPr="0017045E">
              <w:t>0-10; 31 (28)</w:t>
            </w:r>
          </w:p>
          <w:p w14:paraId="65D1D12F" w14:textId="017701B2" w:rsidR="00E62243" w:rsidRPr="0017045E" w:rsidRDefault="00E62243" w:rsidP="00E62243">
            <w:r w:rsidRPr="0017045E">
              <w:t>11-20; 43 (38)</w:t>
            </w:r>
          </w:p>
          <w:p w14:paraId="0E59E092" w14:textId="51FF37F5" w:rsidR="00E62243" w:rsidRPr="0017045E" w:rsidRDefault="00E62243" w:rsidP="00E62243">
            <w:r w:rsidRPr="0017045E">
              <w:t>21-40; 38 (34)</w:t>
            </w:r>
          </w:p>
        </w:tc>
        <w:tc>
          <w:tcPr>
            <w:tcW w:w="2135" w:type="dxa"/>
            <w:shd w:val="clear" w:color="auto" w:fill="auto"/>
          </w:tcPr>
          <w:p w14:paraId="018741C4" w14:textId="77777777" w:rsidR="00E62243" w:rsidRPr="0017045E" w:rsidRDefault="00E62243" w:rsidP="00E62243">
            <w:r w:rsidRPr="0017045E">
              <w:t>&lt;10; 42.9</w:t>
            </w:r>
          </w:p>
          <w:p w14:paraId="7082E4E1" w14:textId="3CF2BBF8" w:rsidR="00E62243" w:rsidRPr="0017045E" w:rsidRDefault="00E62243" w:rsidP="00E62243">
            <w:r w:rsidRPr="0017045E">
              <w:t>&gt;10 47.5</w:t>
            </w:r>
          </w:p>
        </w:tc>
        <w:tc>
          <w:tcPr>
            <w:tcW w:w="2632" w:type="dxa"/>
            <w:shd w:val="clear" w:color="auto" w:fill="auto"/>
          </w:tcPr>
          <w:p w14:paraId="7670E289" w14:textId="2DF37958" w:rsidR="00E62243" w:rsidRPr="0017045E" w:rsidRDefault="00E62243" w:rsidP="00E62243">
            <w:r w:rsidRPr="0017045E">
              <w:t>Beta (p-value)</w:t>
            </w:r>
          </w:p>
          <w:p w14:paraId="731DE16F" w14:textId="4749E60B" w:rsidR="00E62243" w:rsidRPr="0017045E" w:rsidRDefault="00E62243" w:rsidP="00E62243">
            <w:r w:rsidRPr="0017045E">
              <w:t>0.0102 (0.0250)</w:t>
            </w:r>
          </w:p>
        </w:tc>
      </w:tr>
      <w:tr w:rsidR="00E62243" w:rsidRPr="0017045E" w14:paraId="771B9319" w14:textId="77777777" w:rsidTr="00713978">
        <w:trPr>
          <w:jc w:val="center"/>
        </w:trPr>
        <w:tc>
          <w:tcPr>
            <w:tcW w:w="2348" w:type="dxa"/>
            <w:vMerge/>
          </w:tcPr>
          <w:p w14:paraId="1370A102" w14:textId="77777777" w:rsidR="00E62243" w:rsidRPr="0017045E" w:rsidRDefault="00E62243" w:rsidP="00E62243"/>
        </w:tc>
        <w:tc>
          <w:tcPr>
            <w:tcW w:w="1747" w:type="dxa"/>
          </w:tcPr>
          <w:p w14:paraId="62DD97BA" w14:textId="181CE8F2" w:rsidR="00E62243" w:rsidRPr="0017045E" w:rsidRDefault="00E62243" w:rsidP="00E62243">
            <w:r w:rsidRPr="0017045E">
              <w:t>Fletcher 2007</w:t>
            </w:r>
          </w:p>
        </w:tc>
        <w:tc>
          <w:tcPr>
            <w:tcW w:w="2169" w:type="dxa"/>
          </w:tcPr>
          <w:p w14:paraId="6A1297C7" w14:textId="4C683BAB" w:rsidR="00E62243" w:rsidRPr="0017045E" w:rsidRDefault="00E62243" w:rsidP="00E62243">
            <w:r w:rsidRPr="0017045E">
              <w:t>Year of full GMC registration (&lt;1975; 1976-1980; 1981-1985; 1986-1990; &gt;1991)</w:t>
            </w:r>
          </w:p>
        </w:tc>
        <w:tc>
          <w:tcPr>
            <w:tcW w:w="2339" w:type="dxa"/>
          </w:tcPr>
          <w:p w14:paraId="6655ABFF" w14:textId="79573A43" w:rsidR="00E62243" w:rsidRPr="0017045E" w:rsidRDefault="00E62243" w:rsidP="00E62243">
            <w:r w:rsidRPr="0017045E">
              <w:t>Number (%) giving consent</w:t>
            </w:r>
          </w:p>
        </w:tc>
        <w:tc>
          <w:tcPr>
            <w:tcW w:w="2449" w:type="dxa"/>
          </w:tcPr>
          <w:p w14:paraId="7FB43564" w14:textId="6184EA2A" w:rsidR="00E62243" w:rsidRPr="0017045E" w:rsidRDefault="00E62243" w:rsidP="00E62243">
            <w:r w:rsidRPr="0017045E">
              <w:t>Not reported</w:t>
            </w:r>
          </w:p>
        </w:tc>
        <w:tc>
          <w:tcPr>
            <w:tcW w:w="2135" w:type="dxa"/>
          </w:tcPr>
          <w:p w14:paraId="76278B53" w14:textId="77777777" w:rsidR="00E62243" w:rsidRPr="0017045E" w:rsidRDefault="00E62243" w:rsidP="00E62243">
            <w:r w:rsidRPr="0017045E">
              <w:t xml:space="preserve">195 (63) </w:t>
            </w:r>
          </w:p>
          <w:p w14:paraId="6618DF05" w14:textId="77777777" w:rsidR="00E62243" w:rsidRPr="0017045E" w:rsidRDefault="00E62243" w:rsidP="00E62243">
            <w:r w:rsidRPr="0017045E">
              <w:t xml:space="preserve">206 (53) </w:t>
            </w:r>
          </w:p>
          <w:p w14:paraId="6330A3FF" w14:textId="77777777" w:rsidR="00E62243" w:rsidRPr="0017045E" w:rsidRDefault="00E62243" w:rsidP="00E62243">
            <w:r w:rsidRPr="0017045E">
              <w:t xml:space="preserve">195 (54) </w:t>
            </w:r>
          </w:p>
          <w:p w14:paraId="5C105E07" w14:textId="77777777" w:rsidR="00E62243" w:rsidRPr="0017045E" w:rsidRDefault="00E62243" w:rsidP="00E62243">
            <w:r w:rsidRPr="0017045E">
              <w:t xml:space="preserve">238 (62) </w:t>
            </w:r>
          </w:p>
          <w:p w14:paraId="7E15C54B" w14:textId="7AF41E10" w:rsidR="00E62243" w:rsidRPr="0017045E" w:rsidRDefault="00E62243" w:rsidP="00E62243">
            <w:r w:rsidRPr="0017045E">
              <w:t>139 (47)</w:t>
            </w:r>
          </w:p>
        </w:tc>
        <w:tc>
          <w:tcPr>
            <w:tcW w:w="2632" w:type="dxa"/>
            <w:shd w:val="clear" w:color="auto" w:fill="auto"/>
          </w:tcPr>
          <w:p w14:paraId="1BA9A288" w14:textId="2339DE66" w:rsidR="00E62243" w:rsidRPr="0017045E" w:rsidRDefault="00E62243" w:rsidP="00E62243">
            <w:r w:rsidRPr="0017045E">
              <w:t>OR (95%CI)</w:t>
            </w:r>
          </w:p>
          <w:p w14:paraId="3D206D5F" w14:textId="037A8D60" w:rsidR="00E62243" w:rsidRPr="0017045E" w:rsidRDefault="00E62243" w:rsidP="00E62243">
            <w:r w:rsidRPr="0017045E">
              <w:t>1.00</w:t>
            </w:r>
          </w:p>
          <w:p w14:paraId="2440B60F" w14:textId="0D8E002E" w:rsidR="00E62243" w:rsidRPr="0017045E" w:rsidRDefault="00E62243" w:rsidP="00E62243">
            <w:r w:rsidRPr="0017045E">
              <w:t>0.67 (0.49–0.91)</w:t>
            </w:r>
          </w:p>
          <w:p w14:paraId="0BA0B524" w14:textId="77777777" w:rsidR="00E62243" w:rsidRPr="0017045E" w:rsidRDefault="00E62243" w:rsidP="00E62243">
            <w:r w:rsidRPr="0017045E">
              <w:t xml:space="preserve">0.70 (0.51–0.95) </w:t>
            </w:r>
          </w:p>
          <w:p w14:paraId="719573F2" w14:textId="77777777" w:rsidR="00E62243" w:rsidRPr="0017045E" w:rsidRDefault="00E62243" w:rsidP="00E62243">
            <w:r w:rsidRPr="0017045E">
              <w:t xml:space="preserve">0.96 (0.71–1.31) </w:t>
            </w:r>
          </w:p>
          <w:p w14:paraId="3F7142C7" w14:textId="2F51D642" w:rsidR="00E62243" w:rsidRPr="0017045E" w:rsidRDefault="00E62243" w:rsidP="00E62243">
            <w:r w:rsidRPr="0017045E">
              <w:t>0.53 (0.39–0.74)</w:t>
            </w:r>
          </w:p>
        </w:tc>
      </w:tr>
      <w:tr w:rsidR="00E62243" w:rsidRPr="0017045E" w14:paraId="48E56A7E" w14:textId="77777777" w:rsidTr="00713978">
        <w:trPr>
          <w:jc w:val="center"/>
        </w:trPr>
        <w:tc>
          <w:tcPr>
            <w:tcW w:w="2348" w:type="dxa"/>
            <w:vMerge/>
          </w:tcPr>
          <w:p w14:paraId="3ADEA10A" w14:textId="77777777" w:rsidR="00E62243" w:rsidRPr="0017045E" w:rsidRDefault="00E62243" w:rsidP="00E62243"/>
        </w:tc>
        <w:tc>
          <w:tcPr>
            <w:tcW w:w="1747" w:type="dxa"/>
          </w:tcPr>
          <w:p w14:paraId="09D4DD5E" w14:textId="3DF32E43" w:rsidR="00E62243" w:rsidRPr="0017045E" w:rsidRDefault="00E62243" w:rsidP="00E62243">
            <w:r w:rsidRPr="0017045E">
              <w:t>Williams 2014</w:t>
            </w:r>
          </w:p>
        </w:tc>
        <w:tc>
          <w:tcPr>
            <w:tcW w:w="2169" w:type="dxa"/>
          </w:tcPr>
          <w:p w14:paraId="463D25BB" w14:textId="7C10949C" w:rsidR="00E62243" w:rsidRPr="0017045E" w:rsidRDefault="00E62243" w:rsidP="00E62243">
            <w:r w:rsidRPr="0017045E">
              <w:t>Average Years of Practice</w:t>
            </w:r>
          </w:p>
        </w:tc>
        <w:tc>
          <w:tcPr>
            <w:tcW w:w="2339" w:type="dxa"/>
          </w:tcPr>
          <w:p w14:paraId="32DD54D2" w14:textId="66250613" w:rsidR="00E62243" w:rsidRPr="0017045E" w:rsidRDefault="00E62243" w:rsidP="00E62243">
            <w:r w:rsidRPr="0017045E">
              <w:t>Rate of patients successfully recruited to the trial by each GP</w:t>
            </w:r>
          </w:p>
        </w:tc>
        <w:tc>
          <w:tcPr>
            <w:tcW w:w="2449" w:type="dxa"/>
          </w:tcPr>
          <w:p w14:paraId="700BC69E" w14:textId="1AB48F97" w:rsidR="00E62243" w:rsidRPr="0017045E" w:rsidRDefault="00E62243" w:rsidP="00E62243">
            <w:r w:rsidRPr="0017045E">
              <w:t>21.7</w:t>
            </w:r>
          </w:p>
        </w:tc>
        <w:tc>
          <w:tcPr>
            <w:tcW w:w="2135" w:type="dxa"/>
          </w:tcPr>
          <w:p w14:paraId="7975E6B9" w14:textId="4890D7BE" w:rsidR="00E62243" w:rsidRPr="0017045E" w:rsidRDefault="00E62243" w:rsidP="00E62243">
            <w:r w:rsidRPr="0017045E">
              <w:t>Not reported</w:t>
            </w:r>
          </w:p>
        </w:tc>
        <w:tc>
          <w:tcPr>
            <w:tcW w:w="2632" w:type="dxa"/>
            <w:shd w:val="clear" w:color="auto" w:fill="auto"/>
          </w:tcPr>
          <w:p w14:paraId="4FB1959C" w14:textId="77777777" w:rsidR="00E62243" w:rsidRPr="0017045E" w:rsidRDefault="00E62243" w:rsidP="00E62243">
            <w:r w:rsidRPr="0017045E">
              <w:t>Univariate analysis, coefficient (95% CI)</w:t>
            </w:r>
          </w:p>
          <w:p w14:paraId="21286E48" w14:textId="77777777" w:rsidR="00E62243" w:rsidRPr="0017045E" w:rsidRDefault="00E62243" w:rsidP="00E62243">
            <w:r w:rsidRPr="0017045E">
              <w:t>-0.024 (-0.04, -0.006)</w:t>
            </w:r>
          </w:p>
          <w:p w14:paraId="0ECF7C6F" w14:textId="32AB891D" w:rsidR="00E62243" w:rsidRPr="0017045E" w:rsidRDefault="00E62243" w:rsidP="00E62243">
            <w:r w:rsidRPr="0017045E">
              <w:t>Not independently associated</w:t>
            </w:r>
          </w:p>
        </w:tc>
      </w:tr>
      <w:tr w:rsidR="00E62243" w:rsidRPr="0017045E" w14:paraId="6D774E94" w14:textId="77777777" w:rsidTr="00713978">
        <w:trPr>
          <w:jc w:val="center"/>
        </w:trPr>
        <w:tc>
          <w:tcPr>
            <w:tcW w:w="2348" w:type="dxa"/>
          </w:tcPr>
          <w:p w14:paraId="10BB04BF" w14:textId="6B7F9A7B" w:rsidR="00E62243" w:rsidRPr="0017045E" w:rsidRDefault="00E62243" w:rsidP="00E62243">
            <w:r>
              <w:t>Duration</w:t>
            </w:r>
            <w:r w:rsidRPr="0017045E">
              <w:t xml:space="preserve"> of time at current practice</w:t>
            </w:r>
          </w:p>
        </w:tc>
        <w:tc>
          <w:tcPr>
            <w:tcW w:w="1747" w:type="dxa"/>
          </w:tcPr>
          <w:p w14:paraId="71B1BE05" w14:textId="7B9CAD4C" w:rsidR="00E62243" w:rsidRPr="0017045E" w:rsidRDefault="00E62243" w:rsidP="00E62243">
            <w:r w:rsidRPr="0017045E">
              <w:t>McLean 2014</w:t>
            </w:r>
          </w:p>
        </w:tc>
        <w:tc>
          <w:tcPr>
            <w:tcW w:w="2169" w:type="dxa"/>
          </w:tcPr>
          <w:p w14:paraId="4AD3AD38" w14:textId="54E2368D" w:rsidR="00E62243" w:rsidRPr="0017045E" w:rsidRDefault="00E62243" w:rsidP="00E62243">
            <w:r w:rsidRPr="0017045E">
              <w:t>Length of time at that practice (1-5; 6-15; 16-40), n (%)</w:t>
            </w:r>
          </w:p>
        </w:tc>
        <w:tc>
          <w:tcPr>
            <w:tcW w:w="2339" w:type="dxa"/>
          </w:tcPr>
          <w:p w14:paraId="78EFFF16" w14:textId="04C4B644" w:rsidR="00E62243" w:rsidRPr="0017045E" w:rsidRDefault="00E62243" w:rsidP="00E62243">
            <w:r w:rsidRPr="0017045E">
              <w:t>Recruitment rate (%) of the practitioner</w:t>
            </w:r>
          </w:p>
        </w:tc>
        <w:tc>
          <w:tcPr>
            <w:tcW w:w="2449" w:type="dxa"/>
          </w:tcPr>
          <w:p w14:paraId="5C82491E" w14:textId="545AFAD0" w:rsidR="00E62243" w:rsidRPr="0017045E" w:rsidRDefault="00E62243" w:rsidP="00E62243">
            <w:r w:rsidRPr="0017045E">
              <w:t xml:space="preserve">1-5; 34 (30) </w:t>
            </w:r>
          </w:p>
          <w:p w14:paraId="0D3BDD11" w14:textId="7574777E" w:rsidR="00E62243" w:rsidRPr="0017045E" w:rsidRDefault="00E62243" w:rsidP="00E62243">
            <w:r w:rsidRPr="0017045E">
              <w:t>6-15; 37 (33)</w:t>
            </w:r>
          </w:p>
          <w:p w14:paraId="4C9C8E7F" w14:textId="2BF8C6B3" w:rsidR="00E62243" w:rsidRPr="0017045E" w:rsidRDefault="00E62243" w:rsidP="00E62243">
            <w:r w:rsidRPr="0017045E">
              <w:t xml:space="preserve">16-40; 41 (37) </w:t>
            </w:r>
          </w:p>
          <w:p w14:paraId="1BE2F66C" w14:textId="6BD22DD9" w:rsidR="00E62243" w:rsidRPr="0017045E" w:rsidRDefault="00E62243" w:rsidP="00E62243"/>
        </w:tc>
        <w:tc>
          <w:tcPr>
            <w:tcW w:w="2135" w:type="dxa"/>
          </w:tcPr>
          <w:p w14:paraId="129ABE76" w14:textId="7CB55DF3" w:rsidR="00E62243" w:rsidRPr="0017045E" w:rsidRDefault="00E62243" w:rsidP="00E62243">
            <w:r w:rsidRPr="0017045E">
              <w:t>Not reported</w:t>
            </w:r>
          </w:p>
        </w:tc>
        <w:tc>
          <w:tcPr>
            <w:tcW w:w="2632" w:type="dxa"/>
            <w:shd w:val="clear" w:color="auto" w:fill="auto"/>
          </w:tcPr>
          <w:p w14:paraId="2F6E4F65" w14:textId="3085A155" w:rsidR="00E62243" w:rsidRPr="0017045E" w:rsidRDefault="00E62243" w:rsidP="00E62243">
            <w:r w:rsidRPr="0017045E">
              <w:t>Did not include in GLM since no significant association.</w:t>
            </w:r>
          </w:p>
          <w:p w14:paraId="35A90A4C" w14:textId="663F8F6E" w:rsidR="00E62243" w:rsidRPr="0017045E" w:rsidRDefault="00E62243" w:rsidP="00E62243">
            <w:pPr>
              <w:jc w:val="center"/>
            </w:pPr>
          </w:p>
        </w:tc>
      </w:tr>
      <w:tr w:rsidR="00E62243" w:rsidRPr="0017045E" w14:paraId="47741B3F" w14:textId="77777777" w:rsidTr="00713978">
        <w:trPr>
          <w:jc w:val="center"/>
        </w:trPr>
        <w:tc>
          <w:tcPr>
            <w:tcW w:w="2348" w:type="dxa"/>
          </w:tcPr>
          <w:p w14:paraId="6093CB65" w14:textId="7F0CA88E" w:rsidR="00E62243" w:rsidRPr="0017045E" w:rsidRDefault="00E62243" w:rsidP="00E62243">
            <w:r>
              <w:lastRenderedPageBreak/>
              <w:t>Working Pattern</w:t>
            </w:r>
          </w:p>
        </w:tc>
        <w:tc>
          <w:tcPr>
            <w:tcW w:w="1747" w:type="dxa"/>
          </w:tcPr>
          <w:p w14:paraId="20EEBAA2" w14:textId="44A057B7" w:rsidR="00E62243" w:rsidRPr="0017045E" w:rsidRDefault="00E62243" w:rsidP="00E62243">
            <w:r w:rsidRPr="0017045E">
              <w:t>Richardson 2002</w:t>
            </w:r>
          </w:p>
        </w:tc>
        <w:tc>
          <w:tcPr>
            <w:tcW w:w="2169" w:type="dxa"/>
          </w:tcPr>
          <w:p w14:paraId="017AA3A2" w14:textId="30370228" w:rsidR="00E62243" w:rsidRPr="0017045E" w:rsidRDefault="00E62243" w:rsidP="00E62243">
            <w:r w:rsidRPr="0017045E">
              <w:t>Number of half days worked per week &lt;5; 5-9; &gt;9</w:t>
            </w:r>
          </w:p>
        </w:tc>
        <w:tc>
          <w:tcPr>
            <w:tcW w:w="2339" w:type="dxa"/>
          </w:tcPr>
          <w:p w14:paraId="58E43BF7" w14:textId="46C2BAD5" w:rsidR="00E62243" w:rsidRPr="0017045E" w:rsidRDefault="00E62243" w:rsidP="00E62243">
            <w:r w:rsidRPr="0017045E">
              <w:t>Number of practice respondents</w:t>
            </w:r>
          </w:p>
        </w:tc>
        <w:tc>
          <w:tcPr>
            <w:tcW w:w="2449" w:type="dxa"/>
          </w:tcPr>
          <w:p w14:paraId="72648BBB" w14:textId="77777777" w:rsidR="00E62243" w:rsidRPr="0017045E" w:rsidRDefault="00E62243" w:rsidP="00E62243">
            <w:r w:rsidRPr="0017045E">
              <w:t>7 (7)</w:t>
            </w:r>
          </w:p>
          <w:p w14:paraId="7B78C439" w14:textId="77777777" w:rsidR="00E62243" w:rsidRPr="0017045E" w:rsidRDefault="00E62243" w:rsidP="00E62243">
            <w:r w:rsidRPr="0017045E">
              <w:t>35 (37)</w:t>
            </w:r>
          </w:p>
          <w:p w14:paraId="46DD62D3" w14:textId="502759CB" w:rsidR="00E62243" w:rsidRPr="0017045E" w:rsidRDefault="00E62243" w:rsidP="00E62243">
            <w:r w:rsidRPr="0017045E">
              <w:t>53 (56)</w:t>
            </w:r>
          </w:p>
        </w:tc>
        <w:tc>
          <w:tcPr>
            <w:tcW w:w="2135" w:type="dxa"/>
          </w:tcPr>
          <w:p w14:paraId="4FBF5657" w14:textId="77C3D387" w:rsidR="00E62243" w:rsidRPr="0017045E" w:rsidRDefault="00E62243" w:rsidP="00E62243">
            <w:pPr>
              <w:spacing w:line="480" w:lineRule="auto"/>
            </w:pPr>
            <w:r w:rsidRPr="0017045E">
              <w:t>Not reported</w:t>
            </w:r>
          </w:p>
        </w:tc>
        <w:tc>
          <w:tcPr>
            <w:tcW w:w="2632" w:type="dxa"/>
            <w:shd w:val="clear" w:color="auto" w:fill="auto"/>
          </w:tcPr>
          <w:p w14:paraId="362513C4" w14:textId="36D97737" w:rsidR="00E62243" w:rsidRPr="0017045E" w:rsidRDefault="00E62243" w:rsidP="00E62243">
            <w:pPr>
              <w:spacing w:line="480" w:lineRule="auto"/>
            </w:pPr>
            <w:r w:rsidRPr="0017045E">
              <w:t xml:space="preserve">“No association” </w:t>
            </w:r>
          </w:p>
        </w:tc>
      </w:tr>
      <w:tr w:rsidR="00E62243" w:rsidRPr="0017045E" w14:paraId="09A84DF5" w14:textId="77777777" w:rsidTr="00713978">
        <w:trPr>
          <w:jc w:val="center"/>
        </w:trPr>
        <w:tc>
          <w:tcPr>
            <w:tcW w:w="2348" w:type="dxa"/>
            <w:vMerge w:val="restart"/>
          </w:tcPr>
          <w:p w14:paraId="06D69417" w14:textId="08CB1642" w:rsidR="00E62243" w:rsidRPr="0017045E" w:rsidRDefault="00E62243" w:rsidP="00E62243">
            <w:r w:rsidRPr="0017045E">
              <w:t>Professional Membership</w:t>
            </w:r>
          </w:p>
        </w:tc>
        <w:tc>
          <w:tcPr>
            <w:tcW w:w="1747" w:type="dxa"/>
          </w:tcPr>
          <w:p w14:paraId="70FBDC57" w14:textId="0DF1F0D8" w:rsidR="00E62243" w:rsidRPr="0017045E" w:rsidRDefault="00E62243" w:rsidP="00E62243">
            <w:r w:rsidRPr="0017045E">
              <w:t>Richardson 2002</w:t>
            </w:r>
          </w:p>
        </w:tc>
        <w:tc>
          <w:tcPr>
            <w:tcW w:w="2169" w:type="dxa"/>
          </w:tcPr>
          <w:p w14:paraId="0940F955" w14:textId="051D7206" w:rsidR="00E62243" w:rsidRPr="0017045E" w:rsidRDefault="00E62243" w:rsidP="00E62243">
            <w:r w:rsidRPr="0017045E">
              <w:t>Member of Pegasus Independent (Y/N) Practitioner Association (IPA)</w:t>
            </w:r>
          </w:p>
        </w:tc>
        <w:tc>
          <w:tcPr>
            <w:tcW w:w="2339" w:type="dxa"/>
          </w:tcPr>
          <w:p w14:paraId="1B8ADE18" w14:textId="2CFA0ED7" w:rsidR="00E62243" w:rsidRPr="0017045E" w:rsidRDefault="00E62243" w:rsidP="00E62243">
            <w:r w:rsidRPr="0017045E">
              <w:t>Number of practice respondents</w:t>
            </w:r>
          </w:p>
        </w:tc>
        <w:tc>
          <w:tcPr>
            <w:tcW w:w="2449" w:type="dxa"/>
          </w:tcPr>
          <w:p w14:paraId="049E9745" w14:textId="77777777" w:rsidR="00E62243" w:rsidRPr="0017045E" w:rsidRDefault="00E62243" w:rsidP="00E62243">
            <w:r w:rsidRPr="0017045E">
              <w:t>69 (73)</w:t>
            </w:r>
          </w:p>
          <w:p w14:paraId="1A38CA08" w14:textId="74F3D38C" w:rsidR="00E62243" w:rsidRPr="0017045E" w:rsidRDefault="00E62243" w:rsidP="00E62243">
            <w:r w:rsidRPr="0017045E">
              <w:t>26 (27)</w:t>
            </w:r>
          </w:p>
        </w:tc>
        <w:tc>
          <w:tcPr>
            <w:tcW w:w="2135" w:type="dxa"/>
          </w:tcPr>
          <w:p w14:paraId="60A0F47C" w14:textId="47B20BFF" w:rsidR="00E62243" w:rsidRPr="0017045E" w:rsidRDefault="00E62243" w:rsidP="00E62243">
            <w:r w:rsidRPr="0017045E">
              <w:t>Not reported</w:t>
            </w:r>
          </w:p>
        </w:tc>
        <w:tc>
          <w:tcPr>
            <w:tcW w:w="2632" w:type="dxa"/>
            <w:shd w:val="clear" w:color="auto" w:fill="auto"/>
          </w:tcPr>
          <w:p w14:paraId="18D694A7" w14:textId="13B6A33C" w:rsidR="00E62243" w:rsidRPr="0017045E" w:rsidRDefault="00E62243" w:rsidP="00E62243">
            <w:r w:rsidRPr="0017045E">
              <w:t>“No association”</w:t>
            </w:r>
          </w:p>
          <w:p w14:paraId="1CA9F1F2" w14:textId="5925C3D4" w:rsidR="00E62243" w:rsidRPr="0017045E" w:rsidRDefault="00E62243" w:rsidP="00E62243">
            <w:r w:rsidRPr="0017045E">
              <w:t>X2 = 1.35, p = 0.25</w:t>
            </w:r>
          </w:p>
        </w:tc>
      </w:tr>
      <w:tr w:rsidR="00E62243" w:rsidRPr="0017045E" w14:paraId="22E86E44" w14:textId="77777777" w:rsidTr="00713978">
        <w:trPr>
          <w:jc w:val="center"/>
        </w:trPr>
        <w:tc>
          <w:tcPr>
            <w:tcW w:w="2348" w:type="dxa"/>
            <w:vMerge/>
          </w:tcPr>
          <w:p w14:paraId="58ED52B1" w14:textId="77777777" w:rsidR="00E62243" w:rsidRPr="0017045E" w:rsidRDefault="00E62243" w:rsidP="00E62243"/>
        </w:tc>
        <w:tc>
          <w:tcPr>
            <w:tcW w:w="1747" w:type="dxa"/>
          </w:tcPr>
          <w:p w14:paraId="238A26FF" w14:textId="7B1F1363" w:rsidR="00E62243" w:rsidRPr="0017045E" w:rsidRDefault="00E62243" w:rsidP="00E62243">
            <w:r w:rsidRPr="0017045E">
              <w:t>Williams 2014</w:t>
            </w:r>
          </w:p>
        </w:tc>
        <w:tc>
          <w:tcPr>
            <w:tcW w:w="2169" w:type="dxa"/>
          </w:tcPr>
          <w:p w14:paraId="0606BE2F" w14:textId="17BA5A8B" w:rsidR="00E62243" w:rsidRPr="0017045E" w:rsidRDefault="00E62243" w:rsidP="00E62243">
            <w:r w:rsidRPr="0017045E">
              <w:t>RACGP fellow (n)</w:t>
            </w:r>
          </w:p>
        </w:tc>
        <w:tc>
          <w:tcPr>
            <w:tcW w:w="2339" w:type="dxa"/>
          </w:tcPr>
          <w:p w14:paraId="4BBAD7BB" w14:textId="3DE9334A" w:rsidR="00E62243" w:rsidRPr="0017045E" w:rsidRDefault="00E62243" w:rsidP="00E62243">
            <w:r w:rsidRPr="0017045E">
              <w:t>Rate of patients successfully recruited to the trial by each GP</w:t>
            </w:r>
          </w:p>
        </w:tc>
        <w:tc>
          <w:tcPr>
            <w:tcW w:w="2449" w:type="dxa"/>
          </w:tcPr>
          <w:p w14:paraId="59F305C9" w14:textId="3AC8A8C8" w:rsidR="00E62243" w:rsidRPr="0017045E" w:rsidRDefault="00E62243" w:rsidP="00E62243">
            <w:r w:rsidRPr="0017045E">
              <w:t>154 (42.4%)</w:t>
            </w:r>
          </w:p>
        </w:tc>
        <w:tc>
          <w:tcPr>
            <w:tcW w:w="2135" w:type="dxa"/>
          </w:tcPr>
          <w:p w14:paraId="354F3AFE" w14:textId="665D7DDD" w:rsidR="00E62243" w:rsidRPr="0017045E" w:rsidRDefault="00E62243" w:rsidP="00E62243">
            <w:r w:rsidRPr="0017045E">
              <w:t>Not reported</w:t>
            </w:r>
          </w:p>
        </w:tc>
        <w:tc>
          <w:tcPr>
            <w:tcW w:w="2632" w:type="dxa"/>
            <w:shd w:val="clear" w:color="auto" w:fill="auto"/>
          </w:tcPr>
          <w:p w14:paraId="047BBDD1" w14:textId="6A76A05E" w:rsidR="00E62243" w:rsidRPr="0017045E" w:rsidRDefault="00E62243" w:rsidP="00E62243">
            <w:r w:rsidRPr="0017045E">
              <w:t>Univariate analysis, coefficient (95% CI)</w:t>
            </w:r>
          </w:p>
          <w:p w14:paraId="0214A7EB" w14:textId="77777777" w:rsidR="00E62243" w:rsidRPr="0017045E" w:rsidRDefault="00E62243" w:rsidP="00E62243">
            <w:r w:rsidRPr="0017045E">
              <w:t>-0.27 (-0.73, 0.19)</w:t>
            </w:r>
          </w:p>
          <w:p w14:paraId="5B31DC97" w14:textId="213B13D1" w:rsidR="00E62243" w:rsidRPr="0017045E" w:rsidRDefault="00E62243" w:rsidP="00E62243">
            <w:r w:rsidRPr="0017045E">
              <w:t>Not independently associated</w:t>
            </w:r>
          </w:p>
        </w:tc>
      </w:tr>
      <w:tr w:rsidR="00E62243" w:rsidRPr="0017045E" w14:paraId="0D0298B2" w14:textId="77777777" w:rsidTr="00713978">
        <w:trPr>
          <w:jc w:val="center"/>
        </w:trPr>
        <w:tc>
          <w:tcPr>
            <w:tcW w:w="2348" w:type="dxa"/>
          </w:tcPr>
          <w:p w14:paraId="18C37072" w14:textId="207D7EFB" w:rsidR="00E62243" w:rsidRPr="0017045E" w:rsidRDefault="00E62243" w:rsidP="00E62243">
            <w:r w:rsidRPr="0017045E">
              <w:t>Country of Training</w:t>
            </w:r>
          </w:p>
        </w:tc>
        <w:tc>
          <w:tcPr>
            <w:tcW w:w="1747" w:type="dxa"/>
          </w:tcPr>
          <w:p w14:paraId="1CBD80FC" w14:textId="6EBAA169" w:rsidR="00E62243" w:rsidRPr="0017045E" w:rsidRDefault="00E62243" w:rsidP="00E62243">
            <w:r w:rsidRPr="0017045E">
              <w:t>McLean 2014</w:t>
            </w:r>
          </w:p>
        </w:tc>
        <w:tc>
          <w:tcPr>
            <w:tcW w:w="2169" w:type="dxa"/>
          </w:tcPr>
          <w:p w14:paraId="2D0A0689" w14:textId="08FBC54E" w:rsidR="00E62243" w:rsidRPr="0017045E" w:rsidRDefault="00E62243" w:rsidP="00E62243">
            <w:r w:rsidRPr="0017045E">
              <w:t>Trained in New Zealand</w:t>
            </w:r>
          </w:p>
        </w:tc>
        <w:tc>
          <w:tcPr>
            <w:tcW w:w="2339" w:type="dxa"/>
          </w:tcPr>
          <w:p w14:paraId="6EF7579B" w14:textId="2F19259E" w:rsidR="00E62243" w:rsidRPr="0017045E" w:rsidRDefault="00E62243" w:rsidP="00E62243">
            <w:r w:rsidRPr="0017045E">
              <w:t>Recruitment rate (%) of the practitioner</w:t>
            </w:r>
          </w:p>
        </w:tc>
        <w:tc>
          <w:tcPr>
            <w:tcW w:w="2449" w:type="dxa"/>
          </w:tcPr>
          <w:p w14:paraId="47E6C94E" w14:textId="77777777" w:rsidR="00E62243" w:rsidRPr="0017045E" w:rsidRDefault="00E62243" w:rsidP="00E62243">
            <w:r w:rsidRPr="0017045E">
              <w:t>NZ; 84 (67)</w:t>
            </w:r>
          </w:p>
          <w:p w14:paraId="07ABD2AE" w14:textId="4C6C954F" w:rsidR="00E62243" w:rsidRPr="0017045E" w:rsidRDefault="00E62243" w:rsidP="00E62243"/>
        </w:tc>
        <w:tc>
          <w:tcPr>
            <w:tcW w:w="2135" w:type="dxa"/>
          </w:tcPr>
          <w:p w14:paraId="34B4397F" w14:textId="597D8B57" w:rsidR="00E62243" w:rsidRPr="0017045E" w:rsidRDefault="00E62243" w:rsidP="00E62243">
            <w:r w:rsidRPr="0017045E">
              <w:t>48.4%</w:t>
            </w:r>
          </w:p>
        </w:tc>
        <w:tc>
          <w:tcPr>
            <w:tcW w:w="2632" w:type="dxa"/>
            <w:shd w:val="clear" w:color="auto" w:fill="auto"/>
          </w:tcPr>
          <w:p w14:paraId="1329DCBA" w14:textId="12CBEF9E" w:rsidR="00E62243" w:rsidRPr="0017045E" w:rsidRDefault="00E62243" w:rsidP="00E62243">
            <w:r w:rsidRPr="0017045E">
              <w:t>Beta (p-value)</w:t>
            </w:r>
          </w:p>
          <w:p w14:paraId="74A97814" w14:textId="2776C9D6" w:rsidR="00E62243" w:rsidRPr="0017045E" w:rsidRDefault="00E62243" w:rsidP="00E62243">
            <w:r w:rsidRPr="0017045E">
              <w:t>0.2257 (0.0210)</w:t>
            </w:r>
          </w:p>
        </w:tc>
      </w:tr>
      <w:tr w:rsidR="00E62243" w:rsidRPr="0017045E" w14:paraId="4D23D904" w14:textId="77777777" w:rsidTr="00713978">
        <w:trPr>
          <w:jc w:val="center"/>
        </w:trPr>
        <w:tc>
          <w:tcPr>
            <w:tcW w:w="2348" w:type="dxa"/>
            <w:vMerge w:val="restart"/>
          </w:tcPr>
          <w:p w14:paraId="37A889FB" w14:textId="66739C02" w:rsidR="00E62243" w:rsidRPr="0017045E" w:rsidRDefault="00E62243" w:rsidP="00E62243">
            <w:r w:rsidRPr="0017045E">
              <w:t>Engagement with Trial</w:t>
            </w:r>
          </w:p>
        </w:tc>
        <w:tc>
          <w:tcPr>
            <w:tcW w:w="1747" w:type="dxa"/>
          </w:tcPr>
          <w:p w14:paraId="57C22731" w14:textId="4903CCE1" w:rsidR="00E62243" w:rsidRPr="0017045E" w:rsidRDefault="00E62243" w:rsidP="00E62243">
            <w:r w:rsidRPr="0017045E">
              <w:t>Williams 2014</w:t>
            </w:r>
          </w:p>
        </w:tc>
        <w:tc>
          <w:tcPr>
            <w:tcW w:w="2169" w:type="dxa"/>
          </w:tcPr>
          <w:p w14:paraId="4E6667CE" w14:textId="01462B87" w:rsidR="00E62243" w:rsidRPr="0017045E" w:rsidRDefault="00E62243" w:rsidP="00E62243">
            <w:r w:rsidRPr="0017045E">
              <w:t>GP readily contactable (contactable on more than half of attempts)</w:t>
            </w:r>
          </w:p>
        </w:tc>
        <w:tc>
          <w:tcPr>
            <w:tcW w:w="2339" w:type="dxa"/>
          </w:tcPr>
          <w:p w14:paraId="6FDAA116" w14:textId="2AA24B8E" w:rsidR="00E62243" w:rsidRPr="0017045E" w:rsidRDefault="00E62243" w:rsidP="00E62243">
            <w:r w:rsidRPr="0017045E">
              <w:t>Rate of patients successfully recruited to the trial by each GP</w:t>
            </w:r>
          </w:p>
        </w:tc>
        <w:tc>
          <w:tcPr>
            <w:tcW w:w="2449" w:type="dxa"/>
          </w:tcPr>
          <w:p w14:paraId="4D1086ED" w14:textId="701A8286" w:rsidR="00E62243" w:rsidRPr="0017045E" w:rsidRDefault="00E62243" w:rsidP="00E62243">
            <w:r w:rsidRPr="0017045E">
              <w:t>0.64 (0.24)</w:t>
            </w:r>
          </w:p>
        </w:tc>
        <w:tc>
          <w:tcPr>
            <w:tcW w:w="2135" w:type="dxa"/>
          </w:tcPr>
          <w:p w14:paraId="0570ECC1" w14:textId="7D138D3D" w:rsidR="00E62243" w:rsidRPr="0017045E" w:rsidRDefault="00E62243" w:rsidP="00E62243">
            <w:r w:rsidRPr="0017045E">
              <w:t>Not reported</w:t>
            </w:r>
          </w:p>
        </w:tc>
        <w:tc>
          <w:tcPr>
            <w:tcW w:w="2632" w:type="dxa"/>
            <w:shd w:val="clear" w:color="auto" w:fill="auto"/>
          </w:tcPr>
          <w:p w14:paraId="74A64DCE" w14:textId="77777777" w:rsidR="00E62243" w:rsidRPr="0017045E" w:rsidRDefault="00E62243" w:rsidP="00E62243">
            <w:r w:rsidRPr="0017045E">
              <w:t>Univariate analysis, coefficient (95% CI)</w:t>
            </w:r>
          </w:p>
          <w:p w14:paraId="46BF10BA" w14:textId="77777777" w:rsidR="00E62243" w:rsidRPr="0017045E" w:rsidRDefault="00E62243" w:rsidP="00E62243"/>
          <w:p w14:paraId="4AB249C4" w14:textId="77777777" w:rsidR="00E62243" w:rsidRPr="0017045E" w:rsidRDefault="00E62243" w:rsidP="00E62243">
            <w:r w:rsidRPr="0017045E">
              <w:t>1.34 (0.90, 1.78) p&lt;0.001</w:t>
            </w:r>
          </w:p>
          <w:p w14:paraId="705FE14C" w14:textId="77777777" w:rsidR="00E62243" w:rsidRPr="0017045E" w:rsidRDefault="00E62243" w:rsidP="00E62243">
            <w:r w:rsidRPr="0017045E">
              <w:t xml:space="preserve">Multivariate analysis, </w:t>
            </w:r>
          </w:p>
          <w:p w14:paraId="76F4E016" w14:textId="77777777" w:rsidR="00E62243" w:rsidRPr="0017045E" w:rsidRDefault="00E62243" w:rsidP="00E62243">
            <w:r w:rsidRPr="0017045E">
              <w:t>IRR (95% CI)</w:t>
            </w:r>
          </w:p>
          <w:p w14:paraId="49A91DFB" w14:textId="05AC3050" w:rsidR="00E62243" w:rsidRPr="0017045E" w:rsidRDefault="00E62243" w:rsidP="00E62243">
            <w:r w:rsidRPr="0017045E">
              <w:t>1.50 (1.07, 2.10)</w:t>
            </w:r>
          </w:p>
        </w:tc>
      </w:tr>
      <w:tr w:rsidR="00E62243" w:rsidRPr="0017045E" w14:paraId="6B7F6169" w14:textId="77777777" w:rsidTr="00713978">
        <w:trPr>
          <w:jc w:val="center"/>
        </w:trPr>
        <w:tc>
          <w:tcPr>
            <w:tcW w:w="2348" w:type="dxa"/>
            <w:vMerge/>
          </w:tcPr>
          <w:p w14:paraId="23E30F68" w14:textId="77777777" w:rsidR="00E62243" w:rsidRPr="0017045E" w:rsidRDefault="00E62243" w:rsidP="00E62243"/>
        </w:tc>
        <w:tc>
          <w:tcPr>
            <w:tcW w:w="1747" w:type="dxa"/>
          </w:tcPr>
          <w:p w14:paraId="58D2C59F" w14:textId="3F48B5AF" w:rsidR="00E62243" w:rsidRPr="0017045E" w:rsidRDefault="00E62243" w:rsidP="00E62243">
            <w:r w:rsidRPr="0017045E">
              <w:t>Williams 2014</w:t>
            </w:r>
          </w:p>
        </w:tc>
        <w:tc>
          <w:tcPr>
            <w:tcW w:w="2169" w:type="dxa"/>
          </w:tcPr>
          <w:p w14:paraId="28F4517C" w14:textId="03E90E2A" w:rsidR="00E62243" w:rsidRPr="0017045E" w:rsidRDefault="00E62243" w:rsidP="00E62243">
            <w:r w:rsidRPr="0017045E">
              <w:t>GP routinely screens patients (returns &gt;/1 ineligible screening form per month)</w:t>
            </w:r>
          </w:p>
        </w:tc>
        <w:tc>
          <w:tcPr>
            <w:tcW w:w="2339" w:type="dxa"/>
          </w:tcPr>
          <w:p w14:paraId="3FE6CB07" w14:textId="64FE5728" w:rsidR="00E62243" w:rsidRPr="0017045E" w:rsidRDefault="00E62243" w:rsidP="00E62243">
            <w:r w:rsidRPr="0017045E">
              <w:t>Rate of patients successfully recruited to the trial by each GP</w:t>
            </w:r>
          </w:p>
        </w:tc>
        <w:tc>
          <w:tcPr>
            <w:tcW w:w="2449" w:type="dxa"/>
          </w:tcPr>
          <w:p w14:paraId="1407A23D" w14:textId="0891D7B7" w:rsidR="00E62243" w:rsidRPr="0017045E" w:rsidRDefault="00E62243" w:rsidP="00E62243">
            <w:r w:rsidRPr="0017045E">
              <w:t>27%</w:t>
            </w:r>
          </w:p>
        </w:tc>
        <w:tc>
          <w:tcPr>
            <w:tcW w:w="2135" w:type="dxa"/>
          </w:tcPr>
          <w:p w14:paraId="2306B22E" w14:textId="44A16569" w:rsidR="00E62243" w:rsidRPr="0017045E" w:rsidRDefault="00E62243" w:rsidP="00E62243">
            <w:r w:rsidRPr="0017045E">
              <w:t>Not reported</w:t>
            </w:r>
          </w:p>
        </w:tc>
        <w:tc>
          <w:tcPr>
            <w:tcW w:w="2632" w:type="dxa"/>
            <w:shd w:val="clear" w:color="auto" w:fill="auto"/>
          </w:tcPr>
          <w:p w14:paraId="01A0631B" w14:textId="4F0AB975" w:rsidR="00E62243" w:rsidRPr="0017045E" w:rsidRDefault="00E62243" w:rsidP="00E62243">
            <w:r w:rsidRPr="0017045E">
              <w:t>Univariate analysis, coefficient (95% CI), p- value</w:t>
            </w:r>
          </w:p>
          <w:p w14:paraId="75A902D8" w14:textId="6979AC2C" w:rsidR="00E62243" w:rsidRPr="0017045E" w:rsidRDefault="00E62243" w:rsidP="00E62243">
            <w:r w:rsidRPr="0017045E">
              <w:t>1.89 (1.50, 2.27), p &lt;0.001</w:t>
            </w:r>
          </w:p>
          <w:p w14:paraId="3E23F4C8" w14:textId="77777777" w:rsidR="00E62243" w:rsidRPr="0017045E" w:rsidRDefault="00E62243" w:rsidP="00E62243">
            <w:r w:rsidRPr="0017045E">
              <w:t>Multivariate analysis, IRR (95% CI)</w:t>
            </w:r>
          </w:p>
          <w:p w14:paraId="03E7B7B6" w14:textId="0005BDAD" w:rsidR="00E62243" w:rsidRPr="0017045E" w:rsidRDefault="00E62243" w:rsidP="00E62243">
            <w:r w:rsidRPr="0017045E">
              <w:t>2.08 (1.59, 2.94)</w:t>
            </w:r>
          </w:p>
        </w:tc>
      </w:tr>
      <w:tr w:rsidR="00E62243" w:rsidRPr="0017045E" w14:paraId="4CE4FFF5" w14:textId="77777777" w:rsidTr="00713978">
        <w:trPr>
          <w:jc w:val="center"/>
        </w:trPr>
        <w:tc>
          <w:tcPr>
            <w:tcW w:w="2348" w:type="dxa"/>
            <w:vMerge/>
          </w:tcPr>
          <w:p w14:paraId="31DBFD3C" w14:textId="7B701F04" w:rsidR="00E62243" w:rsidRPr="0017045E" w:rsidRDefault="00E62243" w:rsidP="00E62243"/>
        </w:tc>
        <w:tc>
          <w:tcPr>
            <w:tcW w:w="1747" w:type="dxa"/>
          </w:tcPr>
          <w:p w14:paraId="5F8EBE50" w14:textId="1C40F35D" w:rsidR="00E62243" w:rsidRPr="0017045E" w:rsidRDefault="00E62243" w:rsidP="00E62243">
            <w:r w:rsidRPr="0017045E">
              <w:t>Durham 1991</w:t>
            </w:r>
          </w:p>
        </w:tc>
        <w:tc>
          <w:tcPr>
            <w:tcW w:w="2169" w:type="dxa"/>
          </w:tcPr>
          <w:p w14:paraId="0227E2E6" w14:textId="67F4FE55" w:rsidR="00E62243" w:rsidRPr="0017045E" w:rsidRDefault="00E62243" w:rsidP="00E62243">
            <w:r w:rsidRPr="0017045E">
              <w:t>MD Planning (as proxy for engagement)</w:t>
            </w:r>
          </w:p>
        </w:tc>
        <w:tc>
          <w:tcPr>
            <w:tcW w:w="2339" w:type="dxa"/>
          </w:tcPr>
          <w:p w14:paraId="4F38513E" w14:textId="1343C0E9" w:rsidR="00E62243" w:rsidRPr="0017045E" w:rsidRDefault="00E62243" w:rsidP="00E62243">
            <w:r w:rsidRPr="0017045E">
              <w:t>Number of patients giving consent n (%)</w:t>
            </w:r>
          </w:p>
        </w:tc>
        <w:tc>
          <w:tcPr>
            <w:tcW w:w="2449" w:type="dxa"/>
          </w:tcPr>
          <w:p w14:paraId="3E91A080" w14:textId="0AC63872" w:rsidR="00E62243" w:rsidRPr="0017045E" w:rsidRDefault="00E62243" w:rsidP="00E62243">
            <w:r w:rsidRPr="0017045E">
              <w:t>Not reported</w:t>
            </w:r>
          </w:p>
        </w:tc>
        <w:tc>
          <w:tcPr>
            <w:tcW w:w="2135" w:type="dxa"/>
          </w:tcPr>
          <w:p w14:paraId="73C72B55" w14:textId="01E97DF9" w:rsidR="00E62243" w:rsidRPr="0017045E" w:rsidRDefault="00E62243" w:rsidP="00E62243">
            <w:r w:rsidRPr="0017045E">
              <w:t>Yes 506 (58.6)</w:t>
            </w:r>
            <w:r w:rsidRPr="0017045E">
              <w:br/>
              <w:t>No 2,209 (53.3)</w:t>
            </w:r>
          </w:p>
        </w:tc>
        <w:tc>
          <w:tcPr>
            <w:tcW w:w="2632" w:type="dxa"/>
            <w:shd w:val="clear" w:color="auto" w:fill="auto"/>
          </w:tcPr>
          <w:p w14:paraId="3AD65E1B" w14:textId="75925F25" w:rsidR="00E62243" w:rsidRPr="0017045E" w:rsidRDefault="00E62243" w:rsidP="00E62243">
            <w:r w:rsidRPr="0017045E">
              <w:t>Chi squared significant at 0.05 level</w:t>
            </w:r>
          </w:p>
        </w:tc>
      </w:tr>
      <w:tr w:rsidR="00E62243" w:rsidRPr="0017045E" w14:paraId="5E7B367F" w14:textId="77777777" w:rsidTr="00713978">
        <w:trPr>
          <w:jc w:val="center"/>
        </w:trPr>
        <w:tc>
          <w:tcPr>
            <w:tcW w:w="2348" w:type="dxa"/>
          </w:tcPr>
          <w:p w14:paraId="734946A4" w14:textId="76655090" w:rsidR="00E62243" w:rsidRPr="0017045E" w:rsidRDefault="00E62243" w:rsidP="00E62243">
            <w:r>
              <w:t>Recruitment study engagement</w:t>
            </w:r>
          </w:p>
        </w:tc>
        <w:tc>
          <w:tcPr>
            <w:tcW w:w="1747" w:type="dxa"/>
          </w:tcPr>
          <w:p w14:paraId="5D27F9C3" w14:textId="25360300" w:rsidR="00E62243" w:rsidRPr="0017045E" w:rsidRDefault="00E62243" w:rsidP="00E62243">
            <w:r w:rsidRPr="0017045E">
              <w:t>Richardson 2002</w:t>
            </w:r>
          </w:p>
        </w:tc>
        <w:tc>
          <w:tcPr>
            <w:tcW w:w="2169" w:type="dxa"/>
          </w:tcPr>
          <w:p w14:paraId="61A5952A" w14:textId="1536F770" w:rsidR="00E62243" w:rsidRPr="0017045E" w:rsidRDefault="00E62243" w:rsidP="00E62243">
            <w:r w:rsidRPr="0017045E">
              <w:t xml:space="preserve">Responsiveness to recruitment survey </w:t>
            </w:r>
            <w:r w:rsidRPr="0017045E">
              <w:lastRenderedPageBreak/>
              <w:t>invite (responded following 1</w:t>
            </w:r>
            <w:r w:rsidRPr="0017045E">
              <w:rPr>
                <w:vertAlign w:val="superscript"/>
              </w:rPr>
              <w:t>st</w:t>
            </w:r>
            <w:r w:rsidRPr="0017045E">
              <w:t xml:space="preserve"> invite or &gt;/2 invites)</w:t>
            </w:r>
          </w:p>
        </w:tc>
        <w:tc>
          <w:tcPr>
            <w:tcW w:w="2339" w:type="dxa"/>
          </w:tcPr>
          <w:p w14:paraId="77E34236" w14:textId="1D73C5FF" w:rsidR="00E62243" w:rsidRPr="0017045E" w:rsidRDefault="00E62243" w:rsidP="00E62243">
            <w:r w:rsidRPr="0017045E">
              <w:lastRenderedPageBreak/>
              <w:t>GPs enrolling ≥ 1 patient, number (%)</w:t>
            </w:r>
          </w:p>
        </w:tc>
        <w:tc>
          <w:tcPr>
            <w:tcW w:w="2449" w:type="dxa"/>
          </w:tcPr>
          <w:p w14:paraId="51562A88" w14:textId="34F4CD7A" w:rsidR="00E62243" w:rsidRPr="0017045E" w:rsidRDefault="00E62243" w:rsidP="00E62243">
            <w:r w:rsidRPr="0017045E">
              <w:t>1 mail-out; 55</w:t>
            </w:r>
          </w:p>
          <w:p w14:paraId="273AD6EC" w14:textId="56DF86DC" w:rsidR="00E62243" w:rsidRPr="0017045E" w:rsidRDefault="00E62243" w:rsidP="00E62243">
            <w:r w:rsidRPr="0017045E">
              <w:t xml:space="preserve">≥2 mail-outs; 40 </w:t>
            </w:r>
          </w:p>
        </w:tc>
        <w:tc>
          <w:tcPr>
            <w:tcW w:w="2135" w:type="dxa"/>
          </w:tcPr>
          <w:p w14:paraId="227CF210" w14:textId="58458228" w:rsidR="00E62243" w:rsidRPr="0017045E" w:rsidRDefault="00E62243" w:rsidP="00E62243">
            <w:r w:rsidRPr="0017045E">
              <w:t>1 mail-out; 31 (56)</w:t>
            </w:r>
          </w:p>
          <w:p w14:paraId="45B4337E" w14:textId="7FD04828" w:rsidR="00E62243" w:rsidRPr="0017045E" w:rsidRDefault="00E62243" w:rsidP="00E62243">
            <w:r w:rsidRPr="0017045E">
              <w:lastRenderedPageBreak/>
              <w:t xml:space="preserve">≥2 mail-outs; 11 (27.5) </w:t>
            </w:r>
          </w:p>
        </w:tc>
        <w:tc>
          <w:tcPr>
            <w:tcW w:w="2632" w:type="dxa"/>
            <w:shd w:val="clear" w:color="auto" w:fill="auto"/>
          </w:tcPr>
          <w:p w14:paraId="2858589B" w14:textId="3DDC40F1" w:rsidR="00E62243" w:rsidRPr="0017045E" w:rsidRDefault="00E62243" w:rsidP="00E62243">
            <w:r w:rsidRPr="0017045E">
              <w:lastRenderedPageBreak/>
              <w:t>Chi-squared 7.82; p = 0.005</w:t>
            </w:r>
          </w:p>
        </w:tc>
      </w:tr>
      <w:tr w:rsidR="003344CF" w:rsidRPr="0017045E" w14:paraId="29917BD9" w14:textId="77777777" w:rsidTr="00713978">
        <w:trPr>
          <w:jc w:val="center"/>
        </w:trPr>
        <w:tc>
          <w:tcPr>
            <w:tcW w:w="2348" w:type="dxa"/>
            <w:vMerge w:val="restart"/>
          </w:tcPr>
          <w:p w14:paraId="071D3D33" w14:textId="737109EE" w:rsidR="003344CF" w:rsidRPr="0017045E" w:rsidRDefault="003344CF" w:rsidP="00E62243">
            <w:proofErr w:type="spellStart"/>
            <w:r>
              <w:t>Forgetfullness</w:t>
            </w:r>
            <w:proofErr w:type="spellEnd"/>
          </w:p>
        </w:tc>
        <w:tc>
          <w:tcPr>
            <w:tcW w:w="1747" w:type="dxa"/>
          </w:tcPr>
          <w:p w14:paraId="07C1861A" w14:textId="2A10E4B4" w:rsidR="003344CF" w:rsidRPr="0017045E" w:rsidRDefault="003344CF" w:rsidP="00E62243">
            <w:r>
              <w:t>Page 2011</w:t>
            </w:r>
          </w:p>
        </w:tc>
        <w:tc>
          <w:tcPr>
            <w:tcW w:w="2169" w:type="dxa"/>
          </w:tcPr>
          <w:p w14:paraId="26424C3E" w14:textId="368C6380" w:rsidR="003344CF" w:rsidRPr="00FD01A5" w:rsidRDefault="003344CF" w:rsidP="00E62243">
            <w:r w:rsidRPr="00FD01A5">
              <w:rPr>
                <w:rFonts w:cstheme="minorHAnsi"/>
              </w:rPr>
              <w:t>‘During the study period, I forgot to approach patients…’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(number of practice responses)</w:t>
            </w:r>
          </w:p>
        </w:tc>
        <w:tc>
          <w:tcPr>
            <w:tcW w:w="2339" w:type="dxa"/>
          </w:tcPr>
          <w:p w14:paraId="5873B439" w14:textId="65228A9B" w:rsidR="003344CF" w:rsidRPr="0017045E" w:rsidRDefault="003344CF" w:rsidP="00E62243">
            <w:r>
              <w:t>7-point Likert-scale, 1 Strongly disagree; 7 Strongly agree (mean score)</w:t>
            </w:r>
          </w:p>
        </w:tc>
        <w:tc>
          <w:tcPr>
            <w:tcW w:w="2449" w:type="dxa"/>
          </w:tcPr>
          <w:p w14:paraId="69D5D668" w14:textId="7C3A14BD" w:rsidR="003344CF" w:rsidRPr="0017045E" w:rsidRDefault="003344CF" w:rsidP="00E62243">
            <w:r>
              <w:t>67</w:t>
            </w:r>
          </w:p>
        </w:tc>
        <w:tc>
          <w:tcPr>
            <w:tcW w:w="2135" w:type="dxa"/>
          </w:tcPr>
          <w:p w14:paraId="4B8F3C9B" w14:textId="7C08AE41" w:rsidR="003344CF" w:rsidRPr="00FD01A5" w:rsidRDefault="003344CF" w:rsidP="00E62243">
            <w:pPr>
              <w:rPr>
                <w:rFonts w:cstheme="minorHAnsi"/>
              </w:rPr>
            </w:pPr>
            <w:r w:rsidRPr="00FD01A5">
              <w:rPr>
                <w:rFonts w:cstheme="minorHAnsi"/>
              </w:rPr>
              <w:t xml:space="preserve">4.4 </w:t>
            </w:r>
          </w:p>
        </w:tc>
        <w:tc>
          <w:tcPr>
            <w:tcW w:w="2632" w:type="dxa"/>
            <w:shd w:val="clear" w:color="auto" w:fill="auto"/>
          </w:tcPr>
          <w:p w14:paraId="5114E491" w14:textId="79B15C59" w:rsidR="003344CF" w:rsidRPr="00FD01A5" w:rsidRDefault="003344CF" w:rsidP="00E6224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95% CI = </w:t>
            </w:r>
            <w:r w:rsidRPr="00FD01A5">
              <w:rPr>
                <w:rFonts w:cstheme="minorHAnsi"/>
              </w:rPr>
              <w:t>4.0 - 4.8</w:t>
            </w:r>
          </w:p>
        </w:tc>
      </w:tr>
      <w:tr w:rsidR="003344CF" w:rsidRPr="0017045E" w14:paraId="0E02E58A" w14:textId="77777777" w:rsidTr="00713978">
        <w:trPr>
          <w:jc w:val="center"/>
        </w:trPr>
        <w:tc>
          <w:tcPr>
            <w:tcW w:w="2348" w:type="dxa"/>
            <w:vMerge/>
          </w:tcPr>
          <w:p w14:paraId="13B95F21" w14:textId="77777777" w:rsidR="003344CF" w:rsidRDefault="003344CF" w:rsidP="00E62243"/>
        </w:tc>
        <w:tc>
          <w:tcPr>
            <w:tcW w:w="1747" w:type="dxa"/>
          </w:tcPr>
          <w:p w14:paraId="49832564" w14:textId="6544494E" w:rsidR="003344CF" w:rsidRDefault="003344CF" w:rsidP="00E62243">
            <w:r>
              <w:t>Foster 2015</w:t>
            </w:r>
          </w:p>
        </w:tc>
        <w:tc>
          <w:tcPr>
            <w:tcW w:w="2169" w:type="dxa"/>
          </w:tcPr>
          <w:p w14:paraId="473E5434" w14:textId="3C21FE3C" w:rsidR="003344CF" w:rsidRPr="0017045E" w:rsidRDefault="003344CF" w:rsidP="00E62243">
            <w:r>
              <w:t>‘</w:t>
            </w:r>
            <w:r w:rsidRPr="00B16E4C">
              <w:t>I forgot to approach patients</w:t>
            </w:r>
            <w:r>
              <w:t>…</w:t>
            </w:r>
            <w:r w:rsidRPr="00B16E4C">
              <w:t>to participate</w:t>
            </w:r>
            <w:r>
              <w:t xml:space="preserve">’ </w:t>
            </w:r>
            <w:r>
              <w:t>(number in each group)</w:t>
            </w:r>
          </w:p>
        </w:tc>
        <w:tc>
          <w:tcPr>
            <w:tcW w:w="2339" w:type="dxa"/>
          </w:tcPr>
          <w:p w14:paraId="3D3137CA" w14:textId="06606986" w:rsidR="003344CF" w:rsidRPr="0017045E" w:rsidRDefault="003344CF" w:rsidP="00E62243">
            <w:r>
              <w:t>Recruiter GPs compared with non-recruiter GPs (mean Likert scale score +/- SD)</w:t>
            </w:r>
          </w:p>
        </w:tc>
        <w:tc>
          <w:tcPr>
            <w:tcW w:w="2449" w:type="dxa"/>
          </w:tcPr>
          <w:p w14:paraId="3E601D58" w14:textId="3BEAC3F7" w:rsidR="003344CF" w:rsidRDefault="003344CF" w:rsidP="00E62243">
            <w:r>
              <w:t>Recruiter 37</w:t>
            </w:r>
          </w:p>
          <w:p w14:paraId="2436259D" w14:textId="3B07F15A" w:rsidR="003344CF" w:rsidRPr="0017045E" w:rsidRDefault="003344CF" w:rsidP="00E62243">
            <w:r>
              <w:t>Non-recruiter 5</w:t>
            </w:r>
          </w:p>
        </w:tc>
        <w:tc>
          <w:tcPr>
            <w:tcW w:w="2135" w:type="dxa"/>
          </w:tcPr>
          <w:p w14:paraId="2DB23E15" w14:textId="732B6A55" w:rsidR="003344CF" w:rsidRDefault="003344CF" w:rsidP="00E62243">
            <w:r>
              <w:t xml:space="preserve">Recruiter </w:t>
            </w:r>
            <w:r w:rsidRPr="005340B3">
              <w:t>2.7 ± 1.3</w:t>
            </w:r>
          </w:p>
          <w:p w14:paraId="4C4DBAB9" w14:textId="54EBBA62" w:rsidR="003344CF" w:rsidRPr="0017045E" w:rsidRDefault="003344CF" w:rsidP="00E62243">
            <w:r>
              <w:t xml:space="preserve">Non-recruiter </w:t>
            </w:r>
            <w:r w:rsidRPr="005340B3">
              <w:t>1.8 ± 0.4</w:t>
            </w:r>
          </w:p>
        </w:tc>
        <w:tc>
          <w:tcPr>
            <w:tcW w:w="2632" w:type="dxa"/>
            <w:shd w:val="clear" w:color="auto" w:fill="auto"/>
          </w:tcPr>
          <w:p w14:paraId="5D011802" w14:textId="459F782A" w:rsidR="003344CF" w:rsidRPr="0017045E" w:rsidRDefault="003344CF" w:rsidP="00E62243">
            <w:r>
              <w:t xml:space="preserve">p = </w:t>
            </w:r>
            <w:r w:rsidRPr="005340B3">
              <w:t>0.133</w:t>
            </w:r>
          </w:p>
        </w:tc>
      </w:tr>
      <w:tr w:rsidR="003344CF" w:rsidRPr="0017045E" w14:paraId="1F5D9CD0" w14:textId="77777777" w:rsidTr="00713978">
        <w:trPr>
          <w:jc w:val="center"/>
        </w:trPr>
        <w:tc>
          <w:tcPr>
            <w:tcW w:w="2348" w:type="dxa"/>
            <w:vMerge w:val="restart"/>
          </w:tcPr>
          <w:p w14:paraId="05C9CFF5" w14:textId="7AB69057" w:rsidR="003344CF" w:rsidRDefault="003344CF" w:rsidP="00E62243">
            <w:r>
              <w:t>Intention to recruit</w:t>
            </w:r>
          </w:p>
        </w:tc>
        <w:tc>
          <w:tcPr>
            <w:tcW w:w="1747" w:type="dxa"/>
          </w:tcPr>
          <w:p w14:paraId="2A3B9F34" w14:textId="1FC7D628" w:rsidR="003344CF" w:rsidRDefault="003344CF" w:rsidP="00E62243">
            <w:r>
              <w:t>Foster 2015</w:t>
            </w:r>
          </w:p>
        </w:tc>
        <w:tc>
          <w:tcPr>
            <w:tcW w:w="2169" w:type="dxa"/>
          </w:tcPr>
          <w:p w14:paraId="4C576661" w14:textId="0093CF22" w:rsidR="003344CF" w:rsidRPr="0017045E" w:rsidRDefault="003344CF" w:rsidP="00E62243">
            <w:r>
              <w:t>‘</w:t>
            </w:r>
            <w:r w:rsidRPr="00B16E4C">
              <w:t>I intended to approach patients</w:t>
            </w:r>
            <w:r>
              <w:t xml:space="preserve">’ </w:t>
            </w:r>
            <w:r>
              <w:t>(number in each group)</w:t>
            </w:r>
          </w:p>
        </w:tc>
        <w:tc>
          <w:tcPr>
            <w:tcW w:w="2339" w:type="dxa"/>
          </w:tcPr>
          <w:p w14:paraId="4FFF84EF" w14:textId="59EA67F1" w:rsidR="003344CF" w:rsidRPr="0017045E" w:rsidRDefault="003344CF" w:rsidP="00E62243">
            <w:r>
              <w:t>Recruiter GPs compared with non-recruiter GPs (mean Likert scale score +/- SD)</w:t>
            </w:r>
          </w:p>
        </w:tc>
        <w:tc>
          <w:tcPr>
            <w:tcW w:w="2449" w:type="dxa"/>
          </w:tcPr>
          <w:p w14:paraId="6392A61B" w14:textId="77777777" w:rsidR="003344CF" w:rsidRDefault="003344CF" w:rsidP="00E62243">
            <w:r>
              <w:t>Recruiter 37</w:t>
            </w:r>
          </w:p>
          <w:p w14:paraId="189B9BAB" w14:textId="79C3E195" w:rsidR="003344CF" w:rsidRPr="0017045E" w:rsidRDefault="003344CF" w:rsidP="00E62243">
            <w:r>
              <w:t>Non-recruiter 5</w:t>
            </w:r>
          </w:p>
        </w:tc>
        <w:tc>
          <w:tcPr>
            <w:tcW w:w="2135" w:type="dxa"/>
          </w:tcPr>
          <w:p w14:paraId="1458537A" w14:textId="43E2BBBF" w:rsidR="003344CF" w:rsidRDefault="003344CF" w:rsidP="00E62243">
            <w:r>
              <w:t xml:space="preserve">Recruiter </w:t>
            </w:r>
            <w:r w:rsidRPr="005340B3">
              <w:t>6.1 ± 1.2</w:t>
            </w:r>
          </w:p>
          <w:p w14:paraId="24AFB69B" w14:textId="17493D1A" w:rsidR="003344CF" w:rsidRPr="0017045E" w:rsidRDefault="003344CF" w:rsidP="00E62243">
            <w:r>
              <w:t xml:space="preserve">Non-recruiter </w:t>
            </w:r>
            <w:r w:rsidRPr="005340B3">
              <w:t>5.4 ± 0.9</w:t>
            </w:r>
          </w:p>
        </w:tc>
        <w:tc>
          <w:tcPr>
            <w:tcW w:w="2632" w:type="dxa"/>
            <w:shd w:val="clear" w:color="auto" w:fill="auto"/>
          </w:tcPr>
          <w:p w14:paraId="03FD16BA" w14:textId="69A1D470" w:rsidR="003344CF" w:rsidRPr="0017045E" w:rsidRDefault="003344CF" w:rsidP="00E62243">
            <w:r>
              <w:t>p = 0.128</w:t>
            </w:r>
          </w:p>
        </w:tc>
      </w:tr>
      <w:tr w:rsidR="003344CF" w:rsidRPr="0017045E" w14:paraId="6292C463" w14:textId="77777777" w:rsidTr="00713978">
        <w:trPr>
          <w:jc w:val="center"/>
        </w:trPr>
        <w:tc>
          <w:tcPr>
            <w:tcW w:w="2348" w:type="dxa"/>
            <w:vMerge/>
          </w:tcPr>
          <w:p w14:paraId="340F6AEA" w14:textId="77777777" w:rsidR="003344CF" w:rsidRDefault="003344CF" w:rsidP="00E62243"/>
        </w:tc>
        <w:tc>
          <w:tcPr>
            <w:tcW w:w="1747" w:type="dxa"/>
          </w:tcPr>
          <w:p w14:paraId="4E856A4C" w14:textId="5F1E3229" w:rsidR="003344CF" w:rsidRDefault="003344CF" w:rsidP="00E62243">
            <w:r>
              <w:t>Page 2011</w:t>
            </w:r>
          </w:p>
        </w:tc>
        <w:tc>
          <w:tcPr>
            <w:tcW w:w="2169" w:type="dxa"/>
          </w:tcPr>
          <w:p w14:paraId="6F4BD6E6" w14:textId="5DDC759F" w:rsidR="003344CF" w:rsidRPr="00B74166" w:rsidRDefault="003344CF" w:rsidP="00E62243">
            <w:pPr>
              <w:rPr>
                <w:rFonts w:cstheme="minorHAnsi"/>
              </w:rPr>
            </w:pPr>
            <w:r w:rsidRPr="00B74166">
              <w:rPr>
                <w:rFonts w:cstheme="minorHAnsi"/>
              </w:rPr>
              <w:t>‘</w:t>
            </w:r>
            <w:r w:rsidRPr="00B74166">
              <w:rPr>
                <w:rFonts w:cstheme="minorHAnsi"/>
              </w:rPr>
              <w:t xml:space="preserve">I intended to </w:t>
            </w:r>
            <w:r w:rsidRPr="00B74166">
              <w:rPr>
                <w:rFonts w:cstheme="minorHAnsi"/>
              </w:rPr>
              <w:t xml:space="preserve">approach </w:t>
            </w:r>
            <w:r w:rsidRPr="00B74166">
              <w:rPr>
                <w:rFonts w:cstheme="minorHAnsi"/>
              </w:rPr>
              <w:t>eligible patients</w:t>
            </w:r>
            <w:r w:rsidRPr="00B74166">
              <w:rPr>
                <w:rFonts w:cstheme="minorHAnsi"/>
              </w:rPr>
              <w:t xml:space="preserve">…’ </w:t>
            </w:r>
            <w:r w:rsidRPr="00B74166">
              <w:rPr>
                <w:rFonts w:cstheme="minorHAnsi"/>
              </w:rPr>
              <w:t>(number of practice responses)</w:t>
            </w:r>
          </w:p>
        </w:tc>
        <w:tc>
          <w:tcPr>
            <w:tcW w:w="2339" w:type="dxa"/>
          </w:tcPr>
          <w:p w14:paraId="4B8027F8" w14:textId="15DCA4E4" w:rsidR="003344CF" w:rsidRPr="00B74166" w:rsidRDefault="003344CF" w:rsidP="00E62243">
            <w:pPr>
              <w:rPr>
                <w:rFonts w:cstheme="minorHAnsi"/>
              </w:rPr>
            </w:pPr>
            <w:r w:rsidRPr="00B74166">
              <w:rPr>
                <w:rFonts w:cstheme="minorHAnsi"/>
              </w:rPr>
              <w:t>7-point Likert-scale, 1 Strongly disagree; 7 Strongly agree (mean score)</w:t>
            </w:r>
          </w:p>
        </w:tc>
        <w:tc>
          <w:tcPr>
            <w:tcW w:w="2449" w:type="dxa"/>
          </w:tcPr>
          <w:p w14:paraId="0E8A3D06" w14:textId="5A8695F7" w:rsidR="003344CF" w:rsidRPr="00B74166" w:rsidRDefault="003344CF" w:rsidP="00E62243">
            <w:pPr>
              <w:rPr>
                <w:rFonts w:cstheme="minorHAnsi"/>
              </w:rPr>
            </w:pPr>
            <w:r w:rsidRPr="00B74166">
              <w:rPr>
                <w:rFonts w:cstheme="minorHAnsi"/>
              </w:rPr>
              <w:t>67</w:t>
            </w:r>
          </w:p>
        </w:tc>
        <w:tc>
          <w:tcPr>
            <w:tcW w:w="2135" w:type="dxa"/>
          </w:tcPr>
          <w:p w14:paraId="6853C02E" w14:textId="7F384782" w:rsidR="003344CF" w:rsidRPr="00B74166" w:rsidRDefault="003344CF" w:rsidP="00E62243">
            <w:pPr>
              <w:rPr>
                <w:rFonts w:cstheme="minorHAnsi"/>
              </w:rPr>
            </w:pPr>
            <w:r w:rsidRPr="00B74166">
              <w:rPr>
                <w:rFonts w:cstheme="minorHAnsi"/>
              </w:rPr>
              <w:t>5.6</w:t>
            </w:r>
          </w:p>
        </w:tc>
        <w:tc>
          <w:tcPr>
            <w:tcW w:w="2632" w:type="dxa"/>
            <w:shd w:val="clear" w:color="auto" w:fill="auto"/>
          </w:tcPr>
          <w:p w14:paraId="2F11CF5E" w14:textId="2BC0BFD3" w:rsidR="003344CF" w:rsidRPr="00B74166" w:rsidRDefault="003344CF" w:rsidP="00E6224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95% CI = </w:t>
            </w:r>
            <w:r w:rsidRPr="00B74166">
              <w:rPr>
                <w:rFonts w:cstheme="minorHAnsi"/>
              </w:rPr>
              <w:t>5.2 - 5.9</w:t>
            </w:r>
          </w:p>
          <w:p w14:paraId="7C6156D1" w14:textId="77777777" w:rsidR="003344CF" w:rsidRPr="00B74166" w:rsidRDefault="003344CF" w:rsidP="00E62243">
            <w:pPr>
              <w:rPr>
                <w:rFonts w:cstheme="minorHAnsi"/>
              </w:rPr>
            </w:pPr>
          </w:p>
          <w:p w14:paraId="70009CF8" w14:textId="594D0FBB" w:rsidR="003344CF" w:rsidRPr="00B74166" w:rsidRDefault="003344CF" w:rsidP="00E62243">
            <w:pPr>
              <w:rPr>
                <w:rFonts w:cstheme="minorHAnsi"/>
              </w:rPr>
            </w:pPr>
          </w:p>
        </w:tc>
      </w:tr>
      <w:tr w:rsidR="004A5A23" w:rsidRPr="0017045E" w14:paraId="4DBDDFB2" w14:textId="77777777" w:rsidTr="00713978">
        <w:trPr>
          <w:jc w:val="center"/>
        </w:trPr>
        <w:tc>
          <w:tcPr>
            <w:tcW w:w="2348" w:type="dxa"/>
          </w:tcPr>
          <w:p w14:paraId="262544EC" w14:textId="2B1A4138" w:rsidR="004A5A23" w:rsidRDefault="004A5A23" w:rsidP="004A5A23">
            <w:r>
              <w:t>Readiness to change</w:t>
            </w:r>
          </w:p>
        </w:tc>
        <w:tc>
          <w:tcPr>
            <w:tcW w:w="1747" w:type="dxa"/>
          </w:tcPr>
          <w:p w14:paraId="7ED1E341" w14:textId="5594A706" w:rsidR="004A5A23" w:rsidRDefault="004A5A23" w:rsidP="004A5A23">
            <w:r>
              <w:t>Shelton 2002</w:t>
            </w:r>
          </w:p>
        </w:tc>
        <w:tc>
          <w:tcPr>
            <w:tcW w:w="2169" w:type="dxa"/>
          </w:tcPr>
          <w:p w14:paraId="61A4049B" w14:textId="647B5970" w:rsidR="004A5A23" w:rsidRDefault="004A5A23" w:rsidP="004A5A23">
            <w:r>
              <w:t>Readiness score, higher implies more ready to change (number of GPs)</w:t>
            </w:r>
          </w:p>
          <w:p w14:paraId="5508266E" w14:textId="502F7D46" w:rsidR="004A5A23" w:rsidRPr="0017045E" w:rsidRDefault="004A5A23" w:rsidP="004A5A23"/>
        </w:tc>
        <w:tc>
          <w:tcPr>
            <w:tcW w:w="2339" w:type="dxa"/>
          </w:tcPr>
          <w:p w14:paraId="34B72081" w14:textId="41DF6FFA" w:rsidR="004A5A23" w:rsidRPr="0017045E" w:rsidRDefault="004A5A23" w:rsidP="004A5A23">
            <w:r>
              <w:t>GP participants/GP non-participants (</w:t>
            </w:r>
            <w:r w:rsidR="00E02443">
              <w:t>mean readiness score)</w:t>
            </w:r>
          </w:p>
        </w:tc>
        <w:tc>
          <w:tcPr>
            <w:tcW w:w="2449" w:type="dxa"/>
          </w:tcPr>
          <w:p w14:paraId="47DBD5CC" w14:textId="77777777" w:rsidR="004A5A23" w:rsidRDefault="004A5A23" w:rsidP="004A5A23">
            <w:r>
              <w:t>Participants 136</w:t>
            </w:r>
          </w:p>
          <w:p w14:paraId="7066C6D5" w14:textId="4CE1AA10" w:rsidR="004A5A23" w:rsidRPr="0017045E" w:rsidRDefault="004A5A23" w:rsidP="004A5A23">
            <w:r>
              <w:t>Non-participants 59</w:t>
            </w:r>
          </w:p>
        </w:tc>
        <w:tc>
          <w:tcPr>
            <w:tcW w:w="2135" w:type="dxa"/>
          </w:tcPr>
          <w:p w14:paraId="31953DF9" w14:textId="6D65AA90" w:rsidR="004A5A23" w:rsidRDefault="004A5A23" w:rsidP="004A5A23">
            <w:r>
              <w:t xml:space="preserve">Participants </w:t>
            </w:r>
            <w:r w:rsidR="00E02443">
              <w:t>22.5</w:t>
            </w:r>
          </w:p>
          <w:p w14:paraId="31E6CEA5" w14:textId="1FDDBAFA" w:rsidR="004A5A23" w:rsidRPr="0017045E" w:rsidRDefault="004A5A23" w:rsidP="004A5A23">
            <w:r>
              <w:t>Non-participants</w:t>
            </w:r>
            <w:r w:rsidR="00E02443">
              <w:t xml:space="preserve"> 21.9</w:t>
            </w:r>
          </w:p>
        </w:tc>
        <w:tc>
          <w:tcPr>
            <w:tcW w:w="2632" w:type="dxa"/>
            <w:shd w:val="clear" w:color="auto" w:fill="auto"/>
          </w:tcPr>
          <w:p w14:paraId="7E924DC1" w14:textId="7EF2EA16" w:rsidR="004A5A23" w:rsidRPr="0017045E" w:rsidRDefault="00E02443" w:rsidP="004A5A23">
            <w:r>
              <w:t>p = 0.664</w:t>
            </w:r>
          </w:p>
        </w:tc>
      </w:tr>
      <w:tr w:rsidR="00986032" w:rsidRPr="0017045E" w14:paraId="72190714" w14:textId="77777777" w:rsidTr="00713978">
        <w:trPr>
          <w:jc w:val="center"/>
        </w:trPr>
        <w:tc>
          <w:tcPr>
            <w:tcW w:w="2348" w:type="dxa"/>
            <w:vMerge w:val="restart"/>
          </w:tcPr>
          <w:p w14:paraId="628EAE5B" w14:textId="55CB4908" w:rsidR="00986032" w:rsidRDefault="00986032" w:rsidP="004A5A23">
            <w:r>
              <w:t>Altruism</w:t>
            </w:r>
          </w:p>
        </w:tc>
        <w:tc>
          <w:tcPr>
            <w:tcW w:w="1747" w:type="dxa"/>
          </w:tcPr>
          <w:p w14:paraId="16C3D4D8" w14:textId="1E21B3D6" w:rsidR="00986032" w:rsidRDefault="00986032" w:rsidP="004A5A23">
            <w:proofErr w:type="spellStart"/>
            <w:r>
              <w:t>Brodaty</w:t>
            </w:r>
            <w:proofErr w:type="spellEnd"/>
            <w:r>
              <w:t xml:space="preserve"> 2013</w:t>
            </w:r>
          </w:p>
        </w:tc>
        <w:tc>
          <w:tcPr>
            <w:tcW w:w="2169" w:type="dxa"/>
          </w:tcPr>
          <w:p w14:paraId="71C918A4" w14:textId="4A79B3F7" w:rsidR="00986032" w:rsidRPr="0017045E" w:rsidRDefault="00986032" w:rsidP="004A5A23">
            <w:r>
              <w:t xml:space="preserve">‘Altruism/desire to contribute to research’ survey item as motivating factor for (possible) </w:t>
            </w:r>
            <w:r>
              <w:lastRenderedPageBreak/>
              <w:t>participation, total number responding</w:t>
            </w:r>
          </w:p>
        </w:tc>
        <w:tc>
          <w:tcPr>
            <w:tcW w:w="2339" w:type="dxa"/>
          </w:tcPr>
          <w:p w14:paraId="4AC331EE" w14:textId="663EEF1B" w:rsidR="00986032" w:rsidRDefault="00986032" w:rsidP="004A5A23">
            <w:r>
              <w:lastRenderedPageBreak/>
              <w:t>Number (%) of GPs answering in treatment, control, refuser groups and total</w:t>
            </w:r>
          </w:p>
        </w:tc>
        <w:tc>
          <w:tcPr>
            <w:tcW w:w="2449" w:type="dxa"/>
          </w:tcPr>
          <w:p w14:paraId="237BFA98" w14:textId="3A4BB34C" w:rsidR="00986032" w:rsidRDefault="00986032" w:rsidP="004A5A23">
            <w:r>
              <w:t>Treatment 10</w:t>
            </w:r>
          </w:p>
          <w:p w14:paraId="497570A7" w14:textId="67734E1A" w:rsidR="00986032" w:rsidRDefault="00986032" w:rsidP="004A5A23">
            <w:r>
              <w:t>Control 10</w:t>
            </w:r>
          </w:p>
          <w:p w14:paraId="03CA8E81" w14:textId="77777777" w:rsidR="00986032" w:rsidRDefault="00986032" w:rsidP="004A5A23">
            <w:r>
              <w:t>Refuser 10</w:t>
            </w:r>
          </w:p>
          <w:p w14:paraId="3D5F5619" w14:textId="3D931E9F" w:rsidR="00986032" w:rsidRPr="0017045E" w:rsidRDefault="00986032" w:rsidP="004A5A23">
            <w:r>
              <w:t>Total 30</w:t>
            </w:r>
          </w:p>
        </w:tc>
        <w:tc>
          <w:tcPr>
            <w:tcW w:w="2135" w:type="dxa"/>
          </w:tcPr>
          <w:p w14:paraId="6BB7CAB6" w14:textId="77777777" w:rsidR="00986032" w:rsidRDefault="00986032" w:rsidP="004A5A23">
            <w:r>
              <w:t>Treatment 2 (20)</w:t>
            </w:r>
          </w:p>
          <w:p w14:paraId="40A370B5" w14:textId="149DD29D" w:rsidR="00986032" w:rsidRDefault="00986032" w:rsidP="004A5A23">
            <w:r>
              <w:t>Control 8 (80)</w:t>
            </w:r>
          </w:p>
          <w:p w14:paraId="7670DF91" w14:textId="77777777" w:rsidR="00986032" w:rsidRDefault="00986032" w:rsidP="004A5A23">
            <w:r>
              <w:t>Refuser 8 (80)</w:t>
            </w:r>
          </w:p>
          <w:p w14:paraId="0D76C05F" w14:textId="2EE863CD" w:rsidR="00986032" w:rsidRPr="0017045E" w:rsidRDefault="00986032" w:rsidP="004A5A23">
            <w:r>
              <w:t>Total 18 (60)</w:t>
            </w:r>
          </w:p>
        </w:tc>
        <w:tc>
          <w:tcPr>
            <w:tcW w:w="2632" w:type="dxa"/>
            <w:shd w:val="clear" w:color="auto" w:fill="auto"/>
          </w:tcPr>
          <w:p w14:paraId="1FBEB456" w14:textId="245D70DE" w:rsidR="00986032" w:rsidRPr="0017045E" w:rsidRDefault="00986032" w:rsidP="004A5A23">
            <w:r>
              <w:t>Not conducted</w:t>
            </w:r>
          </w:p>
        </w:tc>
      </w:tr>
      <w:tr w:rsidR="00986032" w:rsidRPr="0017045E" w14:paraId="41928846" w14:textId="77777777" w:rsidTr="00713978">
        <w:trPr>
          <w:jc w:val="center"/>
        </w:trPr>
        <w:tc>
          <w:tcPr>
            <w:tcW w:w="2348" w:type="dxa"/>
            <w:vMerge/>
          </w:tcPr>
          <w:p w14:paraId="1FE8C870" w14:textId="2E4035A2" w:rsidR="00986032" w:rsidRDefault="00986032" w:rsidP="004A5A23"/>
        </w:tc>
        <w:tc>
          <w:tcPr>
            <w:tcW w:w="1747" w:type="dxa"/>
          </w:tcPr>
          <w:p w14:paraId="405E27E9" w14:textId="3BC9271A" w:rsidR="00986032" w:rsidRDefault="00986032" w:rsidP="004A5A23">
            <w:r>
              <w:t>Ellis 2007</w:t>
            </w:r>
          </w:p>
        </w:tc>
        <w:tc>
          <w:tcPr>
            <w:tcW w:w="2169" w:type="dxa"/>
          </w:tcPr>
          <w:p w14:paraId="772DEA76" w14:textId="37DA78F8" w:rsidR="00986032" w:rsidRPr="00EC403D" w:rsidRDefault="00986032" w:rsidP="004A5A23">
            <w:pPr>
              <w:rPr>
                <w:rFonts w:cstheme="minorHAnsi"/>
              </w:rPr>
            </w:pPr>
            <w:r w:rsidRPr="00EC403D">
              <w:rPr>
                <w:rFonts w:cstheme="minorHAnsi"/>
              </w:rPr>
              <w:t>‘</w:t>
            </w:r>
            <w:r w:rsidRPr="00EC403D">
              <w:rPr>
                <w:rFonts w:cstheme="minorHAnsi"/>
              </w:rPr>
              <w:t>Desire to help my colleagues</w:t>
            </w:r>
            <w:r w:rsidRPr="00EC403D">
              <w:rPr>
                <w:rFonts w:cstheme="minorHAnsi"/>
              </w:rPr>
              <w:t>’</w:t>
            </w:r>
            <w:r>
              <w:rPr>
                <w:rFonts w:cstheme="minorHAnsi"/>
              </w:rPr>
              <w:t xml:space="preserve"> survey item as reason for participating, </w:t>
            </w:r>
            <w:r>
              <w:t>total number responding</w:t>
            </w:r>
          </w:p>
        </w:tc>
        <w:tc>
          <w:tcPr>
            <w:tcW w:w="2339" w:type="dxa"/>
          </w:tcPr>
          <w:p w14:paraId="3788A262" w14:textId="2E39347D" w:rsidR="00986032" w:rsidRDefault="00986032" w:rsidP="004A5A23">
            <w:r>
              <w:t>Number (%) of GPs answering</w:t>
            </w:r>
          </w:p>
        </w:tc>
        <w:tc>
          <w:tcPr>
            <w:tcW w:w="2449" w:type="dxa"/>
          </w:tcPr>
          <w:p w14:paraId="0FCA6AA3" w14:textId="3BACC3F0" w:rsidR="00986032" w:rsidRPr="0017045E" w:rsidRDefault="00986032" w:rsidP="004A5A23">
            <w:r>
              <w:t>184</w:t>
            </w:r>
          </w:p>
        </w:tc>
        <w:tc>
          <w:tcPr>
            <w:tcW w:w="2135" w:type="dxa"/>
          </w:tcPr>
          <w:p w14:paraId="6369AB4E" w14:textId="1D6BA91B" w:rsidR="00986032" w:rsidRPr="0017045E" w:rsidRDefault="00986032" w:rsidP="004A5A23">
            <w:r>
              <w:t>27 (14)</w:t>
            </w:r>
          </w:p>
        </w:tc>
        <w:tc>
          <w:tcPr>
            <w:tcW w:w="2632" w:type="dxa"/>
            <w:shd w:val="clear" w:color="auto" w:fill="auto"/>
          </w:tcPr>
          <w:p w14:paraId="67DDC319" w14:textId="03E304DA" w:rsidR="00986032" w:rsidRPr="0017045E" w:rsidRDefault="00986032" w:rsidP="004A5A23">
            <w:r>
              <w:t>Not conducted</w:t>
            </w:r>
          </w:p>
        </w:tc>
      </w:tr>
      <w:tr w:rsidR="003344CF" w:rsidRPr="0017045E" w14:paraId="27D18009" w14:textId="77777777" w:rsidTr="00713978">
        <w:trPr>
          <w:jc w:val="center"/>
        </w:trPr>
        <w:tc>
          <w:tcPr>
            <w:tcW w:w="2348" w:type="dxa"/>
            <w:vMerge w:val="restart"/>
          </w:tcPr>
          <w:p w14:paraId="7BA2E650" w14:textId="7F9E8F82" w:rsidR="003344CF" w:rsidRDefault="003344CF" w:rsidP="00D43E7C">
            <w:r>
              <w:t>Collaboration</w:t>
            </w:r>
          </w:p>
        </w:tc>
        <w:tc>
          <w:tcPr>
            <w:tcW w:w="1747" w:type="dxa"/>
          </w:tcPr>
          <w:p w14:paraId="336A796F" w14:textId="798905F2" w:rsidR="003344CF" w:rsidRDefault="003344CF" w:rsidP="00D43E7C">
            <w:proofErr w:type="spellStart"/>
            <w:r>
              <w:t>Brodaty</w:t>
            </w:r>
            <w:proofErr w:type="spellEnd"/>
            <w:r>
              <w:t xml:space="preserve"> 2013</w:t>
            </w:r>
          </w:p>
        </w:tc>
        <w:tc>
          <w:tcPr>
            <w:tcW w:w="2169" w:type="dxa"/>
          </w:tcPr>
          <w:p w14:paraId="16C1603B" w14:textId="457187CD" w:rsidR="003344CF" w:rsidRPr="0017045E" w:rsidRDefault="003344CF" w:rsidP="00D43E7C">
            <w:r>
              <w:t>‘</w:t>
            </w:r>
            <w:r w:rsidRPr="00686E06">
              <w:rPr>
                <w:rFonts w:cstheme="minorHAnsi"/>
              </w:rPr>
              <w:t>Collaborate with other professionals/form or strengthen contacts’</w:t>
            </w:r>
            <w:r>
              <w:t xml:space="preserve"> survey item as motivating factor for (possible) participation, total number responding</w:t>
            </w:r>
          </w:p>
        </w:tc>
        <w:tc>
          <w:tcPr>
            <w:tcW w:w="2339" w:type="dxa"/>
          </w:tcPr>
          <w:p w14:paraId="13958729" w14:textId="4C141FA6" w:rsidR="003344CF" w:rsidRDefault="003344CF" w:rsidP="00D43E7C">
            <w:r>
              <w:t>Number (%) of GPs answering in treatment, control, refuser groups and total</w:t>
            </w:r>
          </w:p>
        </w:tc>
        <w:tc>
          <w:tcPr>
            <w:tcW w:w="2449" w:type="dxa"/>
          </w:tcPr>
          <w:p w14:paraId="3EB7B0E0" w14:textId="77777777" w:rsidR="003344CF" w:rsidRDefault="003344CF" w:rsidP="00D43E7C">
            <w:r>
              <w:t>Treatment 10</w:t>
            </w:r>
          </w:p>
          <w:p w14:paraId="280944BD" w14:textId="77777777" w:rsidR="003344CF" w:rsidRDefault="003344CF" w:rsidP="00D43E7C">
            <w:r>
              <w:t>Control 10</w:t>
            </w:r>
          </w:p>
          <w:p w14:paraId="3EDEE2DD" w14:textId="77777777" w:rsidR="003344CF" w:rsidRDefault="003344CF" w:rsidP="00D43E7C">
            <w:r>
              <w:t>Refuser 10</w:t>
            </w:r>
          </w:p>
          <w:p w14:paraId="6A6EED8F" w14:textId="4EF51581" w:rsidR="003344CF" w:rsidRPr="0017045E" w:rsidRDefault="003344CF" w:rsidP="00D43E7C">
            <w:r>
              <w:t>Total 30</w:t>
            </w:r>
          </w:p>
        </w:tc>
        <w:tc>
          <w:tcPr>
            <w:tcW w:w="2135" w:type="dxa"/>
          </w:tcPr>
          <w:p w14:paraId="1409AEDD" w14:textId="2782A821" w:rsidR="003344CF" w:rsidRDefault="003344CF" w:rsidP="00D43E7C">
            <w:r>
              <w:t xml:space="preserve">Treatment </w:t>
            </w:r>
            <w:r>
              <w:t>3</w:t>
            </w:r>
            <w:r>
              <w:t xml:space="preserve"> (</w:t>
            </w:r>
            <w:r>
              <w:t>30</w:t>
            </w:r>
            <w:r>
              <w:t>)</w:t>
            </w:r>
          </w:p>
          <w:p w14:paraId="5285FED8" w14:textId="52ED1F9B" w:rsidR="003344CF" w:rsidRDefault="003344CF" w:rsidP="00D43E7C">
            <w:r>
              <w:t xml:space="preserve">Control </w:t>
            </w:r>
            <w:r>
              <w:t>2</w:t>
            </w:r>
            <w:r>
              <w:t xml:space="preserve"> (</w:t>
            </w:r>
            <w:r>
              <w:t>20</w:t>
            </w:r>
            <w:r>
              <w:t>)</w:t>
            </w:r>
          </w:p>
          <w:p w14:paraId="59BFD9DA" w14:textId="77777777" w:rsidR="003344CF" w:rsidRDefault="003344CF" w:rsidP="00D43E7C">
            <w:r>
              <w:t xml:space="preserve">Refuser </w:t>
            </w:r>
            <w:r>
              <w:t>5</w:t>
            </w:r>
            <w:r>
              <w:t xml:space="preserve"> (</w:t>
            </w:r>
            <w:r>
              <w:t>50</w:t>
            </w:r>
            <w:r>
              <w:t>)</w:t>
            </w:r>
          </w:p>
          <w:p w14:paraId="3C9C7399" w14:textId="72DA18BF" w:rsidR="003344CF" w:rsidRPr="0017045E" w:rsidRDefault="003344CF" w:rsidP="00D43E7C">
            <w:r>
              <w:t>Total 10 (33)</w:t>
            </w:r>
          </w:p>
        </w:tc>
        <w:tc>
          <w:tcPr>
            <w:tcW w:w="2632" w:type="dxa"/>
            <w:shd w:val="clear" w:color="auto" w:fill="auto"/>
          </w:tcPr>
          <w:p w14:paraId="590B7698" w14:textId="6B8D62FD" w:rsidR="003344CF" w:rsidRPr="0017045E" w:rsidRDefault="003344CF" w:rsidP="00D43E7C">
            <w:r>
              <w:t>Not conducted</w:t>
            </w:r>
          </w:p>
        </w:tc>
      </w:tr>
      <w:tr w:rsidR="003344CF" w:rsidRPr="0017045E" w14:paraId="15A130F8" w14:textId="77777777" w:rsidTr="00713978">
        <w:trPr>
          <w:jc w:val="center"/>
        </w:trPr>
        <w:tc>
          <w:tcPr>
            <w:tcW w:w="2348" w:type="dxa"/>
            <w:vMerge/>
          </w:tcPr>
          <w:p w14:paraId="03925671" w14:textId="77777777" w:rsidR="003344CF" w:rsidRDefault="003344CF" w:rsidP="00D43E7C"/>
        </w:tc>
        <w:tc>
          <w:tcPr>
            <w:tcW w:w="1747" w:type="dxa"/>
          </w:tcPr>
          <w:p w14:paraId="200AE15A" w14:textId="5BBD1AD0" w:rsidR="003344CF" w:rsidRDefault="003344CF" w:rsidP="00D43E7C">
            <w:r>
              <w:t>Gunn 2008</w:t>
            </w:r>
          </w:p>
        </w:tc>
        <w:tc>
          <w:tcPr>
            <w:tcW w:w="2169" w:type="dxa"/>
          </w:tcPr>
          <w:p w14:paraId="5C740B4A" w14:textId="611CCBD7" w:rsidR="003344CF" w:rsidRPr="00867077" w:rsidRDefault="003344CF" w:rsidP="00D43E7C">
            <w:r w:rsidRPr="00867077">
              <w:rPr>
                <w:rFonts w:cstheme="minorHAnsi"/>
              </w:rPr>
              <w:t>‘I enjoyed collaborating with other professionals (both GPs and non-GPs)’</w:t>
            </w:r>
            <w:r>
              <w:rPr>
                <w:rFonts w:cstheme="minorHAnsi"/>
              </w:rPr>
              <w:t xml:space="preserve"> survey item as degree to which this influenced decision to participate, total number responding</w:t>
            </w:r>
          </w:p>
        </w:tc>
        <w:tc>
          <w:tcPr>
            <w:tcW w:w="2339" w:type="dxa"/>
          </w:tcPr>
          <w:p w14:paraId="6AE20EAA" w14:textId="7DA12C02" w:rsidR="003344CF" w:rsidRDefault="003344CF" w:rsidP="00D43E7C">
            <w:r>
              <w:t>Number (%) of GPs answering</w:t>
            </w:r>
            <w:r>
              <w:t xml:space="preserve"> survey item by very, </w:t>
            </w:r>
            <w:proofErr w:type="gramStart"/>
            <w:r>
              <w:t>quite</w:t>
            </w:r>
            <w:proofErr w:type="gramEnd"/>
            <w:r>
              <w:t>, a little, not at all agreement.</w:t>
            </w:r>
          </w:p>
        </w:tc>
        <w:tc>
          <w:tcPr>
            <w:tcW w:w="2449" w:type="dxa"/>
          </w:tcPr>
          <w:p w14:paraId="7D598877" w14:textId="1C5B7214" w:rsidR="003344CF" w:rsidRPr="0017045E" w:rsidRDefault="003344CF" w:rsidP="00D43E7C">
            <w:r>
              <w:t>29</w:t>
            </w:r>
          </w:p>
        </w:tc>
        <w:tc>
          <w:tcPr>
            <w:tcW w:w="2135" w:type="dxa"/>
          </w:tcPr>
          <w:p w14:paraId="19E62871" w14:textId="4E728DBB" w:rsidR="003344CF" w:rsidRDefault="003344CF" w:rsidP="008C2E76">
            <w:r>
              <w:t>Very</w:t>
            </w:r>
            <w:r>
              <w:t xml:space="preserve"> 12 (41)</w:t>
            </w:r>
          </w:p>
          <w:p w14:paraId="2DAA4487" w14:textId="1280A9FD" w:rsidR="003344CF" w:rsidRDefault="003344CF" w:rsidP="008C2E76">
            <w:r>
              <w:t>Quite</w:t>
            </w:r>
            <w:r>
              <w:t xml:space="preserve"> 10 (34)</w:t>
            </w:r>
          </w:p>
          <w:p w14:paraId="7813C1D6" w14:textId="3DD9430E" w:rsidR="003344CF" w:rsidRDefault="003344CF" w:rsidP="008C2E76">
            <w:r>
              <w:t>A little</w:t>
            </w:r>
            <w:r>
              <w:t xml:space="preserve"> 4 (14)</w:t>
            </w:r>
          </w:p>
          <w:p w14:paraId="6ED52F0B" w14:textId="0B6760FA" w:rsidR="003344CF" w:rsidRPr="0017045E" w:rsidRDefault="003344CF" w:rsidP="008C2E76">
            <w:r>
              <w:t>Not at all</w:t>
            </w:r>
            <w:r>
              <w:t xml:space="preserve"> 3 (10)</w:t>
            </w:r>
          </w:p>
        </w:tc>
        <w:tc>
          <w:tcPr>
            <w:tcW w:w="2632" w:type="dxa"/>
            <w:shd w:val="clear" w:color="auto" w:fill="auto"/>
          </w:tcPr>
          <w:p w14:paraId="037AB5E8" w14:textId="79B36C61" w:rsidR="003344CF" w:rsidRPr="0017045E" w:rsidRDefault="003344CF" w:rsidP="00D43E7C">
            <w:r>
              <w:t>Not conducted</w:t>
            </w:r>
          </w:p>
        </w:tc>
      </w:tr>
      <w:tr w:rsidR="00874EBE" w:rsidRPr="0017045E" w14:paraId="05B2D8D3" w14:textId="77777777" w:rsidTr="00713978">
        <w:trPr>
          <w:jc w:val="center"/>
        </w:trPr>
        <w:tc>
          <w:tcPr>
            <w:tcW w:w="2348" w:type="dxa"/>
            <w:vMerge w:val="restart"/>
          </w:tcPr>
          <w:p w14:paraId="7173A9A2" w14:textId="44B8EE50" w:rsidR="00874EBE" w:rsidRDefault="00874EBE" w:rsidP="00D43E7C">
            <w:r>
              <w:t>CME points</w:t>
            </w:r>
          </w:p>
        </w:tc>
        <w:tc>
          <w:tcPr>
            <w:tcW w:w="1747" w:type="dxa"/>
          </w:tcPr>
          <w:p w14:paraId="7D3FAEF9" w14:textId="248FD483" w:rsidR="00874EBE" w:rsidRDefault="00874EBE" w:rsidP="00D43E7C">
            <w:proofErr w:type="spellStart"/>
            <w:r>
              <w:t>Brodaty</w:t>
            </w:r>
            <w:proofErr w:type="spellEnd"/>
            <w:r>
              <w:t xml:space="preserve"> 2013</w:t>
            </w:r>
          </w:p>
        </w:tc>
        <w:tc>
          <w:tcPr>
            <w:tcW w:w="2169" w:type="dxa"/>
          </w:tcPr>
          <w:p w14:paraId="0F2881DE" w14:textId="5EFC3A5C" w:rsidR="00874EBE" w:rsidRPr="0017045E" w:rsidRDefault="00874EBE" w:rsidP="00D43E7C">
            <w:r w:rsidRPr="00686E06">
              <w:rPr>
                <w:rFonts w:cstheme="minorHAnsi"/>
              </w:rPr>
              <w:t>‘Fulfil CME requirements</w:t>
            </w:r>
            <w:r w:rsidRPr="00686E06">
              <w:rPr>
                <w:rFonts w:cstheme="minorHAnsi"/>
              </w:rPr>
              <w:t>’</w:t>
            </w:r>
            <w:r>
              <w:t xml:space="preserve"> survey item as motivating factor for (possible) participation, total number responding</w:t>
            </w:r>
          </w:p>
        </w:tc>
        <w:tc>
          <w:tcPr>
            <w:tcW w:w="2339" w:type="dxa"/>
          </w:tcPr>
          <w:p w14:paraId="200ADB6C" w14:textId="49AD7F21" w:rsidR="00874EBE" w:rsidRDefault="00874EBE" w:rsidP="00D43E7C">
            <w:r>
              <w:t>Number (%) of GPs answering in treatment, control, refuser groups and total</w:t>
            </w:r>
          </w:p>
        </w:tc>
        <w:tc>
          <w:tcPr>
            <w:tcW w:w="2449" w:type="dxa"/>
          </w:tcPr>
          <w:p w14:paraId="0CCCDB38" w14:textId="77777777" w:rsidR="00874EBE" w:rsidRDefault="00874EBE" w:rsidP="00D43E7C">
            <w:r>
              <w:t>Treatment 10</w:t>
            </w:r>
          </w:p>
          <w:p w14:paraId="2A02A3C0" w14:textId="77777777" w:rsidR="00874EBE" w:rsidRDefault="00874EBE" w:rsidP="00D43E7C">
            <w:r>
              <w:t>Control 10</w:t>
            </w:r>
          </w:p>
          <w:p w14:paraId="40132AB4" w14:textId="77777777" w:rsidR="00874EBE" w:rsidRDefault="00874EBE" w:rsidP="00D43E7C">
            <w:r>
              <w:t>Refuser 10</w:t>
            </w:r>
          </w:p>
          <w:p w14:paraId="5B90736F" w14:textId="20F9F587" w:rsidR="00874EBE" w:rsidRPr="0017045E" w:rsidRDefault="00874EBE" w:rsidP="00D43E7C">
            <w:r>
              <w:t>Total 30</w:t>
            </w:r>
          </w:p>
        </w:tc>
        <w:tc>
          <w:tcPr>
            <w:tcW w:w="2135" w:type="dxa"/>
          </w:tcPr>
          <w:p w14:paraId="2E799C3E" w14:textId="3C2F4613" w:rsidR="00874EBE" w:rsidRDefault="00874EBE" w:rsidP="00D43E7C">
            <w:r>
              <w:t xml:space="preserve">Treatment </w:t>
            </w:r>
            <w:r>
              <w:t>5</w:t>
            </w:r>
            <w:r>
              <w:t xml:space="preserve"> (</w:t>
            </w:r>
            <w:r>
              <w:t>50</w:t>
            </w:r>
            <w:r>
              <w:t>)</w:t>
            </w:r>
          </w:p>
          <w:p w14:paraId="0A6BB564" w14:textId="050073FF" w:rsidR="00874EBE" w:rsidRDefault="00874EBE" w:rsidP="00D43E7C">
            <w:r>
              <w:t xml:space="preserve">Control </w:t>
            </w:r>
            <w:r>
              <w:t>4</w:t>
            </w:r>
            <w:r>
              <w:t xml:space="preserve"> (</w:t>
            </w:r>
            <w:r>
              <w:t>40</w:t>
            </w:r>
            <w:r>
              <w:t>)</w:t>
            </w:r>
          </w:p>
          <w:p w14:paraId="14569E6E" w14:textId="77777777" w:rsidR="00874EBE" w:rsidRDefault="00874EBE" w:rsidP="00D43E7C">
            <w:r>
              <w:t xml:space="preserve">Refuser </w:t>
            </w:r>
            <w:r>
              <w:t>4</w:t>
            </w:r>
            <w:r>
              <w:t xml:space="preserve"> (</w:t>
            </w:r>
            <w:r>
              <w:t>40</w:t>
            </w:r>
            <w:r>
              <w:t>)</w:t>
            </w:r>
          </w:p>
          <w:p w14:paraId="4FA941D0" w14:textId="185CF954" w:rsidR="00874EBE" w:rsidRPr="0017045E" w:rsidRDefault="00874EBE" w:rsidP="00D43E7C">
            <w:r>
              <w:t>Total 13 (43)</w:t>
            </w:r>
          </w:p>
        </w:tc>
        <w:tc>
          <w:tcPr>
            <w:tcW w:w="2632" w:type="dxa"/>
            <w:shd w:val="clear" w:color="auto" w:fill="auto"/>
          </w:tcPr>
          <w:p w14:paraId="2B4EB642" w14:textId="50ADE641" w:rsidR="00874EBE" w:rsidRPr="0017045E" w:rsidRDefault="00874EBE" w:rsidP="00D43E7C">
            <w:r>
              <w:t>Not conducted</w:t>
            </w:r>
          </w:p>
        </w:tc>
      </w:tr>
      <w:tr w:rsidR="00874EBE" w:rsidRPr="0017045E" w14:paraId="6F1A6C2C" w14:textId="77777777" w:rsidTr="00713978">
        <w:trPr>
          <w:jc w:val="center"/>
        </w:trPr>
        <w:tc>
          <w:tcPr>
            <w:tcW w:w="2348" w:type="dxa"/>
            <w:vMerge/>
          </w:tcPr>
          <w:p w14:paraId="281DD624" w14:textId="77777777" w:rsidR="00874EBE" w:rsidRDefault="00874EBE" w:rsidP="006809BE"/>
        </w:tc>
        <w:tc>
          <w:tcPr>
            <w:tcW w:w="1747" w:type="dxa"/>
          </w:tcPr>
          <w:p w14:paraId="1BACEDEF" w14:textId="6F35A548" w:rsidR="00874EBE" w:rsidRDefault="00874EBE" w:rsidP="006809BE">
            <w:r>
              <w:t>Gunn 2008</w:t>
            </w:r>
          </w:p>
        </w:tc>
        <w:tc>
          <w:tcPr>
            <w:tcW w:w="2169" w:type="dxa"/>
          </w:tcPr>
          <w:p w14:paraId="5430AEE8" w14:textId="66F711C1" w:rsidR="00874EBE" w:rsidRPr="0017045E" w:rsidRDefault="00874EBE" w:rsidP="006809BE">
            <w:r w:rsidRPr="00605660">
              <w:rPr>
                <w:rFonts w:cstheme="minorHAnsi"/>
              </w:rPr>
              <w:t>‘</w:t>
            </w:r>
            <w:proofErr w:type="gramStart"/>
            <w:r w:rsidRPr="00605660">
              <w:rPr>
                <w:rFonts w:cstheme="minorHAnsi"/>
              </w:rPr>
              <w:t>it</w:t>
            </w:r>
            <w:proofErr w:type="gramEnd"/>
            <w:r w:rsidRPr="00605660">
              <w:rPr>
                <w:rFonts w:cstheme="minorHAnsi"/>
              </w:rPr>
              <w:t xml:space="preserve"> enabled me to fulfil my CME </w:t>
            </w:r>
            <w:r w:rsidRPr="00605660">
              <w:rPr>
                <w:rFonts w:cstheme="minorHAnsi"/>
              </w:rPr>
              <w:lastRenderedPageBreak/>
              <w:t>requirements’</w:t>
            </w:r>
            <w:r>
              <w:rPr>
                <w:rFonts w:cstheme="minorHAnsi"/>
              </w:rPr>
              <w:t xml:space="preserve"> survey item as degree to which this influenced decision to participate, total number responding</w:t>
            </w:r>
          </w:p>
        </w:tc>
        <w:tc>
          <w:tcPr>
            <w:tcW w:w="2339" w:type="dxa"/>
          </w:tcPr>
          <w:p w14:paraId="6AB2E640" w14:textId="02B79AD4" w:rsidR="00874EBE" w:rsidRDefault="00874EBE" w:rsidP="006809BE">
            <w:r>
              <w:lastRenderedPageBreak/>
              <w:t xml:space="preserve">Number (%) of GPs answering survey item </w:t>
            </w:r>
            <w:r>
              <w:lastRenderedPageBreak/>
              <w:t xml:space="preserve">by very, </w:t>
            </w:r>
            <w:proofErr w:type="gramStart"/>
            <w:r>
              <w:t>quite</w:t>
            </w:r>
            <w:proofErr w:type="gramEnd"/>
            <w:r>
              <w:t>, a little, not at all agreement.</w:t>
            </w:r>
          </w:p>
        </w:tc>
        <w:tc>
          <w:tcPr>
            <w:tcW w:w="2449" w:type="dxa"/>
          </w:tcPr>
          <w:p w14:paraId="6C381BA2" w14:textId="58BB5FDA" w:rsidR="00874EBE" w:rsidRPr="0017045E" w:rsidRDefault="00874EBE" w:rsidP="006809BE">
            <w:r>
              <w:lastRenderedPageBreak/>
              <w:t>29</w:t>
            </w:r>
          </w:p>
        </w:tc>
        <w:tc>
          <w:tcPr>
            <w:tcW w:w="2135" w:type="dxa"/>
          </w:tcPr>
          <w:p w14:paraId="275907D0" w14:textId="6EF2F850" w:rsidR="00874EBE" w:rsidRDefault="00874EBE" w:rsidP="006809BE">
            <w:r>
              <w:t xml:space="preserve">Very </w:t>
            </w:r>
            <w:r>
              <w:t>4 (14)</w:t>
            </w:r>
          </w:p>
          <w:p w14:paraId="1D8D8A56" w14:textId="1B554EE9" w:rsidR="00874EBE" w:rsidRDefault="00874EBE" w:rsidP="006809BE">
            <w:r>
              <w:t xml:space="preserve">Quite </w:t>
            </w:r>
            <w:r>
              <w:t>8 (28)</w:t>
            </w:r>
          </w:p>
          <w:p w14:paraId="5A00BB90" w14:textId="4A758591" w:rsidR="00874EBE" w:rsidRDefault="00874EBE" w:rsidP="006809BE">
            <w:r>
              <w:lastRenderedPageBreak/>
              <w:t xml:space="preserve">A little </w:t>
            </w:r>
            <w:r>
              <w:t>14 (48)</w:t>
            </w:r>
          </w:p>
          <w:p w14:paraId="3F8915C1" w14:textId="0B9C9B12" w:rsidR="00874EBE" w:rsidRPr="0017045E" w:rsidRDefault="00874EBE" w:rsidP="006809BE">
            <w:r>
              <w:t xml:space="preserve">Not at all </w:t>
            </w:r>
            <w:r>
              <w:t>3 (10)</w:t>
            </w:r>
          </w:p>
        </w:tc>
        <w:tc>
          <w:tcPr>
            <w:tcW w:w="2632" w:type="dxa"/>
            <w:shd w:val="clear" w:color="auto" w:fill="auto"/>
          </w:tcPr>
          <w:p w14:paraId="0914695B" w14:textId="50812530" w:rsidR="00874EBE" w:rsidRPr="0017045E" w:rsidRDefault="00874EBE" w:rsidP="006809BE">
            <w:r>
              <w:lastRenderedPageBreak/>
              <w:t>Not conducted</w:t>
            </w:r>
          </w:p>
        </w:tc>
      </w:tr>
      <w:tr w:rsidR="00874EBE" w:rsidRPr="0017045E" w14:paraId="66692E63" w14:textId="77777777" w:rsidTr="00713978">
        <w:trPr>
          <w:jc w:val="center"/>
        </w:trPr>
        <w:tc>
          <w:tcPr>
            <w:tcW w:w="2348" w:type="dxa"/>
            <w:vMerge/>
          </w:tcPr>
          <w:p w14:paraId="2842A90E" w14:textId="77777777" w:rsidR="00874EBE" w:rsidRDefault="00874EBE" w:rsidP="006809BE"/>
        </w:tc>
        <w:tc>
          <w:tcPr>
            <w:tcW w:w="1747" w:type="dxa"/>
          </w:tcPr>
          <w:p w14:paraId="205C57ED" w14:textId="3FD410CA" w:rsidR="00874EBE" w:rsidRDefault="00874EBE" w:rsidP="006809BE">
            <w:r>
              <w:t>Ellis 2007</w:t>
            </w:r>
          </w:p>
        </w:tc>
        <w:tc>
          <w:tcPr>
            <w:tcW w:w="2169" w:type="dxa"/>
          </w:tcPr>
          <w:p w14:paraId="11A5F0C6" w14:textId="71CBF4D0" w:rsidR="00874EBE" w:rsidRPr="0017045E" w:rsidRDefault="00874EBE" w:rsidP="006809BE">
            <w:r w:rsidRPr="00BC3750">
              <w:rPr>
                <w:rFonts w:cstheme="minorHAnsi"/>
              </w:rPr>
              <w:t>‘Ability to earn convenient CME credit’</w:t>
            </w:r>
            <w:r>
              <w:rPr>
                <w:rFonts w:cstheme="minorHAnsi"/>
              </w:rPr>
              <w:t xml:space="preserve"> survey item as reason for participating, </w:t>
            </w:r>
            <w:r>
              <w:t>total number responding</w:t>
            </w:r>
          </w:p>
        </w:tc>
        <w:tc>
          <w:tcPr>
            <w:tcW w:w="2339" w:type="dxa"/>
          </w:tcPr>
          <w:p w14:paraId="26128EF5" w14:textId="69B1A2CE" w:rsidR="00874EBE" w:rsidRDefault="00874EBE" w:rsidP="006809BE">
            <w:r>
              <w:t>Number (%) of GPs answering</w:t>
            </w:r>
          </w:p>
        </w:tc>
        <w:tc>
          <w:tcPr>
            <w:tcW w:w="2449" w:type="dxa"/>
          </w:tcPr>
          <w:p w14:paraId="31031B3B" w14:textId="5CA53890" w:rsidR="00874EBE" w:rsidRPr="0017045E" w:rsidRDefault="00874EBE" w:rsidP="006809BE">
            <w:r>
              <w:t>184</w:t>
            </w:r>
          </w:p>
        </w:tc>
        <w:tc>
          <w:tcPr>
            <w:tcW w:w="2135" w:type="dxa"/>
          </w:tcPr>
          <w:p w14:paraId="5F38722F" w14:textId="0008BAFB" w:rsidR="00874EBE" w:rsidRPr="0017045E" w:rsidRDefault="00874EBE" w:rsidP="006809BE">
            <w:r>
              <w:t>37 (19)</w:t>
            </w:r>
          </w:p>
        </w:tc>
        <w:tc>
          <w:tcPr>
            <w:tcW w:w="2632" w:type="dxa"/>
            <w:shd w:val="clear" w:color="auto" w:fill="auto"/>
          </w:tcPr>
          <w:p w14:paraId="1381676B" w14:textId="3DFAC012" w:rsidR="00874EBE" w:rsidRPr="0017045E" w:rsidRDefault="00874EBE" w:rsidP="006809BE">
            <w:r>
              <w:t>Not conducted</w:t>
            </w:r>
          </w:p>
        </w:tc>
      </w:tr>
      <w:tr w:rsidR="00874EBE" w:rsidRPr="0017045E" w14:paraId="3FF3E54B" w14:textId="77777777" w:rsidTr="00713978">
        <w:trPr>
          <w:jc w:val="center"/>
        </w:trPr>
        <w:tc>
          <w:tcPr>
            <w:tcW w:w="2348" w:type="dxa"/>
            <w:vMerge/>
          </w:tcPr>
          <w:p w14:paraId="457416AB" w14:textId="77777777" w:rsidR="00874EBE" w:rsidRDefault="00874EBE" w:rsidP="006809BE"/>
        </w:tc>
        <w:tc>
          <w:tcPr>
            <w:tcW w:w="1747" w:type="dxa"/>
          </w:tcPr>
          <w:p w14:paraId="11967AE3" w14:textId="0E27338B" w:rsidR="00874EBE" w:rsidRDefault="00874EBE" w:rsidP="006809BE">
            <w:r>
              <w:t>Pearl 2003</w:t>
            </w:r>
          </w:p>
        </w:tc>
        <w:tc>
          <w:tcPr>
            <w:tcW w:w="2169" w:type="dxa"/>
          </w:tcPr>
          <w:p w14:paraId="54F504FF" w14:textId="16CDC17F" w:rsidR="00874EBE" w:rsidRPr="0017045E" w:rsidRDefault="00874EBE" w:rsidP="006809BE">
            <w:r>
              <w:t>‘</w:t>
            </w:r>
            <w:r w:rsidRPr="00DD2A4D">
              <w:t>MOPS points were an important part of my decision to take part</w:t>
            </w:r>
            <w:r>
              <w:t xml:space="preserve">’ survey item as an important factor in deciding to participate, </w:t>
            </w:r>
            <w:r>
              <w:rPr>
                <w:rFonts w:cstheme="minorHAnsi"/>
              </w:rPr>
              <w:t>total number responding</w:t>
            </w:r>
          </w:p>
        </w:tc>
        <w:tc>
          <w:tcPr>
            <w:tcW w:w="2339" w:type="dxa"/>
          </w:tcPr>
          <w:p w14:paraId="56CD7CC2" w14:textId="108969B7" w:rsidR="00874EBE" w:rsidRDefault="00874EBE" w:rsidP="006809BE">
            <w:r>
              <w:t>Number (%) of GPs answering</w:t>
            </w:r>
          </w:p>
        </w:tc>
        <w:tc>
          <w:tcPr>
            <w:tcW w:w="2449" w:type="dxa"/>
          </w:tcPr>
          <w:p w14:paraId="2437FB51" w14:textId="31B35498" w:rsidR="00874EBE" w:rsidRPr="0017045E" w:rsidRDefault="00874EBE" w:rsidP="006809BE">
            <w:r>
              <w:t>59</w:t>
            </w:r>
          </w:p>
        </w:tc>
        <w:tc>
          <w:tcPr>
            <w:tcW w:w="2135" w:type="dxa"/>
          </w:tcPr>
          <w:p w14:paraId="05737AE3" w14:textId="6F86CC4B" w:rsidR="00874EBE" w:rsidRDefault="00874EBE" w:rsidP="006809BE">
            <w:r>
              <w:t>Strongly disagree 6 (10.2)</w:t>
            </w:r>
          </w:p>
          <w:p w14:paraId="4FA0A765" w14:textId="690B88C0" w:rsidR="00874EBE" w:rsidRDefault="00874EBE" w:rsidP="006809BE">
            <w:r>
              <w:t>Disagree 15 (25.4)</w:t>
            </w:r>
          </w:p>
          <w:p w14:paraId="5A4FAEED" w14:textId="676C518B" w:rsidR="00874EBE" w:rsidRDefault="00874EBE" w:rsidP="006809BE">
            <w:r>
              <w:t>Not sure 15 (25.4)</w:t>
            </w:r>
          </w:p>
          <w:p w14:paraId="2944EF0C" w14:textId="012D8F83" w:rsidR="00874EBE" w:rsidRDefault="00874EBE" w:rsidP="006809BE">
            <w:r>
              <w:t>Agree 15 (25.4)</w:t>
            </w:r>
          </w:p>
          <w:p w14:paraId="12B107ED" w14:textId="623E66E0" w:rsidR="00874EBE" w:rsidRPr="0017045E" w:rsidRDefault="00874EBE" w:rsidP="006809BE">
            <w:r>
              <w:t>Strongly Agree 8 (13.6)</w:t>
            </w:r>
          </w:p>
        </w:tc>
        <w:tc>
          <w:tcPr>
            <w:tcW w:w="2632" w:type="dxa"/>
            <w:shd w:val="clear" w:color="auto" w:fill="auto"/>
          </w:tcPr>
          <w:p w14:paraId="2C89DD19" w14:textId="77777777" w:rsidR="00874EBE" w:rsidRPr="0017045E" w:rsidRDefault="00874EBE" w:rsidP="006809BE"/>
        </w:tc>
      </w:tr>
      <w:tr w:rsidR="006809BE" w:rsidRPr="0017045E" w14:paraId="7379F0D9" w14:textId="77777777" w:rsidTr="00713978">
        <w:trPr>
          <w:jc w:val="center"/>
        </w:trPr>
        <w:tc>
          <w:tcPr>
            <w:tcW w:w="2348" w:type="dxa"/>
          </w:tcPr>
          <w:p w14:paraId="2EB3D9DF" w14:textId="76CF4731" w:rsidR="006809BE" w:rsidRDefault="006809BE" w:rsidP="006809BE">
            <w:r>
              <w:t>Doctor-patient relationship</w:t>
            </w:r>
          </w:p>
        </w:tc>
        <w:tc>
          <w:tcPr>
            <w:tcW w:w="1747" w:type="dxa"/>
          </w:tcPr>
          <w:p w14:paraId="44BA1AFA" w14:textId="4CE3348E" w:rsidR="006809BE" w:rsidRDefault="006809BE" w:rsidP="006809BE">
            <w:proofErr w:type="spellStart"/>
            <w:r>
              <w:t>Brodaty</w:t>
            </w:r>
            <w:proofErr w:type="spellEnd"/>
            <w:r>
              <w:t xml:space="preserve"> 2013</w:t>
            </w:r>
          </w:p>
        </w:tc>
        <w:tc>
          <w:tcPr>
            <w:tcW w:w="2169" w:type="dxa"/>
          </w:tcPr>
          <w:p w14:paraId="32A9AFEE" w14:textId="2855B8F4" w:rsidR="006809BE" w:rsidRPr="0017045E" w:rsidRDefault="006809BE" w:rsidP="006809BE">
            <w:r w:rsidRPr="00686E06">
              <w:rPr>
                <w:rFonts w:cstheme="minorHAnsi"/>
              </w:rPr>
              <w:t>‘Improve doctor–patient relationship’</w:t>
            </w:r>
            <w:r>
              <w:t xml:space="preserve"> survey item as motivating factor for (possible) participation, total number responding</w:t>
            </w:r>
          </w:p>
        </w:tc>
        <w:tc>
          <w:tcPr>
            <w:tcW w:w="2339" w:type="dxa"/>
          </w:tcPr>
          <w:p w14:paraId="32CEFF66" w14:textId="46D50046" w:rsidR="006809BE" w:rsidRDefault="006809BE" w:rsidP="006809BE">
            <w:r>
              <w:t>Number (%) of GPs answering in treatment, control, refuser groups and total</w:t>
            </w:r>
          </w:p>
        </w:tc>
        <w:tc>
          <w:tcPr>
            <w:tcW w:w="2449" w:type="dxa"/>
          </w:tcPr>
          <w:p w14:paraId="5104FFA7" w14:textId="77777777" w:rsidR="006809BE" w:rsidRDefault="006809BE" w:rsidP="006809BE">
            <w:r>
              <w:t>Treatment 10</w:t>
            </w:r>
          </w:p>
          <w:p w14:paraId="47D08215" w14:textId="77777777" w:rsidR="006809BE" w:rsidRDefault="006809BE" w:rsidP="006809BE">
            <w:r>
              <w:t>Control 10</w:t>
            </w:r>
          </w:p>
          <w:p w14:paraId="69CBD385" w14:textId="77777777" w:rsidR="006809BE" w:rsidRDefault="006809BE" w:rsidP="006809BE">
            <w:r>
              <w:t>Refuser 10</w:t>
            </w:r>
          </w:p>
          <w:p w14:paraId="4A28BFE6" w14:textId="654EC3E4" w:rsidR="006809BE" w:rsidRPr="0017045E" w:rsidRDefault="006809BE" w:rsidP="006809BE">
            <w:r>
              <w:t>Total 30</w:t>
            </w:r>
          </w:p>
        </w:tc>
        <w:tc>
          <w:tcPr>
            <w:tcW w:w="2135" w:type="dxa"/>
          </w:tcPr>
          <w:p w14:paraId="2266EC06" w14:textId="708F2C53" w:rsidR="006809BE" w:rsidRDefault="006809BE" w:rsidP="006809BE">
            <w:r>
              <w:t xml:space="preserve">Treatment </w:t>
            </w:r>
            <w:r>
              <w:t>3</w:t>
            </w:r>
            <w:r>
              <w:t xml:space="preserve"> (</w:t>
            </w:r>
            <w:r>
              <w:t>30</w:t>
            </w:r>
            <w:r>
              <w:t>)</w:t>
            </w:r>
          </w:p>
          <w:p w14:paraId="61796949" w14:textId="521C16D6" w:rsidR="006809BE" w:rsidRDefault="006809BE" w:rsidP="006809BE">
            <w:r>
              <w:t xml:space="preserve">Control </w:t>
            </w:r>
            <w:r>
              <w:t>3</w:t>
            </w:r>
            <w:r>
              <w:t xml:space="preserve"> (</w:t>
            </w:r>
            <w:r>
              <w:t>30</w:t>
            </w:r>
            <w:r>
              <w:t>)</w:t>
            </w:r>
          </w:p>
          <w:p w14:paraId="277254D3" w14:textId="77777777" w:rsidR="006809BE" w:rsidRDefault="006809BE" w:rsidP="006809BE">
            <w:r>
              <w:t xml:space="preserve">Refuser </w:t>
            </w:r>
            <w:r>
              <w:t>3</w:t>
            </w:r>
            <w:r>
              <w:t xml:space="preserve"> (</w:t>
            </w:r>
            <w:r>
              <w:t>30</w:t>
            </w:r>
            <w:r>
              <w:t>)</w:t>
            </w:r>
          </w:p>
          <w:p w14:paraId="1856BE36" w14:textId="38853F51" w:rsidR="006809BE" w:rsidRPr="0017045E" w:rsidRDefault="006809BE" w:rsidP="006809BE">
            <w:r>
              <w:t>Total 9 (30)</w:t>
            </w:r>
          </w:p>
        </w:tc>
        <w:tc>
          <w:tcPr>
            <w:tcW w:w="2632" w:type="dxa"/>
            <w:shd w:val="clear" w:color="auto" w:fill="auto"/>
          </w:tcPr>
          <w:p w14:paraId="52CBE76C" w14:textId="7EBE3521" w:rsidR="006809BE" w:rsidRPr="0017045E" w:rsidRDefault="006809BE" w:rsidP="006809BE">
            <w:r>
              <w:t>Not conducted</w:t>
            </w:r>
          </w:p>
        </w:tc>
      </w:tr>
      <w:tr w:rsidR="006809BE" w:rsidRPr="0017045E" w14:paraId="5B627FC7" w14:textId="77777777" w:rsidTr="00713978">
        <w:trPr>
          <w:jc w:val="center"/>
        </w:trPr>
        <w:tc>
          <w:tcPr>
            <w:tcW w:w="2348" w:type="dxa"/>
          </w:tcPr>
          <w:p w14:paraId="434B16A6" w14:textId="583A68D8" w:rsidR="006809BE" w:rsidRDefault="006809BE" w:rsidP="006809BE">
            <w:r>
              <w:t>Personal relationship with the researcher</w:t>
            </w:r>
          </w:p>
        </w:tc>
        <w:tc>
          <w:tcPr>
            <w:tcW w:w="1747" w:type="dxa"/>
          </w:tcPr>
          <w:p w14:paraId="32B0AE67" w14:textId="0BDE612D" w:rsidR="006809BE" w:rsidRDefault="006809BE" w:rsidP="006809BE">
            <w:proofErr w:type="spellStart"/>
            <w:r>
              <w:t>Brodaty</w:t>
            </w:r>
            <w:proofErr w:type="spellEnd"/>
            <w:r>
              <w:t xml:space="preserve"> 2013</w:t>
            </w:r>
          </w:p>
        </w:tc>
        <w:tc>
          <w:tcPr>
            <w:tcW w:w="2169" w:type="dxa"/>
          </w:tcPr>
          <w:p w14:paraId="3F1F85ED" w14:textId="35CFFD95" w:rsidR="006809BE" w:rsidRPr="0017045E" w:rsidRDefault="006809BE" w:rsidP="006809BE">
            <w:r w:rsidRPr="00686E06">
              <w:rPr>
                <w:rFonts w:cstheme="minorHAnsi"/>
              </w:rPr>
              <w:t>‘Personal relationship with researcher’</w:t>
            </w:r>
            <w:r>
              <w:t xml:space="preserve"> survey item as motivating factor for (possible) </w:t>
            </w:r>
            <w:r>
              <w:lastRenderedPageBreak/>
              <w:t>participation, total number responding</w:t>
            </w:r>
          </w:p>
        </w:tc>
        <w:tc>
          <w:tcPr>
            <w:tcW w:w="2339" w:type="dxa"/>
          </w:tcPr>
          <w:p w14:paraId="3761AD24" w14:textId="45DB9935" w:rsidR="006809BE" w:rsidRDefault="006809BE" w:rsidP="006809BE">
            <w:r>
              <w:lastRenderedPageBreak/>
              <w:t>Number (%) of GPs answering in treatment, control, refuser groups and total</w:t>
            </w:r>
          </w:p>
        </w:tc>
        <w:tc>
          <w:tcPr>
            <w:tcW w:w="2449" w:type="dxa"/>
          </w:tcPr>
          <w:p w14:paraId="319B0730" w14:textId="77777777" w:rsidR="006809BE" w:rsidRDefault="006809BE" w:rsidP="006809BE">
            <w:r>
              <w:t>Treatment 10</w:t>
            </w:r>
          </w:p>
          <w:p w14:paraId="236F8040" w14:textId="77777777" w:rsidR="006809BE" w:rsidRDefault="006809BE" w:rsidP="006809BE">
            <w:r>
              <w:t>Control 10</w:t>
            </w:r>
          </w:p>
          <w:p w14:paraId="2577402F" w14:textId="77777777" w:rsidR="006809BE" w:rsidRDefault="006809BE" w:rsidP="006809BE">
            <w:r>
              <w:t>Refuser 10</w:t>
            </w:r>
          </w:p>
          <w:p w14:paraId="393C01F7" w14:textId="0959B8EC" w:rsidR="006809BE" w:rsidRPr="0017045E" w:rsidRDefault="006809BE" w:rsidP="006809BE">
            <w:r>
              <w:t>Total 30</w:t>
            </w:r>
          </w:p>
        </w:tc>
        <w:tc>
          <w:tcPr>
            <w:tcW w:w="2135" w:type="dxa"/>
          </w:tcPr>
          <w:p w14:paraId="677F59C3" w14:textId="0B7C7EDE" w:rsidR="006809BE" w:rsidRDefault="006809BE" w:rsidP="006809BE">
            <w:r>
              <w:t xml:space="preserve">Treatment </w:t>
            </w:r>
            <w:r>
              <w:t>0</w:t>
            </w:r>
            <w:r>
              <w:t xml:space="preserve"> (</w:t>
            </w:r>
            <w:r>
              <w:t>0</w:t>
            </w:r>
            <w:r>
              <w:t>)</w:t>
            </w:r>
          </w:p>
          <w:p w14:paraId="1BA38760" w14:textId="19575B8E" w:rsidR="006809BE" w:rsidRDefault="006809BE" w:rsidP="006809BE">
            <w:r>
              <w:t xml:space="preserve">Control </w:t>
            </w:r>
            <w:r>
              <w:t>0</w:t>
            </w:r>
            <w:r>
              <w:t xml:space="preserve"> (</w:t>
            </w:r>
            <w:r>
              <w:t>0</w:t>
            </w:r>
            <w:r>
              <w:t>)</w:t>
            </w:r>
          </w:p>
          <w:p w14:paraId="7BD8DD16" w14:textId="77777777" w:rsidR="006809BE" w:rsidRDefault="006809BE" w:rsidP="006809BE">
            <w:r>
              <w:t xml:space="preserve">Refuser </w:t>
            </w:r>
            <w:r>
              <w:t>2</w:t>
            </w:r>
            <w:r>
              <w:t xml:space="preserve"> (</w:t>
            </w:r>
            <w:r>
              <w:t>0</w:t>
            </w:r>
            <w:r>
              <w:t>)</w:t>
            </w:r>
          </w:p>
          <w:p w14:paraId="4E2429EF" w14:textId="7968102F" w:rsidR="006809BE" w:rsidRPr="0017045E" w:rsidRDefault="006809BE" w:rsidP="006809BE">
            <w:r>
              <w:t>Total 2 (7)</w:t>
            </w:r>
          </w:p>
        </w:tc>
        <w:tc>
          <w:tcPr>
            <w:tcW w:w="2632" w:type="dxa"/>
            <w:shd w:val="clear" w:color="auto" w:fill="auto"/>
          </w:tcPr>
          <w:p w14:paraId="5C69A16B" w14:textId="23D7623E" w:rsidR="006809BE" w:rsidRPr="0017045E" w:rsidRDefault="006809BE" w:rsidP="006809BE">
            <w:r>
              <w:t>Not conducted</w:t>
            </w:r>
          </w:p>
        </w:tc>
      </w:tr>
      <w:tr w:rsidR="00874EBE" w:rsidRPr="0017045E" w14:paraId="1619BCF9" w14:textId="77777777" w:rsidTr="00713978">
        <w:trPr>
          <w:jc w:val="center"/>
        </w:trPr>
        <w:tc>
          <w:tcPr>
            <w:tcW w:w="2348" w:type="dxa"/>
            <w:vMerge w:val="restart"/>
          </w:tcPr>
          <w:p w14:paraId="575015A2" w14:textId="02ED0FDD" w:rsidR="00874EBE" w:rsidRDefault="00874EBE" w:rsidP="006809BE">
            <w:r>
              <w:t>Helping patients</w:t>
            </w:r>
          </w:p>
        </w:tc>
        <w:tc>
          <w:tcPr>
            <w:tcW w:w="1747" w:type="dxa"/>
          </w:tcPr>
          <w:p w14:paraId="365ABEFE" w14:textId="478C55B1" w:rsidR="00874EBE" w:rsidRDefault="00874EBE" w:rsidP="006809BE">
            <w:proofErr w:type="spellStart"/>
            <w:r>
              <w:t>Brodaty</w:t>
            </w:r>
            <w:proofErr w:type="spellEnd"/>
            <w:r>
              <w:t xml:space="preserve"> 2013</w:t>
            </w:r>
          </w:p>
        </w:tc>
        <w:tc>
          <w:tcPr>
            <w:tcW w:w="2169" w:type="dxa"/>
          </w:tcPr>
          <w:p w14:paraId="525DF9A1" w14:textId="04241678" w:rsidR="00874EBE" w:rsidRPr="0017045E" w:rsidRDefault="00874EBE" w:rsidP="006809BE">
            <w:r w:rsidRPr="00A0668D">
              <w:rPr>
                <w:rFonts w:cstheme="minorHAnsi"/>
              </w:rPr>
              <w:t>‘Help my patients further’</w:t>
            </w:r>
            <w:r>
              <w:t xml:space="preserve"> survey item as motivating factor for (possible) participation, total number responding</w:t>
            </w:r>
          </w:p>
        </w:tc>
        <w:tc>
          <w:tcPr>
            <w:tcW w:w="2339" w:type="dxa"/>
          </w:tcPr>
          <w:p w14:paraId="7A3E69C8" w14:textId="2717D64A" w:rsidR="00874EBE" w:rsidRDefault="00874EBE" w:rsidP="006809BE">
            <w:r>
              <w:t>Number (%) of GPs answering in treatment, control, refuser groups and total</w:t>
            </w:r>
          </w:p>
        </w:tc>
        <w:tc>
          <w:tcPr>
            <w:tcW w:w="2449" w:type="dxa"/>
          </w:tcPr>
          <w:p w14:paraId="50450BF5" w14:textId="77777777" w:rsidR="00874EBE" w:rsidRDefault="00874EBE" w:rsidP="006809BE">
            <w:r>
              <w:t>Treatment 10</w:t>
            </w:r>
          </w:p>
          <w:p w14:paraId="03E8A068" w14:textId="77777777" w:rsidR="00874EBE" w:rsidRDefault="00874EBE" w:rsidP="006809BE">
            <w:r>
              <w:t>Control 10</w:t>
            </w:r>
          </w:p>
          <w:p w14:paraId="3DA207B4" w14:textId="77777777" w:rsidR="00874EBE" w:rsidRDefault="00874EBE" w:rsidP="006809BE">
            <w:r>
              <w:t>Refuser 10</w:t>
            </w:r>
          </w:p>
          <w:p w14:paraId="476D04C2" w14:textId="48F8A9C8" w:rsidR="00874EBE" w:rsidRPr="0017045E" w:rsidRDefault="00874EBE" w:rsidP="006809BE">
            <w:r>
              <w:t>Total 30</w:t>
            </w:r>
          </w:p>
        </w:tc>
        <w:tc>
          <w:tcPr>
            <w:tcW w:w="2135" w:type="dxa"/>
          </w:tcPr>
          <w:p w14:paraId="56915F4E" w14:textId="2B9CF3CA" w:rsidR="00874EBE" w:rsidRDefault="00874EBE" w:rsidP="006809BE">
            <w:r>
              <w:t xml:space="preserve">Treatment </w:t>
            </w:r>
            <w:r>
              <w:t>5</w:t>
            </w:r>
            <w:r>
              <w:t xml:space="preserve"> (</w:t>
            </w:r>
            <w:r>
              <w:t>50</w:t>
            </w:r>
            <w:r>
              <w:t>)</w:t>
            </w:r>
          </w:p>
          <w:p w14:paraId="220207A2" w14:textId="68584B4C" w:rsidR="00874EBE" w:rsidRDefault="00874EBE" w:rsidP="006809BE">
            <w:r>
              <w:t>Control 8 (</w:t>
            </w:r>
            <w:r>
              <w:t>80</w:t>
            </w:r>
            <w:r>
              <w:t>)</w:t>
            </w:r>
          </w:p>
          <w:p w14:paraId="4E937583" w14:textId="77777777" w:rsidR="00874EBE" w:rsidRDefault="00874EBE" w:rsidP="006809BE">
            <w:r>
              <w:t>Refuser 8 (</w:t>
            </w:r>
            <w:r>
              <w:t>80</w:t>
            </w:r>
            <w:r>
              <w:t>)</w:t>
            </w:r>
          </w:p>
          <w:p w14:paraId="3C5C5DEB" w14:textId="71C06D9B" w:rsidR="00874EBE" w:rsidRPr="0017045E" w:rsidRDefault="00874EBE" w:rsidP="006809BE">
            <w:r>
              <w:t>Total 21 (70)</w:t>
            </w:r>
          </w:p>
        </w:tc>
        <w:tc>
          <w:tcPr>
            <w:tcW w:w="2632" w:type="dxa"/>
            <w:shd w:val="clear" w:color="auto" w:fill="auto"/>
          </w:tcPr>
          <w:p w14:paraId="3E8BD93D" w14:textId="6263824C" w:rsidR="00874EBE" w:rsidRPr="0017045E" w:rsidRDefault="00874EBE" w:rsidP="006809BE">
            <w:r>
              <w:t>Not conducted</w:t>
            </w:r>
          </w:p>
        </w:tc>
      </w:tr>
      <w:tr w:rsidR="00874EBE" w:rsidRPr="0017045E" w14:paraId="1B3AD071" w14:textId="77777777" w:rsidTr="00713978">
        <w:trPr>
          <w:jc w:val="center"/>
        </w:trPr>
        <w:tc>
          <w:tcPr>
            <w:tcW w:w="2348" w:type="dxa"/>
            <w:vMerge/>
          </w:tcPr>
          <w:p w14:paraId="35B990E4" w14:textId="77777777" w:rsidR="00874EBE" w:rsidRDefault="00874EBE" w:rsidP="007959F4"/>
        </w:tc>
        <w:tc>
          <w:tcPr>
            <w:tcW w:w="1747" w:type="dxa"/>
          </w:tcPr>
          <w:p w14:paraId="2AF849CE" w14:textId="3C06045E" w:rsidR="00874EBE" w:rsidRDefault="00874EBE" w:rsidP="007959F4">
            <w:r>
              <w:t>Gunn 2008</w:t>
            </w:r>
          </w:p>
        </w:tc>
        <w:tc>
          <w:tcPr>
            <w:tcW w:w="2169" w:type="dxa"/>
          </w:tcPr>
          <w:p w14:paraId="1234288C" w14:textId="0A13B857" w:rsidR="00874EBE" w:rsidRPr="0017045E" w:rsidRDefault="00874EBE" w:rsidP="007959F4">
            <w:r w:rsidRPr="007959F4">
              <w:rPr>
                <w:rFonts w:cstheme="minorHAnsi"/>
              </w:rPr>
              <w:t>‘</w:t>
            </w:r>
            <w:proofErr w:type="gramStart"/>
            <w:r w:rsidRPr="007959F4">
              <w:rPr>
                <w:rFonts w:cstheme="minorHAnsi"/>
              </w:rPr>
              <w:t>it</w:t>
            </w:r>
            <w:proofErr w:type="gramEnd"/>
            <w:r w:rsidRPr="007959F4">
              <w:rPr>
                <w:rFonts w:cstheme="minorHAnsi"/>
              </w:rPr>
              <w:t xml:space="preserve"> helped my own patients’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theme="minorHAnsi"/>
              </w:rPr>
              <w:t>survey item as degree to which this influenced decision to participate, total number responding</w:t>
            </w:r>
          </w:p>
        </w:tc>
        <w:tc>
          <w:tcPr>
            <w:tcW w:w="2339" w:type="dxa"/>
          </w:tcPr>
          <w:p w14:paraId="76044BFD" w14:textId="4938647C" w:rsidR="00874EBE" w:rsidRDefault="00874EBE" w:rsidP="007959F4">
            <w:r>
              <w:t xml:space="preserve">Number (%) of GPs answering survey item by very, </w:t>
            </w:r>
            <w:proofErr w:type="gramStart"/>
            <w:r>
              <w:t>quite</w:t>
            </w:r>
            <w:proofErr w:type="gramEnd"/>
            <w:r>
              <w:t>, a little, not at all agreement.</w:t>
            </w:r>
          </w:p>
        </w:tc>
        <w:tc>
          <w:tcPr>
            <w:tcW w:w="2449" w:type="dxa"/>
          </w:tcPr>
          <w:p w14:paraId="1DE40D8B" w14:textId="753F3494" w:rsidR="00874EBE" w:rsidRPr="0017045E" w:rsidRDefault="00874EBE" w:rsidP="007959F4">
            <w:r>
              <w:t>29</w:t>
            </w:r>
          </w:p>
        </w:tc>
        <w:tc>
          <w:tcPr>
            <w:tcW w:w="2135" w:type="dxa"/>
          </w:tcPr>
          <w:p w14:paraId="50A6FC8A" w14:textId="5EC47CFB" w:rsidR="00874EBE" w:rsidRDefault="00874EBE" w:rsidP="007959F4">
            <w:r>
              <w:t>Very</w:t>
            </w:r>
            <w:r>
              <w:t xml:space="preserve"> 17 (59)</w:t>
            </w:r>
          </w:p>
          <w:p w14:paraId="31330EBA" w14:textId="0F250587" w:rsidR="00874EBE" w:rsidRDefault="00874EBE" w:rsidP="007959F4">
            <w:r>
              <w:t xml:space="preserve">Quite </w:t>
            </w:r>
            <w:r>
              <w:t>10 (34)</w:t>
            </w:r>
          </w:p>
          <w:p w14:paraId="0EC8D22F" w14:textId="7B904CAD" w:rsidR="00874EBE" w:rsidRDefault="00874EBE" w:rsidP="007959F4">
            <w:r>
              <w:t xml:space="preserve">A little </w:t>
            </w:r>
            <w:r>
              <w:t>2 (7)</w:t>
            </w:r>
          </w:p>
          <w:p w14:paraId="50E83EE0" w14:textId="7BF0A59C" w:rsidR="00874EBE" w:rsidRPr="0017045E" w:rsidRDefault="00874EBE" w:rsidP="007959F4">
            <w:r>
              <w:t xml:space="preserve">Not at all </w:t>
            </w:r>
            <w:r>
              <w:t>0 (0)</w:t>
            </w:r>
          </w:p>
        </w:tc>
        <w:tc>
          <w:tcPr>
            <w:tcW w:w="2632" w:type="dxa"/>
            <w:shd w:val="clear" w:color="auto" w:fill="auto"/>
          </w:tcPr>
          <w:p w14:paraId="78C0E5BF" w14:textId="10477E59" w:rsidR="00874EBE" w:rsidRPr="0017045E" w:rsidRDefault="00874EBE" w:rsidP="007959F4">
            <w:r>
              <w:t>Not conducted</w:t>
            </w:r>
          </w:p>
        </w:tc>
      </w:tr>
      <w:tr w:rsidR="00874EBE" w:rsidRPr="0017045E" w14:paraId="3FD3B03D" w14:textId="77777777" w:rsidTr="00713978">
        <w:trPr>
          <w:jc w:val="center"/>
        </w:trPr>
        <w:tc>
          <w:tcPr>
            <w:tcW w:w="2348" w:type="dxa"/>
            <w:vMerge/>
          </w:tcPr>
          <w:p w14:paraId="12BA2DAA" w14:textId="77777777" w:rsidR="00874EBE" w:rsidRDefault="00874EBE" w:rsidP="005449E4"/>
        </w:tc>
        <w:tc>
          <w:tcPr>
            <w:tcW w:w="1747" w:type="dxa"/>
          </w:tcPr>
          <w:p w14:paraId="0B769140" w14:textId="014B098C" w:rsidR="00874EBE" w:rsidRDefault="00874EBE" w:rsidP="005449E4">
            <w:r>
              <w:t>Gunn 2008</w:t>
            </w:r>
          </w:p>
        </w:tc>
        <w:tc>
          <w:tcPr>
            <w:tcW w:w="2169" w:type="dxa"/>
          </w:tcPr>
          <w:p w14:paraId="5EAF0A75" w14:textId="2052340F" w:rsidR="00874EBE" w:rsidRPr="005449E4" w:rsidRDefault="00874EBE" w:rsidP="005449E4">
            <w:pPr>
              <w:rPr>
                <w:rFonts w:cstheme="minorHAnsi"/>
              </w:rPr>
            </w:pPr>
            <w:r w:rsidRPr="005449E4">
              <w:rPr>
                <w:rFonts w:cstheme="minorHAnsi"/>
              </w:rPr>
              <w:t>‘</w:t>
            </w:r>
            <w:proofErr w:type="gramStart"/>
            <w:r w:rsidRPr="005449E4">
              <w:rPr>
                <w:rFonts w:cstheme="minorHAnsi"/>
              </w:rPr>
              <w:t>in</w:t>
            </w:r>
            <w:proofErr w:type="gramEnd"/>
            <w:r w:rsidRPr="005449E4">
              <w:rPr>
                <w:rFonts w:cstheme="minorHAnsi"/>
              </w:rPr>
              <w:t xml:space="preserve"> time it will help patients elsewhere’</w:t>
            </w:r>
            <w:r>
              <w:rPr>
                <w:rFonts w:cstheme="minorHAnsi"/>
              </w:rPr>
              <w:t xml:space="preserve"> survey item, total number responding</w:t>
            </w:r>
          </w:p>
        </w:tc>
        <w:tc>
          <w:tcPr>
            <w:tcW w:w="2339" w:type="dxa"/>
          </w:tcPr>
          <w:p w14:paraId="7C310BE8" w14:textId="40EB2B15" w:rsidR="00874EBE" w:rsidRDefault="00874EBE" w:rsidP="005449E4">
            <w:r>
              <w:t xml:space="preserve">Number (%) of GPs answering survey item by very, </w:t>
            </w:r>
            <w:proofErr w:type="gramStart"/>
            <w:r>
              <w:t>quite</w:t>
            </w:r>
            <w:proofErr w:type="gramEnd"/>
            <w:r>
              <w:t>, a little, not at all agreement.</w:t>
            </w:r>
          </w:p>
        </w:tc>
        <w:tc>
          <w:tcPr>
            <w:tcW w:w="2449" w:type="dxa"/>
          </w:tcPr>
          <w:p w14:paraId="00A2C895" w14:textId="56110ED2" w:rsidR="00874EBE" w:rsidRDefault="00874EBE" w:rsidP="005449E4">
            <w:r>
              <w:t>29</w:t>
            </w:r>
          </w:p>
        </w:tc>
        <w:tc>
          <w:tcPr>
            <w:tcW w:w="2135" w:type="dxa"/>
          </w:tcPr>
          <w:p w14:paraId="13D79EA9" w14:textId="11CC8264" w:rsidR="00874EBE" w:rsidRDefault="00874EBE" w:rsidP="005449E4">
            <w:r>
              <w:t xml:space="preserve">Very </w:t>
            </w:r>
            <w:r>
              <w:t>10 (34)</w:t>
            </w:r>
          </w:p>
          <w:p w14:paraId="51EE7A22" w14:textId="31732221" w:rsidR="00874EBE" w:rsidRDefault="00874EBE" w:rsidP="005449E4">
            <w:r>
              <w:t xml:space="preserve">Quite </w:t>
            </w:r>
            <w:r>
              <w:t>14 (48)</w:t>
            </w:r>
          </w:p>
          <w:p w14:paraId="44D041CB" w14:textId="578DC049" w:rsidR="00874EBE" w:rsidRDefault="00874EBE" w:rsidP="005449E4">
            <w:r>
              <w:t>A little</w:t>
            </w:r>
            <w:r>
              <w:t xml:space="preserve"> 3 (10)</w:t>
            </w:r>
          </w:p>
          <w:p w14:paraId="7FF5B4FF" w14:textId="34A4B8A6" w:rsidR="00874EBE" w:rsidRDefault="00874EBE" w:rsidP="005449E4">
            <w:r>
              <w:t xml:space="preserve">Not at all </w:t>
            </w:r>
            <w:r>
              <w:t>2 (7)</w:t>
            </w:r>
          </w:p>
        </w:tc>
        <w:tc>
          <w:tcPr>
            <w:tcW w:w="2632" w:type="dxa"/>
            <w:shd w:val="clear" w:color="auto" w:fill="auto"/>
          </w:tcPr>
          <w:p w14:paraId="102D95AC" w14:textId="672BFF54" w:rsidR="00874EBE" w:rsidRDefault="00874EBE" w:rsidP="005449E4">
            <w:r>
              <w:t>Not conducted</w:t>
            </w:r>
          </w:p>
        </w:tc>
      </w:tr>
      <w:tr w:rsidR="00874EBE" w:rsidRPr="0017045E" w14:paraId="17B9D0AB" w14:textId="77777777" w:rsidTr="00713978">
        <w:trPr>
          <w:jc w:val="center"/>
        </w:trPr>
        <w:tc>
          <w:tcPr>
            <w:tcW w:w="2348" w:type="dxa"/>
            <w:vMerge w:val="restart"/>
          </w:tcPr>
          <w:p w14:paraId="194EB504" w14:textId="3F5F45E6" w:rsidR="00874EBE" w:rsidRDefault="00874EBE" w:rsidP="005449E4">
            <w:r>
              <w:t>Reflecting on and improving practice</w:t>
            </w:r>
          </w:p>
        </w:tc>
        <w:tc>
          <w:tcPr>
            <w:tcW w:w="1747" w:type="dxa"/>
          </w:tcPr>
          <w:p w14:paraId="7B831FAF" w14:textId="252DA1B0" w:rsidR="00874EBE" w:rsidRDefault="00874EBE" w:rsidP="005449E4">
            <w:r>
              <w:t>Brody 2013</w:t>
            </w:r>
          </w:p>
        </w:tc>
        <w:tc>
          <w:tcPr>
            <w:tcW w:w="2169" w:type="dxa"/>
          </w:tcPr>
          <w:p w14:paraId="7063767B" w14:textId="15E292CC" w:rsidR="00874EBE" w:rsidRPr="0017045E" w:rsidRDefault="00874EBE" w:rsidP="005449E4">
            <w:r w:rsidRPr="00A0668D">
              <w:rPr>
                <w:rFonts w:cstheme="minorHAnsi"/>
              </w:rPr>
              <w:t>‘Reflect on my practice’</w:t>
            </w:r>
            <w:r>
              <w:t xml:space="preserve"> survey item as motivating factor for (possible) participation, total number responding</w:t>
            </w:r>
          </w:p>
        </w:tc>
        <w:tc>
          <w:tcPr>
            <w:tcW w:w="2339" w:type="dxa"/>
          </w:tcPr>
          <w:p w14:paraId="32C53AE7" w14:textId="74720969" w:rsidR="00874EBE" w:rsidRDefault="00874EBE" w:rsidP="005449E4">
            <w:r>
              <w:t>Number (%) of GPs answering in treatment, control, refuser groups and total</w:t>
            </w:r>
          </w:p>
        </w:tc>
        <w:tc>
          <w:tcPr>
            <w:tcW w:w="2449" w:type="dxa"/>
          </w:tcPr>
          <w:p w14:paraId="20706D79" w14:textId="77777777" w:rsidR="00874EBE" w:rsidRDefault="00874EBE" w:rsidP="005449E4">
            <w:r>
              <w:t>Treatment 10</w:t>
            </w:r>
          </w:p>
          <w:p w14:paraId="14248A9C" w14:textId="77777777" w:rsidR="00874EBE" w:rsidRDefault="00874EBE" w:rsidP="005449E4">
            <w:r>
              <w:t>Control 10</w:t>
            </w:r>
          </w:p>
          <w:p w14:paraId="56E229B8" w14:textId="77777777" w:rsidR="00874EBE" w:rsidRDefault="00874EBE" w:rsidP="005449E4">
            <w:r>
              <w:t>Refuser 10</w:t>
            </w:r>
          </w:p>
          <w:p w14:paraId="53719140" w14:textId="3F6559CE" w:rsidR="00874EBE" w:rsidRPr="0017045E" w:rsidRDefault="00874EBE" w:rsidP="005449E4">
            <w:r>
              <w:t>Total 30</w:t>
            </w:r>
          </w:p>
        </w:tc>
        <w:tc>
          <w:tcPr>
            <w:tcW w:w="2135" w:type="dxa"/>
          </w:tcPr>
          <w:p w14:paraId="1333BBEB" w14:textId="65E900B9" w:rsidR="00874EBE" w:rsidRDefault="00874EBE" w:rsidP="005449E4">
            <w:r>
              <w:t xml:space="preserve">Treatment </w:t>
            </w:r>
            <w:r>
              <w:t>5</w:t>
            </w:r>
            <w:r>
              <w:t xml:space="preserve"> (</w:t>
            </w:r>
            <w:r>
              <w:t>50</w:t>
            </w:r>
            <w:r>
              <w:t>)</w:t>
            </w:r>
          </w:p>
          <w:p w14:paraId="42BCE802" w14:textId="484D041C" w:rsidR="00874EBE" w:rsidRDefault="00874EBE" w:rsidP="005449E4">
            <w:r>
              <w:t xml:space="preserve">Control </w:t>
            </w:r>
            <w:r>
              <w:t>3</w:t>
            </w:r>
            <w:r>
              <w:t xml:space="preserve"> (</w:t>
            </w:r>
            <w:r>
              <w:t>30</w:t>
            </w:r>
            <w:r>
              <w:t>)</w:t>
            </w:r>
          </w:p>
          <w:p w14:paraId="783BB088" w14:textId="77777777" w:rsidR="00874EBE" w:rsidRDefault="00874EBE" w:rsidP="005449E4">
            <w:r>
              <w:t xml:space="preserve">Refuser </w:t>
            </w:r>
            <w:r>
              <w:t>3</w:t>
            </w:r>
            <w:r>
              <w:t xml:space="preserve"> (</w:t>
            </w:r>
            <w:r>
              <w:t>30</w:t>
            </w:r>
            <w:r>
              <w:t>)</w:t>
            </w:r>
          </w:p>
          <w:p w14:paraId="46DE1C37" w14:textId="7FA66CDF" w:rsidR="00874EBE" w:rsidRPr="0017045E" w:rsidRDefault="00874EBE" w:rsidP="005449E4">
            <w:r>
              <w:t>Total 11 (37)</w:t>
            </w:r>
          </w:p>
        </w:tc>
        <w:tc>
          <w:tcPr>
            <w:tcW w:w="2632" w:type="dxa"/>
            <w:shd w:val="clear" w:color="auto" w:fill="auto"/>
          </w:tcPr>
          <w:p w14:paraId="51ED4D42" w14:textId="58D3FA96" w:rsidR="00874EBE" w:rsidRPr="0017045E" w:rsidRDefault="00874EBE" w:rsidP="005449E4">
            <w:r>
              <w:t>Not conducted</w:t>
            </w:r>
          </w:p>
        </w:tc>
      </w:tr>
      <w:tr w:rsidR="00874EBE" w:rsidRPr="0017045E" w14:paraId="2745FEF3" w14:textId="77777777" w:rsidTr="00713978">
        <w:trPr>
          <w:jc w:val="center"/>
        </w:trPr>
        <w:tc>
          <w:tcPr>
            <w:tcW w:w="2348" w:type="dxa"/>
            <w:vMerge/>
          </w:tcPr>
          <w:p w14:paraId="38DBD5D0" w14:textId="77777777" w:rsidR="00874EBE" w:rsidRDefault="00874EBE" w:rsidP="00B56A0E"/>
        </w:tc>
        <w:tc>
          <w:tcPr>
            <w:tcW w:w="1747" w:type="dxa"/>
          </w:tcPr>
          <w:p w14:paraId="64A6699F" w14:textId="1CA60B58" w:rsidR="00874EBE" w:rsidRDefault="00874EBE" w:rsidP="00B56A0E">
            <w:r>
              <w:t>Gunn 2008</w:t>
            </w:r>
          </w:p>
        </w:tc>
        <w:tc>
          <w:tcPr>
            <w:tcW w:w="2169" w:type="dxa"/>
          </w:tcPr>
          <w:p w14:paraId="5F2EE987" w14:textId="3C395115" w:rsidR="00874EBE" w:rsidRPr="008F4B4F" w:rsidRDefault="00874EBE" w:rsidP="00B56A0E">
            <w:r w:rsidRPr="008F4B4F">
              <w:rPr>
                <w:rFonts w:cstheme="minorHAnsi"/>
              </w:rPr>
              <w:t>‘</w:t>
            </w:r>
            <w:proofErr w:type="gramStart"/>
            <w:r w:rsidRPr="008F4B4F">
              <w:rPr>
                <w:rFonts w:cstheme="minorHAnsi"/>
              </w:rPr>
              <w:t>it</w:t>
            </w:r>
            <w:proofErr w:type="gramEnd"/>
            <w:r w:rsidRPr="008F4B4F">
              <w:rPr>
                <w:rFonts w:cstheme="minorHAnsi"/>
              </w:rPr>
              <w:t xml:space="preserve"> allowed me to reflect on the way I practise’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survey item as degree to which this influenced decision to participate, total number responding</w:t>
            </w:r>
          </w:p>
        </w:tc>
        <w:tc>
          <w:tcPr>
            <w:tcW w:w="2339" w:type="dxa"/>
          </w:tcPr>
          <w:p w14:paraId="25C1C80C" w14:textId="683A3FEF" w:rsidR="00874EBE" w:rsidRDefault="00874EBE" w:rsidP="00B56A0E">
            <w:r>
              <w:t xml:space="preserve">Number (%) of GPs answering survey item by very, </w:t>
            </w:r>
            <w:proofErr w:type="gramStart"/>
            <w:r>
              <w:t>quite</w:t>
            </w:r>
            <w:proofErr w:type="gramEnd"/>
            <w:r>
              <w:t>, a little, not at all agreement.</w:t>
            </w:r>
          </w:p>
        </w:tc>
        <w:tc>
          <w:tcPr>
            <w:tcW w:w="2449" w:type="dxa"/>
          </w:tcPr>
          <w:p w14:paraId="16242C55" w14:textId="1DB3A21F" w:rsidR="00874EBE" w:rsidRPr="0017045E" w:rsidRDefault="00874EBE" w:rsidP="00B56A0E">
            <w:r>
              <w:t>29</w:t>
            </w:r>
          </w:p>
        </w:tc>
        <w:tc>
          <w:tcPr>
            <w:tcW w:w="2135" w:type="dxa"/>
          </w:tcPr>
          <w:p w14:paraId="0F5F4121" w14:textId="4FA95A1C" w:rsidR="00874EBE" w:rsidRDefault="00874EBE" w:rsidP="00B56A0E">
            <w:r>
              <w:t xml:space="preserve">Very </w:t>
            </w:r>
            <w:r>
              <w:t>16 (55)</w:t>
            </w:r>
          </w:p>
          <w:p w14:paraId="54523580" w14:textId="046A845A" w:rsidR="00874EBE" w:rsidRDefault="00874EBE" w:rsidP="00B56A0E">
            <w:r>
              <w:t xml:space="preserve">Quite </w:t>
            </w:r>
            <w:r>
              <w:t>10 (34)</w:t>
            </w:r>
          </w:p>
          <w:p w14:paraId="70DB5746" w14:textId="77777777" w:rsidR="00874EBE" w:rsidRDefault="00874EBE" w:rsidP="00B56A0E">
            <w:r>
              <w:t>A little 3 (10)</w:t>
            </w:r>
          </w:p>
          <w:p w14:paraId="04C586A9" w14:textId="4BC17BE1" w:rsidR="00874EBE" w:rsidRPr="0017045E" w:rsidRDefault="00874EBE" w:rsidP="00B56A0E">
            <w:r>
              <w:t xml:space="preserve">Not at all </w:t>
            </w:r>
            <w:r>
              <w:t>0</w:t>
            </w:r>
          </w:p>
        </w:tc>
        <w:tc>
          <w:tcPr>
            <w:tcW w:w="2632" w:type="dxa"/>
            <w:shd w:val="clear" w:color="auto" w:fill="auto"/>
          </w:tcPr>
          <w:p w14:paraId="28CBA357" w14:textId="61384CD8" w:rsidR="00874EBE" w:rsidRPr="0017045E" w:rsidRDefault="00874EBE" w:rsidP="00B56A0E">
            <w:r>
              <w:t>Not conducted</w:t>
            </w:r>
          </w:p>
        </w:tc>
      </w:tr>
      <w:tr w:rsidR="00874EBE" w:rsidRPr="0017045E" w14:paraId="6D52CE4A" w14:textId="77777777" w:rsidTr="00713978">
        <w:trPr>
          <w:jc w:val="center"/>
        </w:trPr>
        <w:tc>
          <w:tcPr>
            <w:tcW w:w="2348" w:type="dxa"/>
            <w:vMerge/>
          </w:tcPr>
          <w:p w14:paraId="59E62651" w14:textId="77777777" w:rsidR="00874EBE" w:rsidRDefault="00874EBE" w:rsidP="00B56A0E"/>
        </w:tc>
        <w:tc>
          <w:tcPr>
            <w:tcW w:w="1747" w:type="dxa"/>
          </w:tcPr>
          <w:p w14:paraId="6D58CBDD" w14:textId="1F53EC2C" w:rsidR="00874EBE" w:rsidRDefault="00874EBE" w:rsidP="00B56A0E">
            <w:r>
              <w:t>Ellis 2007</w:t>
            </w:r>
          </w:p>
        </w:tc>
        <w:tc>
          <w:tcPr>
            <w:tcW w:w="2169" w:type="dxa"/>
          </w:tcPr>
          <w:p w14:paraId="0291C058" w14:textId="49D50A3B" w:rsidR="00874EBE" w:rsidRPr="0017045E" w:rsidRDefault="00874EBE" w:rsidP="00B56A0E">
            <w:r w:rsidRPr="00EC403D">
              <w:rPr>
                <w:rFonts w:cstheme="minorHAnsi"/>
              </w:rPr>
              <w:t>‘</w:t>
            </w:r>
            <w:r w:rsidRPr="00F30BB2">
              <w:rPr>
                <w:rFonts w:cstheme="minorHAnsi"/>
              </w:rPr>
              <w:t>Interested in improving my clinical practice’</w:t>
            </w:r>
            <w:r>
              <w:rPr>
                <w:rFonts w:cstheme="minorHAnsi"/>
              </w:rPr>
              <w:t xml:space="preserve"> survey item as reason for participating, </w:t>
            </w:r>
            <w:r>
              <w:t>total number responding</w:t>
            </w:r>
          </w:p>
        </w:tc>
        <w:tc>
          <w:tcPr>
            <w:tcW w:w="2339" w:type="dxa"/>
          </w:tcPr>
          <w:p w14:paraId="2C8CA88B" w14:textId="5EBF98AB" w:rsidR="00874EBE" w:rsidRDefault="00874EBE" w:rsidP="00B56A0E">
            <w:r>
              <w:t>Number (%) of GPs answering</w:t>
            </w:r>
          </w:p>
        </w:tc>
        <w:tc>
          <w:tcPr>
            <w:tcW w:w="2449" w:type="dxa"/>
          </w:tcPr>
          <w:p w14:paraId="2B2A954C" w14:textId="4977E0D3" w:rsidR="00874EBE" w:rsidRPr="0017045E" w:rsidRDefault="00874EBE" w:rsidP="00B56A0E">
            <w:r>
              <w:t>184</w:t>
            </w:r>
          </w:p>
        </w:tc>
        <w:tc>
          <w:tcPr>
            <w:tcW w:w="2135" w:type="dxa"/>
          </w:tcPr>
          <w:p w14:paraId="1BAE42F4" w14:textId="311A8563" w:rsidR="00874EBE" w:rsidRPr="0017045E" w:rsidRDefault="00874EBE" w:rsidP="00B56A0E">
            <w:r>
              <w:t>157 (81)</w:t>
            </w:r>
          </w:p>
        </w:tc>
        <w:tc>
          <w:tcPr>
            <w:tcW w:w="2632" w:type="dxa"/>
            <w:shd w:val="clear" w:color="auto" w:fill="auto"/>
          </w:tcPr>
          <w:p w14:paraId="074B42EA" w14:textId="549C5B23" w:rsidR="00874EBE" w:rsidRPr="0017045E" w:rsidRDefault="00874EBE" w:rsidP="00B56A0E">
            <w:r>
              <w:t>Not conducted</w:t>
            </w:r>
          </w:p>
        </w:tc>
      </w:tr>
      <w:tr w:rsidR="00874EBE" w:rsidRPr="0017045E" w14:paraId="59A1270F" w14:textId="77777777" w:rsidTr="00713978">
        <w:trPr>
          <w:jc w:val="center"/>
        </w:trPr>
        <w:tc>
          <w:tcPr>
            <w:tcW w:w="2348" w:type="dxa"/>
            <w:vMerge/>
          </w:tcPr>
          <w:p w14:paraId="59B206B6" w14:textId="77777777" w:rsidR="00874EBE" w:rsidRDefault="00874EBE" w:rsidP="00B56A0E"/>
        </w:tc>
        <w:tc>
          <w:tcPr>
            <w:tcW w:w="1747" w:type="dxa"/>
          </w:tcPr>
          <w:p w14:paraId="1DB86629" w14:textId="00C7718C" w:rsidR="00874EBE" w:rsidRDefault="00874EBE" w:rsidP="00B56A0E">
            <w:r>
              <w:t>Ellis 2007</w:t>
            </w:r>
          </w:p>
        </w:tc>
        <w:tc>
          <w:tcPr>
            <w:tcW w:w="2169" w:type="dxa"/>
          </w:tcPr>
          <w:p w14:paraId="4633F7E7" w14:textId="36A0A10C" w:rsidR="00874EBE" w:rsidRPr="00EC403D" w:rsidRDefault="00874EBE" w:rsidP="00B56A0E">
            <w:pPr>
              <w:rPr>
                <w:rFonts w:cstheme="minorHAnsi"/>
              </w:rPr>
            </w:pPr>
            <w:r>
              <w:rPr>
                <w:rFonts w:cstheme="minorHAnsi"/>
              </w:rPr>
              <w:t>‘</w:t>
            </w:r>
            <w:r w:rsidRPr="00E330E7">
              <w:rPr>
                <w:rFonts w:cstheme="minorHAnsi"/>
              </w:rPr>
              <w:t>Invigorate my practice with new ideas</w:t>
            </w:r>
            <w:r>
              <w:rPr>
                <w:rFonts w:cstheme="minorHAnsi"/>
              </w:rPr>
              <w:t xml:space="preserve">’ </w:t>
            </w:r>
          </w:p>
        </w:tc>
        <w:tc>
          <w:tcPr>
            <w:tcW w:w="2339" w:type="dxa"/>
          </w:tcPr>
          <w:p w14:paraId="52BA3DEC" w14:textId="03293C3D" w:rsidR="00874EBE" w:rsidRDefault="00874EBE" w:rsidP="00B56A0E">
            <w:r>
              <w:t>Number (%) of GPs answering</w:t>
            </w:r>
          </w:p>
        </w:tc>
        <w:tc>
          <w:tcPr>
            <w:tcW w:w="2449" w:type="dxa"/>
          </w:tcPr>
          <w:p w14:paraId="4DE65AE1" w14:textId="75D37B69" w:rsidR="00874EBE" w:rsidRDefault="00874EBE" w:rsidP="00B56A0E">
            <w:r>
              <w:t>184</w:t>
            </w:r>
          </w:p>
        </w:tc>
        <w:tc>
          <w:tcPr>
            <w:tcW w:w="2135" w:type="dxa"/>
          </w:tcPr>
          <w:p w14:paraId="193942E8" w14:textId="4BC8C35E" w:rsidR="00874EBE" w:rsidRDefault="00874EBE" w:rsidP="00B56A0E">
            <w:r>
              <w:t>82 (42)</w:t>
            </w:r>
          </w:p>
        </w:tc>
        <w:tc>
          <w:tcPr>
            <w:tcW w:w="2632" w:type="dxa"/>
            <w:shd w:val="clear" w:color="auto" w:fill="auto"/>
          </w:tcPr>
          <w:p w14:paraId="44C8779A" w14:textId="52A66B8F" w:rsidR="00874EBE" w:rsidRDefault="00874EBE" w:rsidP="00B56A0E">
            <w:r>
              <w:t>Not conducted</w:t>
            </w:r>
          </w:p>
        </w:tc>
      </w:tr>
      <w:tr w:rsidR="00FC42E1" w:rsidRPr="0017045E" w14:paraId="2A078F84" w14:textId="77777777" w:rsidTr="00713978">
        <w:trPr>
          <w:jc w:val="center"/>
        </w:trPr>
        <w:tc>
          <w:tcPr>
            <w:tcW w:w="2348" w:type="dxa"/>
            <w:vMerge w:val="restart"/>
          </w:tcPr>
          <w:p w14:paraId="4FDA9CB1" w14:textId="3041E1BC" w:rsidR="00FC42E1" w:rsidRDefault="00FC42E1" w:rsidP="00B56A0E">
            <w:r>
              <w:t>Research interest</w:t>
            </w:r>
          </w:p>
        </w:tc>
        <w:tc>
          <w:tcPr>
            <w:tcW w:w="1747" w:type="dxa"/>
          </w:tcPr>
          <w:p w14:paraId="10BA0062" w14:textId="0D15B286" w:rsidR="00FC42E1" w:rsidRDefault="00FC42E1" w:rsidP="00B56A0E">
            <w:proofErr w:type="spellStart"/>
            <w:r>
              <w:t>Brodaty</w:t>
            </w:r>
            <w:proofErr w:type="spellEnd"/>
            <w:r>
              <w:t xml:space="preserve"> 2013</w:t>
            </w:r>
          </w:p>
        </w:tc>
        <w:tc>
          <w:tcPr>
            <w:tcW w:w="2169" w:type="dxa"/>
          </w:tcPr>
          <w:p w14:paraId="4AAD5E0F" w14:textId="1AA50578" w:rsidR="00FC42E1" w:rsidRPr="0017045E" w:rsidRDefault="00FC42E1" w:rsidP="00B56A0E">
            <w:r w:rsidRPr="0006452F">
              <w:rPr>
                <w:rFonts w:cstheme="minorHAnsi"/>
              </w:rPr>
              <w:t>‘Interest in the research question/area’</w:t>
            </w:r>
            <w:r>
              <w:t xml:space="preserve"> survey item as motivating factor for (possible) participation, total number responding</w:t>
            </w:r>
          </w:p>
        </w:tc>
        <w:tc>
          <w:tcPr>
            <w:tcW w:w="2339" w:type="dxa"/>
          </w:tcPr>
          <w:p w14:paraId="77FE3099" w14:textId="0E137FE9" w:rsidR="00FC42E1" w:rsidRDefault="00FC42E1" w:rsidP="00B56A0E">
            <w:r>
              <w:t>Number (%) of GPs answering in treatment, control, refuser groups and total</w:t>
            </w:r>
          </w:p>
        </w:tc>
        <w:tc>
          <w:tcPr>
            <w:tcW w:w="2449" w:type="dxa"/>
          </w:tcPr>
          <w:p w14:paraId="0837DF98" w14:textId="77777777" w:rsidR="00FC42E1" w:rsidRDefault="00FC42E1" w:rsidP="00B56A0E">
            <w:r>
              <w:t>Treatment 10</w:t>
            </w:r>
          </w:p>
          <w:p w14:paraId="62898662" w14:textId="77777777" w:rsidR="00FC42E1" w:rsidRDefault="00FC42E1" w:rsidP="00B56A0E">
            <w:r>
              <w:t>Control 10</w:t>
            </w:r>
          </w:p>
          <w:p w14:paraId="0F7DD858" w14:textId="77777777" w:rsidR="00FC42E1" w:rsidRDefault="00FC42E1" w:rsidP="00B56A0E">
            <w:r>
              <w:t>Refuser 10</w:t>
            </w:r>
          </w:p>
          <w:p w14:paraId="6D9B64E6" w14:textId="481C5AB6" w:rsidR="00FC42E1" w:rsidRPr="0017045E" w:rsidRDefault="00FC42E1" w:rsidP="00B56A0E">
            <w:r>
              <w:t>Total 30</w:t>
            </w:r>
          </w:p>
        </w:tc>
        <w:tc>
          <w:tcPr>
            <w:tcW w:w="2135" w:type="dxa"/>
          </w:tcPr>
          <w:p w14:paraId="6F4AA2F2" w14:textId="7DE0FFC0" w:rsidR="00FC42E1" w:rsidRDefault="00FC42E1" w:rsidP="00B56A0E">
            <w:r>
              <w:t xml:space="preserve">Treatment </w:t>
            </w:r>
            <w:r>
              <w:t>3</w:t>
            </w:r>
            <w:r>
              <w:t xml:space="preserve"> (20)</w:t>
            </w:r>
          </w:p>
          <w:p w14:paraId="1D5A179A" w14:textId="747263A2" w:rsidR="00FC42E1" w:rsidRDefault="00FC42E1" w:rsidP="00B56A0E">
            <w:r>
              <w:t xml:space="preserve">Control </w:t>
            </w:r>
            <w:r>
              <w:t>3</w:t>
            </w:r>
            <w:r>
              <w:t xml:space="preserve"> (</w:t>
            </w:r>
            <w:r>
              <w:t>30)</w:t>
            </w:r>
          </w:p>
          <w:p w14:paraId="21A8C371" w14:textId="29CDA239" w:rsidR="00FC42E1" w:rsidRDefault="00FC42E1" w:rsidP="00B56A0E">
            <w:r>
              <w:t xml:space="preserve">Refuser </w:t>
            </w:r>
            <w:r>
              <w:t>2</w:t>
            </w:r>
            <w:r>
              <w:t xml:space="preserve"> (</w:t>
            </w:r>
            <w:r>
              <w:t>20)</w:t>
            </w:r>
          </w:p>
          <w:p w14:paraId="7D7ACD8D" w14:textId="799A47A6" w:rsidR="00FC42E1" w:rsidRPr="0017045E" w:rsidRDefault="00FC42E1" w:rsidP="00B56A0E">
            <w:r>
              <w:t>Total 8 (27)</w:t>
            </w:r>
          </w:p>
        </w:tc>
        <w:tc>
          <w:tcPr>
            <w:tcW w:w="2632" w:type="dxa"/>
            <w:shd w:val="clear" w:color="auto" w:fill="auto"/>
          </w:tcPr>
          <w:p w14:paraId="6B2CA01E" w14:textId="7E465BF0" w:rsidR="00FC42E1" w:rsidRPr="0017045E" w:rsidRDefault="00FC42E1" w:rsidP="00B56A0E">
            <w:r>
              <w:t>Not conducted</w:t>
            </w:r>
          </w:p>
        </w:tc>
      </w:tr>
      <w:tr w:rsidR="00FC42E1" w:rsidRPr="0017045E" w14:paraId="5D9A7F4F" w14:textId="77777777" w:rsidTr="00713978">
        <w:trPr>
          <w:jc w:val="center"/>
        </w:trPr>
        <w:tc>
          <w:tcPr>
            <w:tcW w:w="2348" w:type="dxa"/>
            <w:vMerge/>
          </w:tcPr>
          <w:p w14:paraId="226C0A32" w14:textId="77777777" w:rsidR="00FC42E1" w:rsidRDefault="00FC42E1" w:rsidP="00F52D83"/>
        </w:tc>
        <w:tc>
          <w:tcPr>
            <w:tcW w:w="1747" w:type="dxa"/>
          </w:tcPr>
          <w:p w14:paraId="25CFD97C" w14:textId="689AA479" w:rsidR="00FC42E1" w:rsidRDefault="00FC42E1" w:rsidP="00F52D83">
            <w:r>
              <w:t>Gunn 2008</w:t>
            </w:r>
          </w:p>
        </w:tc>
        <w:tc>
          <w:tcPr>
            <w:tcW w:w="2169" w:type="dxa"/>
          </w:tcPr>
          <w:p w14:paraId="31D7422A" w14:textId="5124DD58" w:rsidR="00FC42E1" w:rsidRPr="0017045E" w:rsidRDefault="00FC42E1" w:rsidP="00F52D83">
            <w:r w:rsidRPr="0030663E">
              <w:t>‘I provided the research team with knowledge and expertise from the “real world” of general practice’</w:t>
            </w:r>
            <w:r>
              <w:rPr>
                <w:rFonts w:cstheme="minorHAnsi"/>
              </w:rPr>
              <w:t xml:space="preserve"> survey item as degree to which this influenced decision to participate, total number responding</w:t>
            </w:r>
          </w:p>
        </w:tc>
        <w:tc>
          <w:tcPr>
            <w:tcW w:w="2339" w:type="dxa"/>
          </w:tcPr>
          <w:p w14:paraId="2A12101D" w14:textId="10D01056" w:rsidR="00FC42E1" w:rsidRDefault="00FC42E1" w:rsidP="00F52D83">
            <w:r>
              <w:t xml:space="preserve">Number (%) of GPs answering survey item by very, </w:t>
            </w:r>
            <w:proofErr w:type="gramStart"/>
            <w:r>
              <w:t>quite</w:t>
            </w:r>
            <w:proofErr w:type="gramEnd"/>
            <w:r>
              <w:t>, a little, not at all agreement.</w:t>
            </w:r>
          </w:p>
        </w:tc>
        <w:tc>
          <w:tcPr>
            <w:tcW w:w="2449" w:type="dxa"/>
          </w:tcPr>
          <w:p w14:paraId="1200ED9F" w14:textId="190F6AB1" w:rsidR="00FC42E1" w:rsidRPr="0017045E" w:rsidRDefault="00FC42E1" w:rsidP="00F52D83">
            <w:r>
              <w:t>29</w:t>
            </w:r>
          </w:p>
        </w:tc>
        <w:tc>
          <w:tcPr>
            <w:tcW w:w="2135" w:type="dxa"/>
          </w:tcPr>
          <w:p w14:paraId="7F7CCBA8" w14:textId="0B938ACD" w:rsidR="00FC42E1" w:rsidRDefault="00FC42E1" w:rsidP="00F52D83">
            <w:r>
              <w:t xml:space="preserve">Very </w:t>
            </w:r>
            <w:r>
              <w:t>7 (24)</w:t>
            </w:r>
          </w:p>
          <w:p w14:paraId="719DF78C" w14:textId="230F610F" w:rsidR="00FC42E1" w:rsidRDefault="00FC42E1" w:rsidP="00F52D83">
            <w:r>
              <w:t xml:space="preserve">Quite </w:t>
            </w:r>
            <w:r>
              <w:t>11 (38)</w:t>
            </w:r>
          </w:p>
          <w:p w14:paraId="542E9817" w14:textId="5D99ECF8" w:rsidR="00FC42E1" w:rsidRDefault="00FC42E1" w:rsidP="00F52D83">
            <w:r>
              <w:t xml:space="preserve">A little </w:t>
            </w:r>
            <w:r>
              <w:t>6 (21)</w:t>
            </w:r>
          </w:p>
          <w:p w14:paraId="48A8B25F" w14:textId="751F37CF" w:rsidR="00FC42E1" w:rsidRPr="0017045E" w:rsidRDefault="00FC42E1" w:rsidP="00F52D83">
            <w:r>
              <w:t xml:space="preserve">Not at all </w:t>
            </w:r>
            <w:r>
              <w:t>5 (17)</w:t>
            </w:r>
          </w:p>
        </w:tc>
        <w:tc>
          <w:tcPr>
            <w:tcW w:w="2632" w:type="dxa"/>
            <w:shd w:val="clear" w:color="auto" w:fill="auto"/>
          </w:tcPr>
          <w:p w14:paraId="0ACFB68A" w14:textId="42D8BB0B" w:rsidR="00FC42E1" w:rsidRPr="0017045E" w:rsidRDefault="00FC42E1" w:rsidP="00F52D83">
            <w:r>
              <w:t>Not conducted</w:t>
            </w:r>
          </w:p>
        </w:tc>
      </w:tr>
      <w:tr w:rsidR="00FC42E1" w:rsidRPr="0017045E" w14:paraId="42FAEADC" w14:textId="77777777" w:rsidTr="00713978">
        <w:trPr>
          <w:jc w:val="center"/>
        </w:trPr>
        <w:tc>
          <w:tcPr>
            <w:tcW w:w="2348" w:type="dxa"/>
            <w:vMerge/>
          </w:tcPr>
          <w:p w14:paraId="7FB22742" w14:textId="77777777" w:rsidR="00FC42E1" w:rsidRDefault="00FC42E1" w:rsidP="00F52D83"/>
        </w:tc>
        <w:tc>
          <w:tcPr>
            <w:tcW w:w="1747" w:type="dxa"/>
          </w:tcPr>
          <w:p w14:paraId="709905E3" w14:textId="0D3B8AC6" w:rsidR="00FC42E1" w:rsidRDefault="00FC42E1" w:rsidP="00F52D83">
            <w:r>
              <w:t>Ellis 2007</w:t>
            </w:r>
          </w:p>
        </w:tc>
        <w:tc>
          <w:tcPr>
            <w:tcW w:w="2169" w:type="dxa"/>
          </w:tcPr>
          <w:p w14:paraId="3983B97F" w14:textId="3BAB07EA" w:rsidR="00FC42E1" w:rsidRPr="0017045E" w:rsidRDefault="00FC42E1" w:rsidP="00F52D83">
            <w:r w:rsidRPr="00780BAA">
              <w:rPr>
                <w:rFonts w:cstheme="minorHAnsi"/>
              </w:rPr>
              <w:t>‘Like to remain involved in research initiatives’</w:t>
            </w:r>
            <w:r>
              <w:rPr>
                <w:rFonts w:cstheme="minorHAnsi"/>
              </w:rPr>
              <w:t xml:space="preserve"> survey item as reason for </w:t>
            </w:r>
            <w:r>
              <w:rPr>
                <w:rFonts w:cstheme="minorHAnsi"/>
              </w:rPr>
              <w:lastRenderedPageBreak/>
              <w:t xml:space="preserve">participating, </w:t>
            </w:r>
            <w:r>
              <w:t>total number responding</w:t>
            </w:r>
          </w:p>
        </w:tc>
        <w:tc>
          <w:tcPr>
            <w:tcW w:w="2339" w:type="dxa"/>
          </w:tcPr>
          <w:p w14:paraId="0D70037F" w14:textId="7750BE2C" w:rsidR="00FC42E1" w:rsidRDefault="00FC42E1" w:rsidP="00F52D83">
            <w:r>
              <w:lastRenderedPageBreak/>
              <w:t>Number (%) of GPs answering</w:t>
            </w:r>
          </w:p>
        </w:tc>
        <w:tc>
          <w:tcPr>
            <w:tcW w:w="2449" w:type="dxa"/>
          </w:tcPr>
          <w:p w14:paraId="1D42E81F" w14:textId="16F8E9CD" w:rsidR="00FC42E1" w:rsidRPr="0017045E" w:rsidRDefault="00FC42E1" w:rsidP="00F52D83">
            <w:r>
              <w:t>184</w:t>
            </w:r>
          </w:p>
        </w:tc>
        <w:tc>
          <w:tcPr>
            <w:tcW w:w="2135" w:type="dxa"/>
          </w:tcPr>
          <w:p w14:paraId="2ACF9D98" w14:textId="3B180077" w:rsidR="00FC42E1" w:rsidRPr="0017045E" w:rsidRDefault="00FC42E1" w:rsidP="00F52D83">
            <w:r>
              <w:t>61 (31)</w:t>
            </w:r>
          </w:p>
        </w:tc>
        <w:tc>
          <w:tcPr>
            <w:tcW w:w="2632" w:type="dxa"/>
            <w:shd w:val="clear" w:color="auto" w:fill="auto"/>
          </w:tcPr>
          <w:p w14:paraId="79DD89C3" w14:textId="1B13FF4B" w:rsidR="00FC42E1" w:rsidRPr="0017045E" w:rsidRDefault="00FC42E1" w:rsidP="00F52D83">
            <w:r>
              <w:t>Not conducted</w:t>
            </w:r>
          </w:p>
        </w:tc>
      </w:tr>
      <w:tr w:rsidR="00FC42E1" w:rsidRPr="0017045E" w14:paraId="4F7AF937" w14:textId="77777777" w:rsidTr="00713978">
        <w:trPr>
          <w:jc w:val="center"/>
        </w:trPr>
        <w:tc>
          <w:tcPr>
            <w:tcW w:w="2348" w:type="dxa"/>
            <w:vMerge/>
          </w:tcPr>
          <w:p w14:paraId="0208D471" w14:textId="77777777" w:rsidR="00FC42E1" w:rsidRDefault="00FC42E1" w:rsidP="00F52D83"/>
        </w:tc>
        <w:tc>
          <w:tcPr>
            <w:tcW w:w="1747" w:type="dxa"/>
          </w:tcPr>
          <w:p w14:paraId="27CAA268" w14:textId="0376D70A" w:rsidR="00FC42E1" w:rsidRDefault="00FC42E1" w:rsidP="00F52D83">
            <w:r>
              <w:t>Ellis 2007</w:t>
            </w:r>
          </w:p>
        </w:tc>
        <w:tc>
          <w:tcPr>
            <w:tcW w:w="2169" w:type="dxa"/>
          </w:tcPr>
          <w:p w14:paraId="23C541D5" w14:textId="19BF16CF" w:rsidR="00FC42E1" w:rsidRPr="00780BAA" w:rsidRDefault="00FC42E1" w:rsidP="00F52D83">
            <w:pPr>
              <w:rPr>
                <w:rFonts w:cstheme="minorHAnsi"/>
              </w:rPr>
            </w:pPr>
            <w:r w:rsidRPr="0087091F">
              <w:rPr>
                <w:rFonts w:cstheme="minorHAnsi"/>
              </w:rPr>
              <w:t>‘Interested in contributing to primary prevention for coronary vascular disease’</w:t>
            </w:r>
            <w:r>
              <w:rPr>
                <w:rFonts w:cstheme="minorHAnsi"/>
              </w:rPr>
              <w:t xml:space="preserve"> survey item as reason for participating, </w:t>
            </w:r>
            <w:r>
              <w:t>total number responding</w:t>
            </w:r>
          </w:p>
        </w:tc>
        <w:tc>
          <w:tcPr>
            <w:tcW w:w="2339" w:type="dxa"/>
          </w:tcPr>
          <w:p w14:paraId="617B4EE2" w14:textId="76D97414" w:rsidR="00FC42E1" w:rsidRDefault="00FC42E1" w:rsidP="00F52D83">
            <w:r>
              <w:t>Number (%) of GPs answering</w:t>
            </w:r>
          </w:p>
        </w:tc>
        <w:tc>
          <w:tcPr>
            <w:tcW w:w="2449" w:type="dxa"/>
          </w:tcPr>
          <w:p w14:paraId="528E3161" w14:textId="3A13086D" w:rsidR="00FC42E1" w:rsidRDefault="00FC42E1" w:rsidP="00F52D83">
            <w:r>
              <w:t>184</w:t>
            </w:r>
          </w:p>
        </w:tc>
        <w:tc>
          <w:tcPr>
            <w:tcW w:w="2135" w:type="dxa"/>
          </w:tcPr>
          <w:p w14:paraId="34094B0D" w14:textId="606DD111" w:rsidR="00FC42E1" w:rsidRDefault="00FC42E1" w:rsidP="00F52D83">
            <w:r>
              <w:t>106 (54)</w:t>
            </w:r>
          </w:p>
        </w:tc>
        <w:tc>
          <w:tcPr>
            <w:tcW w:w="2632" w:type="dxa"/>
            <w:shd w:val="clear" w:color="auto" w:fill="auto"/>
          </w:tcPr>
          <w:p w14:paraId="63911261" w14:textId="63D29615" w:rsidR="00FC42E1" w:rsidRDefault="00FC42E1" w:rsidP="00F52D83">
            <w:r>
              <w:t>Not conducted</w:t>
            </w:r>
          </w:p>
        </w:tc>
      </w:tr>
      <w:tr w:rsidR="00FC42E1" w:rsidRPr="0017045E" w14:paraId="1A08A231" w14:textId="77777777" w:rsidTr="00713978">
        <w:trPr>
          <w:jc w:val="center"/>
        </w:trPr>
        <w:tc>
          <w:tcPr>
            <w:tcW w:w="2348" w:type="dxa"/>
            <w:vMerge w:val="restart"/>
          </w:tcPr>
          <w:p w14:paraId="7034D3FA" w14:textId="5AB0F6C1" w:rsidR="00FC42E1" w:rsidRDefault="00FC42E1" w:rsidP="00F52D83">
            <w:r>
              <w:t>Update knowledge</w:t>
            </w:r>
          </w:p>
        </w:tc>
        <w:tc>
          <w:tcPr>
            <w:tcW w:w="1747" w:type="dxa"/>
          </w:tcPr>
          <w:p w14:paraId="35B51436" w14:textId="677998D7" w:rsidR="00FC42E1" w:rsidRDefault="00FC42E1" w:rsidP="00F52D83">
            <w:proofErr w:type="spellStart"/>
            <w:r>
              <w:t>Brodaty</w:t>
            </w:r>
            <w:proofErr w:type="spellEnd"/>
            <w:r>
              <w:t xml:space="preserve"> 2013</w:t>
            </w:r>
          </w:p>
        </w:tc>
        <w:tc>
          <w:tcPr>
            <w:tcW w:w="2169" w:type="dxa"/>
          </w:tcPr>
          <w:p w14:paraId="7ED525DE" w14:textId="3C6F3B5A" w:rsidR="00FC42E1" w:rsidRPr="0017045E" w:rsidRDefault="00FC42E1" w:rsidP="00F52D83">
            <w:r w:rsidRPr="00F2664D">
              <w:rPr>
                <w:rFonts w:cstheme="minorHAnsi"/>
              </w:rPr>
              <w:t>‘Desire to gain/update knowledge and clinical skills’</w:t>
            </w:r>
            <w:r>
              <w:t xml:space="preserve"> survey item as motivating factor for (possible) participation, total number responding</w:t>
            </w:r>
          </w:p>
        </w:tc>
        <w:tc>
          <w:tcPr>
            <w:tcW w:w="2339" w:type="dxa"/>
          </w:tcPr>
          <w:p w14:paraId="521AB613" w14:textId="3F28BC57" w:rsidR="00FC42E1" w:rsidRDefault="00FC42E1" w:rsidP="00F52D83">
            <w:r>
              <w:t>Number (%) of GPs answering in treatment, control, refuser groups and total</w:t>
            </w:r>
          </w:p>
        </w:tc>
        <w:tc>
          <w:tcPr>
            <w:tcW w:w="2449" w:type="dxa"/>
          </w:tcPr>
          <w:p w14:paraId="20100E46" w14:textId="77777777" w:rsidR="00FC42E1" w:rsidRDefault="00FC42E1" w:rsidP="00F52D83">
            <w:r>
              <w:t>Treatment 10</w:t>
            </w:r>
          </w:p>
          <w:p w14:paraId="230053B8" w14:textId="77777777" w:rsidR="00FC42E1" w:rsidRDefault="00FC42E1" w:rsidP="00F52D83">
            <w:r>
              <w:t>Control 10</w:t>
            </w:r>
          </w:p>
          <w:p w14:paraId="2EFE5D8E" w14:textId="77777777" w:rsidR="00FC42E1" w:rsidRDefault="00FC42E1" w:rsidP="00F52D83">
            <w:r>
              <w:t>Refuser 10</w:t>
            </w:r>
          </w:p>
          <w:p w14:paraId="65C7DDA1" w14:textId="7CE05B4C" w:rsidR="00FC42E1" w:rsidRPr="0017045E" w:rsidRDefault="00FC42E1" w:rsidP="00F52D83">
            <w:r>
              <w:t>Total 30</w:t>
            </w:r>
          </w:p>
        </w:tc>
        <w:tc>
          <w:tcPr>
            <w:tcW w:w="2135" w:type="dxa"/>
          </w:tcPr>
          <w:p w14:paraId="1D863C56" w14:textId="794D9191" w:rsidR="00FC42E1" w:rsidRDefault="00FC42E1" w:rsidP="00F52D83">
            <w:r>
              <w:t>Treatment</w:t>
            </w:r>
            <w:r>
              <w:t xml:space="preserve"> 8 (80)</w:t>
            </w:r>
          </w:p>
          <w:p w14:paraId="6AF9FF46" w14:textId="6BDD9922" w:rsidR="00FC42E1" w:rsidRDefault="00FC42E1" w:rsidP="00F52D83">
            <w:r>
              <w:t xml:space="preserve">Control </w:t>
            </w:r>
            <w:r>
              <w:t>6 (60)</w:t>
            </w:r>
          </w:p>
          <w:p w14:paraId="2A453E6F" w14:textId="0BA2A642" w:rsidR="00FC42E1" w:rsidRDefault="00FC42E1" w:rsidP="00F52D83">
            <w:r>
              <w:t xml:space="preserve">Refuser </w:t>
            </w:r>
            <w:r>
              <w:t>9 (90)</w:t>
            </w:r>
          </w:p>
          <w:p w14:paraId="3F8E4474" w14:textId="21331F91" w:rsidR="00FC42E1" w:rsidRPr="0017045E" w:rsidRDefault="00FC42E1" w:rsidP="00F52D83">
            <w:r>
              <w:t>Total 23 (77)</w:t>
            </w:r>
          </w:p>
        </w:tc>
        <w:tc>
          <w:tcPr>
            <w:tcW w:w="2632" w:type="dxa"/>
            <w:shd w:val="clear" w:color="auto" w:fill="auto"/>
          </w:tcPr>
          <w:p w14:paraId="4FE4DD3F" w14:textId="6EAEAAC9" w:rsidR="00FC42E1" w:rsidRPr="0017045E" w:rsidRDefault="00FC42E1" w:rsidP="00F52D83">
            <w:r>
              <w:t>Not conducted</w:t>
            </w:r>
          </w:p>
        </w:tc>
      </w:tr>
      <w:tr w:rsidR="00FC42E1" w:rsidRPr="0017045E" w14:paraId="1F986626" w14:textId="77777777" w:rsidTr="00713978">
        <w:trPr>
          <w:jc w:val="center"/>
        </w:trPr>
        <w:tc>
          <w:tcPr>
            <w:tcW w:w="2348" w:type="dxa"/>
            <w:vMerge/>
          </w:tcPr>
          <w:p w14:paraId="63A23411" w14:textId="77777777" w:rsidR="00FC42E1" w:rsidRDefault="00FC42E1" w:rsidP="00034C2F"/>
        </w:tc>
        <w:tc>
          <w:tcPr>
            <w:tcW w:w="1747" w:type="dxa"/>
          </w:tcPr>
          <w:p w14:paraId="60B45CF8" w14:textId="7CA0FF58" w:rsidR="00FC42E1" w:rsidRDefault="00FC42E1" w:rsidP="00034C2F">
            <w:r>
              <w:t>Gunn 2008</w:t>
            </w:r>
          </w:p>
        </w:tc>
        <w:tc>
          <w:tcPr>
            <w:tcW w:w="2169" w:type="dxa"/>
          </w:tcPr>
          <w:p w14:paraId="025F8C69" w14:textId="6393E5FB" w:rsidR="00FC42E1" w:rsidRPr="0017045E" w:rsidRDefault="00FC42E1" w:rsidP="00034C2F">
            <w:r w:rsidRPr="00230F5D">
              <w:t>‘I updated my knowledge’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survey item as degree to which this influenced decision to participate, total number responding</w:t>
            </w:r>
          </w:p>
        </w:tc>
        <w:tc>
          <w:tcPr>
            <w:tcW w:w="2339" w:type="dxa"/>
          </w:tcPr>
          <w:p w14:paraId="269A445B" w14:textId="01C9FD89" w:rsidR="00FC42E1" w:rsidRDefault="00FC42E1" w:rsidP="00034C2F">
            <w:r>
              <w:t xml:space="preserve">Number (%) of GPs answering survey item by very, </w:t>
            </w:r>
            <w:proofErr w:type="gramStart"/>
            <w:r>
              <w:t>quite</w:t>
            </w:r>
            <w:proofErr w:type="gramEnd"/>
            <w:r>
              <w:t>, a little, not at all agreement.</w:t>
            </w:r>
          </w:p>
        </w:tc>
        <w:tc>
          <w:tcPr>
            <w:tcW w:w="2449" w:type="dxa"/>
          </w:tcPr>
          <w:p w14:paraId="073D10FC" w14:textId="3D101E2D" w:rsidR="00FC42E1" w:rsidRPr="0017045E" w:rsidRDefault="00FC42E1" w:rsidP="00034C2F">
            <w:r>
              <w:t>29</w:t>
            </w:r>
          </w:p>
        </w:tc>
        <w:tc>
          <w:tcPr>
            <w:tcW w:w="2135" w:type="dxa"/>
          </w:tcPr>
          <w:p w14:paraId="2E62810A" w14:textId="02B04008" w:rsidR="00FC42E1" w:rsidRDefault="00FC42E1" w:rsidP="00034C2F">
            <w:r>
              <w:t xml:space="preserve">Very </w:t>
            </w:r>
            <w:r>
              <w:t>14 (48)</w:t>
            </w:r>
          </w:p>
          <w:p w14:paraId="13FD1B33" w14:textId="1DDB49C5" w:rsidR="00FC42E1" w:rsidRDefault="00FC42E1" w:rsidP="00034C2F">
            <w:r>
              <w:t xml:space="preserve">Quite </w:t>
            </w:r>
            <w:r>
              <w:t>13 (45)</w:t>
            </w:r>
          </w:p>
          <w:p w14:paraId="700940B3" w14:textId="21C435E0" w:rsidR="00FC42E1" w:rsidRDefault="00FC42E1" w:rsidP="00034C2F">
            <w:r>
              <w:t xml:space="preserve">A little </w:t>
            </w:r>
            <w:r>
              <w:t>1 (3)</w:t>
            </w:r>
          </w:p>
          <w:p w14:paraId="4CC14752" w14:textId="6FBF3328" w:rsidR="00FC42E1" w:rsidRPr="0017045E" w:rsidRDefault="00FC42E1" w:rsidP="00034C2F">
            <w:r>
              <w:t xml:space="preserve">Not at all </w:t>
            </w:r>
            <w:r>
              <w:t>1 (3)</w:t>
            </w:r>
          </w:p>
        </w:tc>
        <w:tc>
          <w:tcPr>
            <w:tcW w:w="2632" w:type="dxa"/>
            <w:shd w:val="clear" w:color="auto" w:fill="auto"/>
          </w:tcPr>
          <w:p w14:paraId="2DDA0256" w14:textId="6DE6CA3B" w:rsidR="00FC42E1" w:rsidRPr="0017045E" w:rsidRDefault="00FC42E1" w:rsidP="00034C2F">
            <w:r>
              <w:t>Not conducted</w:t>
            </w:r>
          </w:p>
        </w:tc>
      </w:tr>
      <w:tr w:rsidR="00FC42E1" w:rsidRPr="0017045E" w14:paraId="0614E6E2" w14:textId="77777777" w:rsidTr="00713978">
        <w:trPr>
          <w:jc w:val="center"/>
        </w:trPr>
        <w:tc>
          <w:tcPr>
            <w:tcW w:w="2348" w:type="dxa"/>
            <w:vMerge/>
          </w:tcPr>
          <w:p w14:paraId="60C40C33" w14:textId="77777777" w:rsidR="00FC42E1" w:rsidRDefault="00FC42E1" w:rsidP="00667E04"/>
        </w:tc>
        <w:tc>
          <w:tcPr>
            <w:tcW w:w="1747" w:type="dxa"/>
          </w:tcPr>
          <w:p w14:paraId="5C14EF92" w14:textId="1EA865FA" w:rsidR="00FC42E1" w:rsidRDefault="00FC42E1" w:rsidP="00667E04">
            <w:r>
              <w:t>Gunn 2008</w:t>
            </w:r>
          </w:p>
        </w:tc>
        <w:tc>
          <w:tcPr>
            <w:tcW w:w="2169" w:type="dxa"/>
          </w:tcPr>
          <w:p w14:paraId="2A379539" w14:textId="2DFF670B" w:rsidR="00FC42E1" w:rsidRPr="00667E04" w:rsidRDefault="00FC42E1" w:rsidP="00667E04">
            <w:r w:rsidRPr="00667E04">
              <w:t>‘I learnt new clinical skills’</w:t>
            </w:r>
            <w:r>
              <w:t xml:space="preserve"> </w:t>
            </w:r>
            <w:r>
              <w:rPr>
                <w:rFonts w:cstheme="minorHAnsi"/>
              </w:rPr>
              <w:t>survey item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total number responding</w:t>
            </w:r>
          </w:p>
        </w:tc>
        <w:tc>
          <w:tcPr>
            <w:tcW w:w="2339" w:type="dxa"/>
          </w:tcPr>
          <w:p w14:paraId="316475BD" w14:textId="44644779" w:rsidR="00FC42E1" w:rsidRDefault="00FC42E1" w:rsidP="00667E04">
            <w:r>
              <w:t xml:space="preserve">Number (%) of GPs answering survey item by very, </w:t>
            </w:r>
            <w:proofErr w:type="gramStart"/>
            <w:r>
              <w:t>quite</w:t>
            </w:r>
            <w:proofErr w:type="gramEnd"/>
            <w:r>
              <w:t>, a little, not at all agreement.</w:t>
            </w:r>
          </w:p>
        </w:tc>
        <w:tc>
          <w:tcPr>
            <w:tcW w:w="2449" w:type="dxa"/>
          </w:tcPr>
          <w:p w14:paraId="760598D1" w14:textId="5616D45B" w:rsidR="00FC42E1" w:rsidRDefault="00FC42E1" w:rsidP="00667E04">
            <w:r>
              <w:t>29</w:t>
            </w:r>
          </w:p>
        </w:tc>
        <w:tc>
          <w:tcPr>
            <w:tcW w:w="2135" w:type="dxa"/>
          </w:tcPr>
          <w:p w14:paraId="44DD9A60" w14:textId="3BCEB802" w:rsidR="00FC42E1" w:rsidRDefault="00FC42E1" w:rsidP="00667E04">
            <w:r>
              <w:t xml:space="preserve">Very </w:t>
            </w:r>
            <w:r>
              <w:t>14 (48)</w:t>
            </w:r>
          </w:p>
          <w:p w14:paraId="04781D42" w14:textId="61155788" w:rsidR="00FC42E1" w:rsidRDefault="00FC42E1" w:rsidP="00667E04">
            <w:r>
              <w:t xml:space="preserve">Quite </w:t>
            </w:r>
            <w:r>
              <w:t>13 (45)</w:t>
            </w:r>
          </w:p>
          <w:p w14:paraId="0F07324A" w14:textId="2AA6DF11" w:rsidR="00FC42E1" w:rsidRDefault="00FC42E1" w:rsidP="00667E04">
            <w:r>
              <w:t xml:space="preserve">A little </w:t>
            </w:r>
            <w:r>
              <w:t>2 (7)</w:t>
            </w:r>
          </w:p>
          <w:p w14:paraId="4FC47CDD" w14:textId="44DCC4E4" w:rsidR="00FC42E1" w:rsidRDefault="00FC42E1" w:rsidP="00667E04">
            <w:r>
              <w:t xml:space="preserve">Not at all </w:t>
            </w:r>
            <w:r>
              <w:t>0</w:t>
            </w:r>
          </w:p>
        </w:tc>
        <w:tc>
          <w:tcPr>
            <w:tcW w:w="2632" w:type="dxa"/>
            <w:shd w:val="clear" w:color="auto" w:fill="auto"/>
          </w:tcPr>
          <w:p w14:paraId="3FF71CB3" w14:textId="65651DEE" w:rsidR="00FC42E1" w:rsidRDefault="00FC42E1" w:rsidP="00667E04">
            <w:r>
              <w:t>Not conducted</w:t>
            </w:r>
          </w:p>
        </w:tc>
      </w:tr>
      <w:tr w:rsidR="00667E04" w:rsidRPr="0017045E" w14:paraId="2AABCA68" w14:textId="4F8A7AC3" w:rsidTr="009D25F5">
        <w:trPr>
          <w:jc w:val="center"/>
        </w:trPr>
        <w:tc>
          <w:tcPr>
            <w:tcW w:w="15819" w:type="dxa"/>
            <w:gridSpan w:val="7"/>
            <w:shd w:val="clear" w:color="auto" w:fill="auto"/>
          </w:tcPr>
          <w:p w14:paraId="0E947BD6" w14:textId="29E42603" w:rsidR="00667E04" w:rsidRPr="0017045E" w:rsidRDefault="00667E04" w:rsidP="00667E04">
            <w:pPr>
              <w:rPr>
                <w:b/>
                <w:bCs/>
              </w:rPr>
            </w:pPr>
            <w:r w:rsidRPr="0017045E">
              <w:rPr>
                <w:b/>
                <w:bCs/>
              </w:rPr>
              <w:t>Trial Factors</w:t>
            </w:r>
          </w:p>
        </w:tc>
      </w:tr>
      <w:tr w:rsidR="00F83489" w:rsidRPr="0017045E" w14:paraId="345D8DFA" w14:textId="77777777" w:rsidTr="00713978">
        <w:trPr>
          <w:jc w:val="center"/>
        </w:trPr>
        <w:tc>
          <w:tcPr>
            <w:tcW w:w="2348" w:type="dxa"/>
          </w:tcPr>
          <w:p w14:paraId="6E8DD185" w14:textId="3645895C" w:rsidR="00F83489" w:rsidRPr="0017045E" w:rsidRDefault="00F83489" w:rsidP="00F83489">
            <w:r>
              <w:t>Distance to research centre</w:t>
            </w:r>
          </w:p>
        </w:tc>
        <w:tc>
          <w:tcPr>
            <w:tcW w:w="1747" w:type="dxa"/>
          </w:tcPr>
          <w:p w14:paraId="51ABBDD9" w14:textId="220FD102" w:rsidR="00F83489" w:rsidRPr="0017045E" w:rsidRDefault="00F83489" w:rsidP="00F83489">
            <w:r>
              <w:t>Durham 1991</w:t>
            </w:r>
          </w:p>
        </w:tc>
        <w:tc>
          <w:tcPr>
            <w:tcW w:w="2169" w:type="dxa"/>
          </w:tcPr>
          <w:p w14:paraId="449F0247" w14:textId="2016AC2D" w:rsidR="00F83489" w:rsidRPr="0017045E" w:rsidRDefault="00F83489" w:rsidP="00F83489">
            <w:r>
              <w:t>Close to clinic, yes/no</w:t>
            </w:r>
          </w:p>
        </w:tc>
        <w:tc>
          <w:tcPr>
            <w:tcW w:w="2339" w:type="dxa"/>
          </w:tcPr>
          <w:p w14:paraId="23272C78" w14:textId="4461BF8F" w:rsidR="00F83489" w:rsidRPr="0017045E" w:rsidRDefault="00F83489" w:rsidP="00F83489">
            <w:r w:rsidRPr="0017045E">
              <w:t>Number of patients giving consent n (%)</w:t>
            </w:r>
          </w:p>
        </w:tc>
        <w:tc>
          <w:tcPr>
            <w:tcW w:w="2449" w:type="dxa"/>
          </w:tcPr>
          <w:p w14:paraId="30E1C6CB" w14:textId="4CFC96AB" w:rsidR="00F83489" w:rsidRPr="0017045E" w:rsidRDefault="00FB64BF" w:rsidP="00F83489">
            <w:r>
              <w:t>Not reported</w:t>
            </w:r>
          </w:p>
        </w:tc>
        <w:tc>
          <w:tcPr>
            <w:tcW w:w="2135" w:type="dxa"/>
          </w:tcPr>
          <w:p w14:paraId="5182D5E1" w14:textId="77D55EAA" w:rsidR="00457677" w:rsidRDefault="00457677" w:rsidP="00457677">
            <w:r>
              <w:t>Yes</w:t>
            </w:r>
            <w:r w:rsidR="00F83489" w:rsidRPr="0017045E">
              <w:t xml:space="preserve"> </w:t>
            </w:r>
            <w:r>
              <w:t>1253 (57.2)</w:t>
            </w:r>
          </w:p>
          <w:p w14:paraId="6094335C" w14:textId="5AD12897" w:rsidR="00F83489" w:rsidRPr="0017045E" w:rsidRDefault="00457677" w:rsidP="00457677">
            <w:r>
              <w:t>No</w:t>
            </w:r>
            <w:r w:rsidR="00F83489" w:rsidRPr="0017045E">
              <w:t xml:space="preserve"> </w:t>
            </w:r>
            <w:r w:rsidR="0089537E">
              <w:t>1462 (51.9)</w:t>
            </w:r>
          </w:p>
        </w:tc>
        <w:tc>
          <w:tcPr>
            <w:tcW w:w="2632" w:type="dxa"/>
            <w:shd w:val="clear" w:color="auto" w:fill="auto"/>
          </w:tcPr>
          <w:p w14:paraId="3083338E" w14:textId="50B81E40" w:rsidR="00F83489" w:rsidRPr="0017045E" w:rsidRDefault="0089537E" w:rsidP="00F83489">
            <w:r w:rsidRPr="0017045E">
              <w:t xml:space="preserve">Chi-squared </w:t>
            </w:r>
            <w:r w:rsidR="00257001">
              <w:t xml:space="preserve">significant at </w:t>
            </w:r>
            <w:r w:rsidRPr="0017045E">
              <w:t>p=0.001</w:t>
            </w:r>
          </w:p>
        </w:tc>
      </w:tr>
      <w:tr w:rsidR="00452055" w:rsidRPr="0017045E" w14:paraId="1966E0DA" w14:textId="77777777" w:rsidTr="00713978">
        <w:trPr>
          <w:jc w:val="center"/>
        </w:trPr>
        <w:tc>
          <w:tcPr>
            <w:tcW w:w="2348" w:type="dxa"/>
            <w:vMerge w:val="restart"/>
          </w:tcPr>
          <w:p w14:paraId="437A3087" w14:textId="36908328" w:rsidR="00452055" w:rsidRPr="0017045E" w:rsidRDefault="00452055" w:rsidP="00F83489">
            <w:r w:rsidRPr="0017045E">
              <w:lastRenderedPageBreak/>
              <w:t>Inclusion criteria</w:t>
            </w:r>
          </w:p>
        </w:tc>
        <w:tc>
          <w:tcPr>
            <w:tcW w:w="1747" w:type="dxa"/>
          </w:tcPr>
          <w:p w14:paraId="41A471ED" w14:textId="40F8509E" w:rsidR="00452055" w:rsidRPr="0017045E" w:rsidRDefault="00452055" w:rsidP="00F83489">
            <w:r w:rsidRPr="0017045E">
              <w:t>Fletcher 2010</w:t>
            </w:r>
          </w:p>
        </w:tc>
        <w:tc>
          <w:tcPr>
            <w:tcW w:w="2169" w:type="dxa"/>
          </w:tcPr>
          <w:p w14:paraId="5CB3647E" w14:textId="0EE49636" w:rsidR="00452055" w:rsidRPr="0017045E" w:rsidRDefault="00452055" w:rsidP="00F83489">
            <w:r w:rsidRPr="0017045E">
              <w:t>Relaxation of inclusion criteria</w:t>
            </w:r>
          </w:p>
        </w:tc>
        <w:tc>
          <w:tcPr>
            <w:tcW w:w="2339" w:type="dxa"/>
          </w:tcPr>
          <w:p w14:paraId="78E63796" w14:textId="5DF52C56" w:rsidR="00452055" w:rsidRPr="0017045E" w:rsidRDefault="00452055" w:rsidP="00F83489">
            <w:r w:rsidRPr="0017045E">
              <w:t>Recruitment rate per 1000 population</w:t>
            </w:r>
          </w:p>
        </w:tc>
        <w:tc>
          <w:tcPr>
            <w:tcW w:w="2449" w:type="dxa"/>
          </w:tcPr>
          <w:p w14:paraId="7C0C3AEA" w14:textId="14D18778" w:rsidR="00452055" w:rsidRPr="0017045E" w:rsidRDefault="00452055" w:rsidP="00F83489">
            <w:r w:rsidRPr="0017045E">
              <w:t>N/A</w:t>
            </w:r>
          </w:p>
        </w:tc>
        <w:tc>
          <w:tcPr>
            <w:tcW w:w="2135" w:type="dxa"/>
          </w:tcPr>
          <w:p w14:paraId="3E034CD4" w14:textId="04663322" w:rsidR="00452055" w:rsidRPr="0017045E" w:rsidRDefault="00452055" w:rsidP="00F83489">
            <w:r w:rsidRPr="0017045E">
              <w:t>Not reported</w:t>
            </w:r>
          </w:p>
        </w:tc>
        <w:tc>
          <w:tcPr>
            <w:tcW w:w="2632" w:type="dxa"/>
            <w:shd w:val="clear" w:color="auto" w:fill="auto"/>
          </w:tcPr>
          <w:p w14:paraId="692315FB" w14:textId="4D48A493" w:rsidR="00452055" w:rsidRPr="0017045E" w:rsidRDefault="00452055" w:rsidP="00F83489">
            <w:r w:rsidRPr="0017045E">
              <w:t xml:space="preserve">Significant increase in recruitment rate in the last 6 </w:t>
            </w:r>
            <w:proofErr w:type="gramStart"/>
            <w:r w:rsidRPr="0017045E">
              <w:t>months.*</w:t>
            </w:r>
            <w:proofErr w:type="gramEnd"/>
            <w:r w:rsidRPr="0017045E">
              <w:t xml:space="preserve"> </w:t>
            </w:r>
          </w:p>
        </w:tc>
      </w:tr>
      <w:tr w:rsidR="00452055" w:rsidRPr="0017045E" w14:paraId="284A0CCF" w14:textId="77777777" w:rsidTr="00713978">
        <w:trPr>
          <w:jc w:val="center"/>
        </w:trPr>
        <w:tc>
          <w:tcPr>
            <w:tcW w:w="2348" w:type="dxa"/>
            <w:vMerge/>
          </w:tcPr>
          <w:p w14:paraId="027EEFC7" w14:textId="77777777" w:rsidR="00452055" w:rsidRPr="0017045E" w:rsidRDefault="00452055" w:rsidP="00F83489"/>
        </w:tc>
        <w:tc>
          <w:tcPr>
            <w:tcW w:w="1747" w:type="dxa"/>
          </w:tcPr>
          <w:p w14:paraId="5AC14702" w14:textId="72207895" w:rsidR="00452055" w:rsidRPr="0017045E" w:rsidRDefault="00452055" w:rsidP="00F83489">
            <w:r w:rsidRPr="0017045E">
              <w:t>Durham 1991</w:t>
            </w:r>
          </w:p>
        </w:tc>
        <w:tc>
          <w:tcPr>
            <w:tcW w:w="2169" w:type="dxa"/>
          </w:tcPr>
          <w:p w14:paraId="43CE0DE4" w14:textId="32DFE884" w:rsidR="00452055" w:rsidRPr="0017045E" w:rsidRDefault="00452055" w:rsidP="00F83489">
            <w:r w:rsidRPr="0017045E">
              <w:t>Spouse invited</w:t>
            </w:r>
          </w:p>
        </w:tc>
        <w:tc>
          <w:tcPr>
            <w:tcW w:w="2339" w:type="dxa"/>
          </w:tcPr>
          <w:p w14:paraId="52F7BF77" w14:textId="567587E1" w:rsidR="00452055" w:rsidRPr="0017045E" w:rsidRDefault="00452055" w:rsidP="00F83489">
            <w:r w:rsidRPr="0017045E">
              <w:t>Number of patients giving consent n (%)</w:t>
            </w:r>
          </w:p>
        </w:tc>
        <w:tc>
          <w:tcPr>
            <w:tcW w:w="2449" w:type="dxa"/>
          </w:tcPr>
          <w:p w14:paraId="057917B1" w14:textId="2ADB99B2" w:rsidR="00452055" w:rsidRPr="0017045E" w:rsidRDefault="00452055" w:rsidP="00F83489">
            <w:r w:rsidRPr="0017045E">
              <w:t>Not reported</w:t>
            </w:r>
          </w:p>
        </w:tc>
        <w:tc>
          <w:tcPr>
            <w:tcW w:w="2135" w:type="dxa"/>
          </w:tcPr>
          <w:p w14:paraId="3D464DD5" w14:textId="77777777" w:rsidR="00452055" w:rsidRPr="0017045E" w:rsidRDefault="00452055" w:rsidP="00F83489">
            <w:r w:rsidRPr="0017045E">
              <w:t>Yes 842 (58.6%)</w:t>
            </w:r>
          </w:p>
          <w:p w14:paraId="59B4A190" w14:textId="6C36E1B5" w:rsidR="00452055" w:rsidRPr="0017045E" w:rsidRDefault="00452055" w:rsidP="00F83489">
            <w:r w:rsidRPr="0017045E">
              <w:t>No 1,873 (52.4%)</w:t>
            </w:r>
          </w:p>
        </w:tc>
        <w:tc>
          <w:tcPr>
            <w:tcW w:w="2632" w:type="dxa"/>
            <w:shd w:val="clear" w:color="auto" w:fill="auto"/>
          </w:tcPr>
          <w:p w14:paraId="118EA484" w14:textId="280D89C0" w:rsidR="00452055" w:rsidRPr="0017045E" w:rsidRDefault="00452055" w:rsidP="00F83489">
            <w:r w:rsidRPr="0017045E">
              <w:t xml:space="preserve">Chi-squared </w:t>
            </w:r>
            <w:r>
              <w:t xml:space="preserve">significant at </w:t>
            </w:r>
            <w:r w:rsidRPr="0017045E">
              <w:t>p=0.001</w:t>
            </w:r>
          </w:p>
        </w:tc>
      </w:tr>
      <w:tr w:rsidR="00452055" w:rsidRPr="0017045E" w14:paraId="48E60EDD" w14:textId="77777777" w:rsidTr="00713978">
        <w:trPr>
          <w:jc w:val="center"/>
        </w:trPr>
        <w:tc>
          <w:tcPr>
            <w:tcW w:w="2348" w:type="dxa"/>
            <w:vMerge/>
          </w:tcPr>
          <w:p w14:paraId="770BA570" w14:textId="76FE42DB" w:rsidR="00452055" w:rsidRPr="0017045E" w:rsidRDefault="00452055" w:rsidP="00F83489"/>
        </w:tc>
        <w:tc>
          <w:tcPr>
            <w:tcW w:w="1747" w:type="dxa"/>
          </w:tcPr>
          <w:p w14:paraId="14D6A73C" w14:textId="0FD09FC2" w:rsidR="00452055" w:rsidRPr="0017045E" w:rsidRDefault="00452055" w:rsidP="00F83489">
            <w:r>
              <w:t>Rogers 2014</w:t>
            </w:r>
          </w:p>
        </w:tc>
        <w:tc>
          <w:tcPr>
            <w:tcW w:w="2169" w:type="dxa"/>
          </w:tcPr>
          <w:p w14:paraId="09DA71DB" w14:textId="399AE44B" w:rsidR="00452055" w:rsidRPr="0017045E" w:rsidRDefault="00452055" w:rsidP="00F83489">
            <w:r>
              <w:t>Invited as a couple or individual (number invited)</w:t>
            </w:r>
          </w:p>
        </w:tc>
        <w:tc>
          <w:tcPr>
            <w:tcW w:w="2339" w:type="dxa"/>
          </w:tcPr>
          <w:p w14:paraId="1C4E95DC" w14:textId="10D87172" w:rsidR="00452055" w:rsidRPr="0017045E" w:rsidRDefault="00452055" w:rsidP="00F83489">
            <w:r w:rsidRPr="0017045E">
              <w:t>Number of patients giving consent n (%)</w:t>
            </w:r>
          </w:p>
        </w:tc>
        <w:tc>
          <w:tcPr>
            <w:tcW w:w="2449" w:type="dxa"/>
          </w:tcPr>
          <w:p w14:paraId="77160DDD" w14:textId="6268A8C3" w:rsidR="00452055" w:rsidRDefault="00452055" w:rsidP="00F83489">
            <w:r>
              <w:t>Couple; 471</w:t>
            </w:r>
          </w:p>
          <w:p w14:paraId="0DD7CE59" w14:textId="3C79A1AF" w:rsidR="00452055" w:rsidRPr="0017045E" w:rsidRDefault="00452055" w:rsidP="00F83489">
            <w:r>
              <w:t>Individual; 517</w:t>
            </w:r>
          </w:p>
        </w:tc>
        <w:tc>
          <w:tcPr>
            <w:tcW w:w="2135" w:type="dxa"/>
          </w:tcPr>
          <w:p w14:paraId="40C189F2" w14:textId="77777777" w:rsidR="00452055" w:rsidRDefault="00452055" w:rsidP="00F83489">
            <w:r>
              <w:t xml:space="preserve">Couple; </w:t>
            </w:r>
            <w:r w:rsidRPr="00A84D15">
              <w:t>149 (50.0)</w:t>
            </w:r>
          </w:p>
          <w:p w14:paraId="2B13F35E" w14:textId="5BD5F2DC" w:rsidR="00452055" w:rsidRPr="0017045E" w:rsidRDefault="00452055" w:rsidP="00F83489">
            <w:r>
              <w:t xml:space="preserve">Individual; </w:t>
            </w:r>
            <w:r w:rsidRPr="00A84D15">
              <w:t>149 (50.0)</w:t>
            </w:r>
          </w:p>
        </w:tc>
        <w:tc>
          <w:tcPr>
            <w:tcW w:w="2632" w:type="dxa"/>
            <w:shd w:val="clear" w:color="auto" w:fill="auto"/>
          </w:tcPr>
          <w:p w14:paraId="3B406381" w14:textId="3F8677E1" w:rsidR="00452055" w:rsidRDefault="00452055" w:rsidP="00F83489">
            <w:r>
              <w:t>OR (95% CI), p-value</w:t>
            </w:r>
          </w:p>
          <w:p w14:paraId="3E74FC0E" w14:textId="43FC25BC" w:rsidR="00452055" w:rsidRDefault="00452055" w:rsidP="00F83489">
            <w:r>
              <w:t>Couple 1.0</w:t>
            </w:r>
          </w:p>
          <w:p w14:paraId="376C181E" w14:textId="30BC5456" w:rsidR="00452055" w:rsidRPr="0017045E" w:rsidRDefault="00452055" w:rsidP="00F83489">
            <w:r>
              <w:t xml:space="preserve">Individual 0.88 </w:t>
            </w:r>
            <w:r w:rsidRPr="00F7248D">
              <w:t>(0.67, 1.15)</w:t>
            </w:r>
            <w:r>
              <w:t>, p = 0.34</w:t>
            </w:r>
          </w:p>
        </w:tc>
      </w:tr>
      <w:tr w:rsidR="00F83489" w:rsidRPr="0017045E" w14:paraId="0BEB23D5" w14:textId="77777777" w:rsidTr="00713978">
        <w:trPr>
          <w:trHeight w:val="2417"/>
          <w:jc w:val="center"/>
        </w:trPr>
        <w:tc>
          <w:tcPr>
            <w:tcW w:w="2348" w:type="dxa"/>
            <w:vMerge w:val="restart"/>
          </w:tcPr>
          <w:p w14:paraId="1B80C51C" w14:textId="1EA24867" w:rsidR="00F83489" w:rsidRPr="0017045E" w:rsidRDefault="00F83489" w:rsidP="00F83489">
            <w:r w:rsidRPr="0017045E">
              <w:t>Patient Recruitment method</w:t>
            </w:r>
          </w:p>
        </w:tc>
        <w:tc>
          <w:tcPr>
            <w:tcW w:w="1747" w:type="dxa"/>
          </w:tcPr>
          <w:p w14:paraId="36168808" w14:textId="75EF09E2" w:rsidR="00F83489" w:rsidRPr="0017045E" w:rsidRDefault="00F83489" w:rsidP="00F83489">
            <w:r w:rsidRPr="0017045E">
              <w:t>Warren 2014</w:t>
            </w:r>
          </w:p>
        </w:tc>
        <w:tc>
          <w:tcPr>
            <w:tcW w:w="2169" w:type="dxa"/>
          </w:tcPr>
          <w:p w14:paraId="196D71FA" w14:textId="2F475FE8" w:rsidR="00F83489" w:rsidRPr="0017045E" w:rsidRDefault="00F83489" w:rsidP="00F83489">
            <w:r w:rsidRPr="0017045E">
              <w:t>Opportunistic (Research approaching patients in waiting room) vs Systematic (GP selecting from list of potentially eligible patients). Number of patients</w:t>
            </w:r>
          </w:p>
        </w:tc>
        <w:tc>
          <w:tcPr>
            <w:tcW w:w="2339" w:type="dxa"/>
          </w:tcPr>
          <w:p w14:paraId="3CEA7659" w14:textId="619C9BE9" w:rsidR="00F83489" w:rsidRPr="0017045E" w:rsidRDefault="00F83489" w:rsidP="00F83489">
            <w:r w:rsidRPr="0017045E">
              <w:t>Time to participant recruitment (number of days from date of recruitment of first participant to recruitment of final participant)</w:t>
            </w:r>
          </w:p>
        </w:tc>
        <w:tc>
          <w:tcPr>
            <w:tcW w:w="2449" w:type="dxa"/>
          </w:tcPr>
          <w:p w14:paraId="4A0EB555" w14:textId="77777777" w:rsidR="00F83489" w:rsidRPr="0017045E" w:rsidRDefault="00F83489" w:rsidP="00F83489">
            <w:r w:rsidRPr="0017045E">
              <w:t>Opportunistic n = 73</w:t>
            </w:r>
          </w:p>
          <w:p w14:paraId="13CA2E57" w14:textId="314F4ACB" w:rsidR="00F83489" w:rsidRPr="0017045E" w:rsidRDefault="00F83489" w:rsidP="00F83489">
            <w:r w:rsidRPr="0017045E">
              <w:t>Systematic n = 58</w:t>
            </w:r>
          </w:p>
        </w:tc>
        <w:tc>
          <w:tcPr>
            <w:tcW w:w="2135" w:type="dxa"/>
          </w:tcPr>
          <w:p w14:paraId="5F4DAC4E" w14:textId="77777777" w:rsidR="00F83489" w:rsidRPr="0017045E" w:rsidRDefault="00F83489" w:rsidP="00F83489">
            <w:r w:rsidRPr="0017045E">
              <w:t>Opportunistic 31.8</w:t>
            </w:r>
          </w:p>
          <w:p w14:paraId="08CEF011" w14:textId="41D8233F" w:rsidR="00F83489" w:rsidRPr="0017045E" w:rsidRDefault="00F83489" w:rsidP="00F83489">
            <w:r w:rsidRPr="0017045E">
              <w:t>Systematic 86.7</w:t>
            </w:r>
          </w:p>
        </w:tc>
        <w:tc>
          <w:tcPr>
            <w:tcW w:w="2632" w:type="dxa"/>
            <w:shd w:val="clear" w:color="auto" w:fill="auto"/>
          </w:tcPr>
          <w:p w14:paraId="277A3B31" w14:textId="77777777" w:rsidR="00F83489" w:rsidRPr="0017045E" w:rsidRDefault="00F83489" w:rsidP="00F83489">
            <w:r w:rsidRPr="0017045E">
              <w:t>Between-group difference, mean (95%CI)</w:t>
            </w:r>
          </w:p>
          <w:p w14:paraId="16BA39D9" w14:textId="173D8EF6" w:rsidR="00F83489" w:rsidRPr="0017045E" w:rsidRDefault="00F83489" w:rsidP="00F83489">
            <w:r w:rsidRPr="0017045E">
              <w:t>-54.9 (-103.6; -6.2)</w:t>
            </w:r>
          </w:p>
        </w:tc>
      </w:tr>
      <w:tr w:rsidR="00F83489" w:rsidRPr="0017045E" w14:paraId="1A152262" w14:textId="77777777" w:rsidTr="00713978">
        <w:trPr>
          <w:jc w:val="center"/>
        </w:trPr>
        <w:tc>
          <w:tcPr>
            <w:tcW w:w="2348" w:type="dxa"/>
            <w:vMerge/>
          </w:tcPr>
          <w:p w14:paraId="59D605AA" w14:textId="77777777" w:rsidR="00F83489" w:rsidRPr="0017045E" w:rsidRDefault="00F83489" w:rsidP="00F83489"/>
        </w:tc>
        <w:tc>
          <w:tcPr>
            <w:tcW w:w="1747" w:type="dxa"/>
          </w:tcPr>
          <w:p w14:paraId="02A42114" w14:textId="1BE1F666" w:rsidR="00F83489" w:rsidRPr="0017045E" w:rsidRDefault="00F83489" w:rsidP="00F83489">
            <w:proofErr w:type="spellStart"/>
            <w:r w:rsidRPr="0017045E">
              <w:t>Markun</w:t>
            </w:r>
            <w:proofErr w:type="spellEnd"/>
            <w:r w:rsidRPr="0017045E">
              <w:t xml:space="preserve"> 2016</w:t>
            </w:r>
          </w:p>
        </w:tc>
        <w:tc>
          <w:tcPr>
            <w:tcW w:w="2169" w:type="dxa"/>
          </w:tcPr>
          <w:p w14:paraId="6D95B954" w14:textId="3DCEB696" w:rsidR="00F83489" w:rsidRPr="0017045E" w:rsidRDefault="00F83489" w:rsidP="00F83489">
            <w:r w:rsidRPr="0017045E">
              <w:t>Case-finding approach</w:t>
            </w:r>
          </w:p>
        </w:tc>
        <w:tc>
          <w:tcPr>
            <w:tcW w:w="2339" w:type="dxa"/>
          </w:tcPr>
          <w:p w14:paraId="23F3CD25" w14:textId="2A81D20E" w:rsidR="00F83489" w:rsidRPr="0017045E" w:rsidRDefault="00F83489" w:rsidP="00F83489">
            <w:r w:rsidRPr="0017045E">
              <w:t>Number (%) of patients recruited by case-finding</w:t>
            </w:r>
          </w:p>
        </w:tc>
        <w:tc>
          <w:tcPr>
            <w:tcW w:w="2449" w:type="dxa"/>
          </w:tcPr>
          <w:p w14:paraId="5B11D823" w14:textId="471AD3F6" w:rsidR="00F83489" w:rsidRPr="0017045E" w:rsidRDefault="00F83489" w:rsidP="00F83489">
            <w:r>
              <w:t>N/A</w:t>
            </w:r>
          </w:p>
        </w:tc>
        <w:tc>
          <w:tcPr>
            <w:tcW w:w="2135" w:type="dxa"/>
          </w:tcPr>
          <w:p w14:paraId="569D8C6F" w14:textId="1CCE92E4" w:rsidR="00F83489" w:rsidRPr="0017045E" w:rsidRDefault="00F83489" w:rsidP="00F83489">
            <w:r w:rsidRPr="0017045E">
              <w:t>71 (32.9%)</w:t>
            </w:r>
          </w:p>
        </w:tc>
        <w:tc>
          <w:tcPr>
            <w:tcW w:w="2632" w:type="dxa"/>
            <w:shd w:val="clear" w:color="auto" w:fill="auto"/>
          </w:tcPr>
          <w:p w14:paraId="7521505E" w14:textId="6ED800F5" w:rsidR="00F83489" w:rsidRPr="0017045E" w:rsidRDefault="00F83489" w:rsidP="00F83489">
            <w:r w:rsidRPr="0017045E">
              <w:t>Not stated</w:t>
            </w:r>
          </w:p>
        </w:tc>
      </w:tr>
      <w:tr w:rsidR="00F83489" w:rsidRPr="0017045E" w14:paraId="3CA97BBD" w14:textId="77777777" w:rsidTr="00713978">
        <w:trPr>
          <w:jc w:val="center"/>
        </w:trPr>
        <w:tc>
          <w:tcPr>
            <w:tcW w:w="2348" w:type="dxa"/>
            <w:vMerge w:val="restart"/>
          </w:tcPr>
          <w:p w14:paraId="56CA56FB" w14:textId="07626943" w:rsidR="00F83489" w:rsidRPr="0017045E" w:rsidRDefault="00F83489" w:rsidP="00F83489">
            <w:r w:rsidRPr="0017045E">
              <w:t>Practice Recruitment method</w:t>
            </w:r>
          </w:p>
        </w:tc>
        <w:tc>
          <w:tcPr>
            <w:tcW w:w="1747" w:type="dxa"/>
          </w:tcPr>
          <w:p w14:paraId="2B77ADCB" w14:textId="2E1B6138" w:rsidR="00F83489" w:rsidRPr="0017045E" w:rsidRDefault="00F83489" w:rsidP="00F83489">
            <w:r w:rsidRPr="0017045E">
              <w:t>Colwell 2012</w:t>
            </w:r>
          </w:p>
        </w:tc>
        <w:tc>
          <w:tcPr>
            <w:tcW w:w="2169" w:type="dxa"/>
          </w:tcPr>
          <w:p w14:paraId="2953155F" w14:textId="12AF007D" w:rsidR="00F83489" w:rsidRPr="0017045E" w:rsidRDefault="00F83489" w:rsidP="00F83489">
            <w:r w:rsidRPr="0017045E">
              <w:t>Viral Marketing Approach vs usual recruitment</w:t>
            </w:r>
          </w:p>
        </w:tc>
        <w:tc>
          <w:tcPr>
            <w:tcW w:w="2339" w:type="dxa"/>
          </w:tcPr>
          <w:p w14:paraId="37E1BC7C" w14:textId="77777777" w:rsidR="00F83489" w:rsidRPr="0017045E" w:rsidRDefault="00F83489" w:rsidP="00F83489">
            <w:r w:rsidRPr="0017045E">
              <w:t>Number of consenting GP practices</w:t>
            </w:r>
          </w:p>
          <w:p w14:paraId="7FBC4C8A" w14:textId="4EABB387" w:rsidR="00F83489" w:rsidRPr="0017045E" w:rsidRDefault="00F83489" w:rsidP="00F83489">
            <w:r w:rsidRPr="0017045E">
              <w:t>Denominator number approached</w:t>
            </w:r>
          </w:p>
        </w:tc>
        <w:tc>
          <w:tcPr>
            <w:tcW w:w="2449" w:type="dxa"/>
          </w:tcPr>
          <w:p w14:paraId="53FE7683" w14:textId="1D739E9C" w:rsidR="00F83489" w:rsidRPr="0017045E" w:rsidRDefault="00F83489" w:rsidP="00F83489">
            <w:r w:rsidRPr="0017045E">
              <w:t>N/A</w:t>
            </w:r>
          </w:p>
        </w:tc>
        <w:tc>
          <w:tcPr>
            <w:tcW w:w="2135" w:type="dxa"/>
          </w:tcPr>
          <w:p w14:paraId="1701BC58" w14:textId="77777777" w:rsidR="00F83489" w:rsidRPr="0017045E" w:rsidRDefault="00F83489" w:rsidP="00F83489">
            <w:r w:rsidRPr="0017045E">
              <w:t>36 (34%)</w:t>
            </w:r>
          </w:p>
          <w:p w14:paraId="2BC3C34B" w14:textId="77777777" w:rsidR="00F83489" w:rsidRPr="0017045E" w:rsidRDefault="00F83489" w:rsidP="00F83489">
            <w:r w:rsidRPr="0017045E">
              <w:t>11 (24%)</w:t>
            </w:r>
          </w:p>
          <w:p w14:paraId="53E22EF8" w14:textId="3968A9F1" w:rsidR="00F83489" w:rsidRPr="0017045E" w:rsidRDefault="00F83489" w:rsidP="00F83489">
            <w:r w:rsidRPr="0017045E">
              <w:t>7 (17%)</w:t>
            </w:r>
          </w:p>
        </w:tc>
        <w:tc>
          <w:tcPr>
            <w:tcW w:w="2632" w:type="dxa"/>
            <w:shd w:val="clear" w:color="auto" w:fill="auto"/>
          </w:tcPr>
          <w:p w14:paraId="7367A211" w14:textId="5081ADD5" w:rsidR="00F83489" w:rsidRPr="0017045E" w:rsidRDefault="00F83489" w:rsidP="00F83489">
            <w:r w:rsidRPr="0017045E">
              <w:t>Nil</w:t>
            </w:r>
          </w:p>
        </w:tc>
      </w:tr>
      <w:tr w:rsidR="00F83489" w:rsidRPr="0017045E" w14:paraId="3AFCB4D8" w14:textId="77777777" w:rsidTr="00713978">
        <w:trPr>
          <w:jc w:val="center"/>
        </w:trPr>
        <w:tc>
          <w:tcPr>
            <w:tcW w:w="2348" w:type="dxa"/>
            <w:vMerge/>
          </w:tcPr>
          <w:p w14:paraId="4DE7D2CB" w14:textId="77777777" w:rsidR="00F83489" w:rsidRPr="0017045E" w:rsidRDefault="00F83489" w:rsidP="00F83489"/>
        </w:tc>
        <w:tc>
          <w:tcPr>
            <w:tcW w:w="1747" w:type="dxa"/>
          </w:tcPr>
          <w:p w14:paraId="518E92F5" w14:textId="67A01646" w:rsidR="00F83489" w:rsidRPr="0017045E" w:rsidRDefault="00F83489" w:rsidP="00F83489">
            <w:r w:rsidRPr="0017045E">
              <w:t>Ellis 2007</w:t>
            </w:r>
          </w:p>
        </w:tc>
        <w:tc>
          <w:tcPr>
            <w:tcW w:w="2169" w:type="dxa"/>
          </w:tcPr>
          <w:p w14:paraId="65A89958" w14:textId="3A80C0FC" w:rsidR="00F83489" w:rsidRPr="0017045E" w:rsidRDefault="00F83489" w:rsidP="00F83489">
            <w:r>
              <w:t>11 recruitment strategies</w:t>
            </w:r>
          </w:p>
        </w:tc>
        <w:tc>
          <w:tcPr>
            <w:tcW w:w="2339" w:type="dxa"/>
          </w:tcPr>
          <w:p w14:paraId="100FA4BB" w14:textId="2A84A801" w:rsidR="00F83489" w:rsidRPr="0017045E" w:rsidRDefault="00F83489" w:rsidP="00F83489">
            <w:r>
              <w:t>Recruitment rate, n (%)</w:t>
            </w:r>
          </w:p>
        </w:tc>
        <w:tc>
          <w:tcPr>
            <w:tcW w:w="2449" w:type="dxa"/>
          </w:tcPr>
          <w:p w14:paraId="40C88796" w14:textId="1C0272FD" w:rsidR="00F83489" w:rsidRDefault="00F83489" w:rsidP="00F83489">
            <w:r>
              <w:t>1. Medical society inserts 5350</w:t>
            </w:r>
          </w:p>
          <w:p w14:paraId="0BA44E1B" w14:textId="148BC45D" w:rsidR="00F83489" w:rsidRDefault="00F83489" w:rsidP="00F83489">
            <w:r>
              <w:t>2. Published article 3500</w:t>
            </w:r>
          </w:p>
          <w:p w14:paraId="2E72A50F" w14:textId="72B0C52D" w:rsidR="00F83489" w:rsidRDefault="00F83489" w:rsidP="00F83489">
            <w:r>
              <w:t>3. Conference distribution 106</w:t>
            </w:r>
          </w:p>
          <w:p w14:paraId="2EB4B0C7" w14:textId="7E2C2EB2" w:rsidR="00F83489" w:rsidRDefault="00F83489" w:rsidP="00F83489">
            <w:r>
              <w:t>4. Mass fax 3882</w:t>
            </w:r>
          </w:p>
          <w:p w14:paraId="56AA7884" w14:textId="6A7FFACF" w:rsidR="00F83489" w:rsidRDefault="00F83489" w:rsidP="00F83489">
            <w:r>
              <w:t>5. Minority provider direct mail 319</w:t>
            </w:r>
          </w:p>
          <w:p w14:paraId="5545B7E6" w14:textId="606CF8FB" w:rsidR="00F83489" w:rsidRDefault="00F83489" w:rsidP="00F83489">
            <w:r>
              <w:lastRenderedPageBreak/>
              <w:t>6. Opinion leader email 98</w:t>
            </w:r>
          </w:p>
          <w:p w14:paraId="5BAB7E15" w14:textId="1986494F" w:rsidR="00F83489" w:rsidRDefault="00F83489" w:rsidP="00F83489">
            <w:r>
              <w:t>7. In-person provider presentation 35</w:t>
            </w:r>
          </w:p>
          <w:p w14:paraId="26334443" w14:textId="4FBA076B" w:rsidR="00F83489" w:rsidRDefault="00F83489" w:rsidP="00F83489">
            <w:r>
              <w:t>8. Cold calls 318</w:t>
            </w:r>
          </w:p>
          <w:p w14:paraId="1D6E3494" w14:textId="206E15BF" w:rsidR="00F83489" w:rsidRDefault="00F83489" w:rsidP="00F83489">
            <w:r>
              <w:t>9. In-person practice presentation 12</w:t>
            </w:r>
          </w:p>
          <w:p w14:paraId="7ABE38E7" w14:textId="2E753905" w:rsidR="00F83489" w:rsidRDefault="00F83489" w:rsidP="00F83489">
            <w:r>
              <w:t>10. Previous relationship 27</w:t>
            </w:r>
          </w:p>
          <w:p w14:paraId="432F52A8" w14:textId="17463BF7" w:rsidR="00F83489" w:rsidRPr="0017045E" w:rsidRDefault="00F83489" w:rsidP="00F83489">
            <w:r>
              <w:t>11. AHEC survey 176</w:t>
            </w:r>
          </w:p>
        </w:tc>
        <w:tc>
          <w:tcPr>
            <w:tcW w:w="2135" w:type="dxa"/>
          </w:tcPr>
          <w:p w14:paraId="096D1B9E" w14:textId="77777777" w:rsidR="00F83489" w:rsidRDefault="00F83489" w:rsidP="00F83489">
            <w:r>
              <w:lastRenderedPageBreak/>
              <w:t>1. 1 (0.02)</w:t>
            </w:r>
          </w:p>
          <w:p w14:paraId="563189E5" w14:textId="77777777" w:rsidR="00F83489" w:rsidRDefault="00F83489" w:rsidP="00F83489">
            <w:r>
              <w:t>2. 0 (0)</w:t>
            </w:r>
          </w:p>
          <w:p w14:paraId="4B6F30B5" w14:textId="77777777" w:rsidR="00F83489" w:rsidRDefault="00F83489" w:rsidP="00F83489">
            <w:r>
              <w:t>3. 0 (0)</w:t>
            </w:r>
          </w:p>
          <w:p w14:paraId="0705E3C6" w14:textId="0DCF82AF" w:rsidR="00F83489" w:rsidRDefault="00F83489" w:rsidP="00F83489">
            <w:r>
              <w:t>4. 13 (0.33)</w:t>
            </w:r>
          </w:p>
          <w:p w14:paraId="0D61A010" w14:textId="77777777" w:rsidR="00F83489" w:rsidRDefault="00F83489" w:rsidP="00F83489">
            <w:r>
              <w:t>5. 3 (0.94)</w:t>
            </w:r>
          </w:p>
          <w:p w14:paraId="45730D3F" w14:textId="77777777" w:rsidR="00F83489" w:rsidRDefault="00F83489" w:rsidP="00F83489">
            <w:r>
              <w:t>6. 1 (1.02)</w:t>
            </w:r>
          </w:p>
          <w:p w14:paraId="0D9AB57D" w14:textId="77777777" w:rsidR="00F83489" w:rsidRDefault="00F83489" w:rsidP="00F83489">
            <w:r>
              <w:t>7. 0 (0)</w:t>
            </w:r>
          </w:p>
          <w:p w14:paraId="7B3915A6" w14:textId="77777777" w:rsidR="00F83489" w:rsidRDefault="00F83489" w:rsidP="00F83489">
            <w:r>
              <w:t>8. 17 (5.35)</w:t>
            </w:r>
          </w:p>
          <w:p w14:paraId="304580CD" w14:textId="77777777" w:rsidR="00F83489" w:rsidRDefault="00F83489" w:rsidP="00F83489">
            <w:r>
              <w:lastRenderedPageBreak/>
              <w:t>9. 5 (41.67)</w:t>
            </w:r>
          </w:p>
          <w:p w14:paraId="618490D9" w14:textId="77777777" w:rsidR="00F83489" w:rsidRDefault="00F83489" w:rsidP="00F83489">
            <w:r>
              <w:t>10. 9 (33.33)</w:t>
            </w:r>
          </w:p>
          <w:p w14:paraId="0982BDC4" w14:textId="01E24856" w:rsidR="00F83489" w:rsidRPr="0017045E" w:rsidRDefault="00F83489" w:rsidP="00F83489">
            <w:r>
              <w:t>11. 19 (10.80)</w:t>
            </w:r>
          </w:p>
        </w:tc>
        <w:tc>
          <w:tcPr>
            <w:tcW w:w="2632" w:type="dxa"/>
            <w:shd w:val="clear" w:color="auto" w:fill="auto"/>
          </w:tcPr>
          <w:p w14:paraId="77B6CDA9" w14:textId="28BCB591" w:rsidR="00F83489" w:rsidRPr="0017045E" w:rsidRDefault="00F83489" w:rsidP="00F83489">
            <w:r>
              <w:lastRenderedPageBreak/>
              <w:t>Nil</w:t>
            </w:r>
          </w:p>
        </w:tc>
      </w:tr>
      <w:tr w:rsidR="00F83489" w:rsidRPr="0017045E" w14:paraId="185D95C1" w14:textId="77777777" w:rsidTr="00713978">
        <w:trPr>
          <w:jc w:val="center"/>
        </w:trPr>
        <w:tc>
          <w:tcPr>
            <w:tcW w:w="2348" w:type="dxa"/>
            <w:vMerge w:val="restart"/>
          </w:tcPr>
          <w:p w14:paraId="4CFCE683" w14:textId="74669DC4" w:rsidR="00F83489" w:rsidRPr="0017045E" w:rsidRDefault="00F83489" w:rsidP="00F83489">
            <w:r w:rsidRPr="0017045E">
              <w:t>Randomisation method</w:t>
            </w:r>
          </w:p>
        </w:tc>
        <w:tc>
          <w:tcPr>
            <w:tcW w:w="1747" w:type="dxa"/>
          </w:tcPr>
          <w:p w14:paraId="1D241C2A" w14:textId="4B6BD742" w:rsidR="00F83489" w:rsidRPr="0017045E" w:rsidRDefault="00F83489" w:rsidP="00F83489">
            <w:r w:rsidRPr="0017045E">
              <w:t>Warren 2014</w:t>
            </w:r>
          </w:p>
        </w:tc>
        <w:tc>
          <w:tcPr>
            <w:tcW w:w="2169" w:type="dxa"/>
          </w:tcPr>
          <w:p w14:paraId="0D59324E" w14:textId="46FB6175" w:rsidR="00F83489" w:rsidRPr="0017045E" w:rsidRDefault="00F83489" w:rsidP="00F83489">
            <w:r w:rsidRPr="0017045E">
              <w:t>Cluster vs individual, number of patients</w:t>
            </w:r>
          </w:p>
        </w:tc>
        <w:tc>
          <w:tcPr>
            <w:tcW w:w="2339" w:type="dxa"/>
          </w:tcPr>
          <w:p w14:paraId="1E877A58" w14:textId="5E69326D" w:rsidR="00F83489" w:rsidRPr="0017045E" w:rsidRDefault="00F83489" w:rsidP="00F83489">
            <w:r w:rsidRPr="0017045E">
              <w:t>Time to patient recruitment, days</w:t>
            </w:r>
          </w:p>
        </w:tc>
        <w:tc>
          <w:tcPr>
            <w:tcW w:w="2449" w:type="dxa"/>
          </w:tcPr>
          <w:p w14:paraId="42C49826" w14:textId="77777777" w:rsidR="00F83489" w:rsidRPr="0017045E" w:rsidRDefault="00F83489" w:rsidP="00F83489">
            <w:r w:rsidRPr="0017045E">
              <w:t>Cluster n = 102</w:t>
            </w:r>
          </w:p>
          <w:p w14:paraId="6C6AAB98" w14:textId="11633817" w:rsidR="00F83489" w:rsidRPr="0017045E" w:rsidRDefault="00F83489" w:rsidP="00F83489">
            <w:r w:rsidRPr="0017045E">
              <w:t>Individual n = 29</w:t>
            </w:r>
          </w:p>
        </w:tc>
        <w:tc>
          <w:tcPr>
            <w:tcW w:w="2135" w:type="dxa"/>
          </w:tcPr>
          <w:p w14:paraId="3F4010DB" w14:textId="77777777" w:rsidR="00F83489" w:rsidRPr="0017045E" w:rsidRDefault="00F83489" w:rsidP="00F83489">
            <w:r w:rsidRPr="0017045E">
              <w:t>Cluster 58.1</w:t>
            </w:r>
          </w:p>
          <w:p w14:paraId="15506C00" w14:textId="3CAAAF6F" w:rsidR="00F83489" w:rsidRPr="0017045E" w:rsidRDefault="00F83489" w:rsidP="00F83489">
            <w:r w:rsidRPr="0017045E">
              <w:t>Individual 58.0</w:t>
            </w:r>
          </w:p>
        </w:tc>
        <w:tc>
          <w:tcPr>
            <w:tcW w:w="2632" w:type="dxa"/>
            <w:shd w:val="clear" w:color="auto" w:fill="auto"/>
          </w:tcPr>
          <w:p w14:paraId="71913B21" w14:textId="46E05B6F" w:rsidR="00F83489" w:rsidRPr="0017045E" w:rsidRDefault="00F83489" w:rsidP="00F83489">
            <w:r w:rsidRPr="0017045E">
              <w:t>Between group difference mean (95% CI)</w:t>
            </w:r>
          </w:p>
          <w:p w14:paraId="31EB92E8" w14:textId="7BF34929" w:rsidR="00F83489" w:rsidRPr="0017045E" w:rsidRDefault="00F83489" w:rsidP="00F83489">
            <w:r w:rsidRPr="0017045E">
              <w:t>0.1 (-63.3; 63.5)</w:t>
            </w:r>
          </w:p>
        </w:tc>
      </w:tr>
      <w:tr w:rsidR="00F83489" w:rsidRPr="0017045E" w14:paraId="67F7F901" w14:textId="77777777" w:rsidTr="00713978">
        <w:trPr>
          <w:jc w:val="center"/>
        </w:trPr>
        <w:tc>
          <w:tcPr>
            <w:tcW w:w="2348" w:type="dxa"/>
            <w:vMerge/>
          </w:tcPr>
          <w:p w14:paraId="02C2D301" w14:textId="77777777" w:rsidR="00F83489" w:rsidRPr="0017045E" w:rsidRDefault="00F83489" w:rsidP="00F83489"/>
        </w:tc>
        <w:tc>
          <w:tcPr>
            <w:tcW w:w="1747" w:type="dxa"/>
          </w:tcPr>
          <w:p w14:paraId="0725802B" w14:textId="21695CAE" w:rsidR="00F83489" w:rsidRPr="0017045E" w:rsidRDefault="00F83489" w:rsidP="00F83489">
            <w:r w:rsidRPr="0017045E">
              <w:t>Brealey 2007</w:t>
            </w:r>
          </w:p>
        </w:tc>
        <w:tc>
          <w:tcPr>
            <w:tcW w:w="2169" w:type="dxa"/>
          </w:tcPr>
          <w:p w14:paraId="44B2AAF2" w14:textId="446EDB93" w:rsidR="00F83489" w:rsidRPr="0017045E" w:rsidRDefault="00F83489" w:rsidP="00F83489">
            <w:r w:rsidRPr="0017045E">
              <w:t>Postal or telephone, number of patients recruited by either method.</w:t>
            </w:r>
          </w:p>
        </w:tc>
        <w:tc>
          <w:tcPr>
            <w:tcW w:w="2339" w:type="dxa"/>
          </w:tcPr>
          <w:p w14:paraId="1554CEAA" w14:textId="10BEF26F" w:rsidR="00F83489" w:rsidRPr="0017045E" w:rsidRDefault="00F83489" w:rsidP="00F83489">
            <w:r w:rsidRPr="0017045E">
              <w:t>Number of patients recruited per practice (median)</w:t>
            </w:r>
          </w:p>
        </w:tc>
        <w:tc>
          <w:tcPr>
            <w:tcW w:w="2449" w:type="dxa"/>
          </w:tcPr>
          <w:p w14:paraId="1704414B" w14:textId="77777777" w:rsidR="00F83489" w:rsidRPr="0017045E" w:rsidRDefault="00F83489" w:rsidP="00F83489">
            <w:r w:rsidRPr="0017045E">
              <w:t>Telephone, n = 322</w:t>
            </w:r>
          </w:p>
          <w:p w14:paraId="71890242" w14:textId="09ECD995" w:rsidR="00F83489" w:rsidRPr="0017045E" w:rsidRDefault="00F83489" w:rsidP="00F83489">
            <w:r w:rsidRPr="0017045E">
              <w:t>Postal, n = 231</w:t>
            </w:r>
          </w:p>
        </w:tc>
        <w:tc>
          <w:tcPr>
            <w:tcW w:w="2135" w:type="dxa"/>
          </w:tcPr>
          <w:p w14:paraId="7F5D26BB" w14:textId="77777777" w:rsidR="00F83489" w:rsidRPr="0017045E" w:rsidRDefault="00F83489" w:rsidP="00F83489">
            <w:r w:rsidRPr="0017045E">
              <w:t>Telephone 2.5</w:t>
            </w:r>
          </w:p>
          <w:p w14:paraId="30288827" w14:textId="3B990011" w:rsidR="00F83489" w:rsidRPr="0017045E" w:rsidRDefault="00F83489" w:rsidP="00F83489">
            <w:r w:rsidRPr="0017045E">
              <w:t>Postal 1.5</w:t>
            </w:r>
          </w:p>
        </w:tc>
        <w:tc>
          <w:tcPr>
            <w:tcW w:w="2632" w:type="dxa"/>
            <w:shd w:val="clear" w:color="auto" w:fill="auto"/>
          </w:tcPr>
          <w:p w14:paraId="7878D388" w14:textId="77777777" w:rsidR="00F83489" w:rsidRPr="0017045E" w:rsidRDefault="00F83489" w:rsidP="00F83489">
            <w:r w:rsidRPr="0017045E">
              <w:t xml:space="preserve">Negative binomial regression model </w:t>
            </w:r>
          </w:p>
          <w:p w14:paraId="341D721C" w14:textId="77777777" w:rsidR="00F83489" w:rsidRPr="0017045E" w:rsidRDefault="00F83489" w:rsidP="00F83489">
            <w:r w:rsidRPr="0017045E">
              <w:t>Coefficient and p-value</w:t>
            </w:r>
          </w:p>
          <w:p w14:paraId="5013895A" w14:textId="77777777" w:rsidR="00F83489" w:rsidRPr="0017045E" w:rsidRDefault="00F83489" w:rsidP="00F83489">
            <w:r w:rsidRPr="0017045E">
              <w:t>-0.147; p = 0.384</w:t>
            </w:r>
          </w:p>
          <w:p w14:paraId="059AC809" w14:textId="77777777" w:rsidR="00F83489" w:rsidRPr="0017045E" w:rsidRDefault="00F83489" w:rsidP="00F83489">
            <w:proofErr w:type="spellStart"/>
            <w:r w:rsidRPr="0017045E">
              <w:t>e^b</w:t>
            </w:r>
            <w:proofErr w:type="spellEnd"/>
            <w:r w:rsidRPr="0017045E">
              <w:t xml:space="preserve"> (95% CI)</w:t>
            </w:r>
          </w:p>
          <w:p w14:paraId="1DFC027B" w14:textId="24EB2E3A" w:rsidR="00F83489" w:rsidRPr="0017045E" w:rsidRDefault="00F83489" w:rsidP="00F83489">
            <w:r w:rsidRPr="0017045E">
              <w:t>0.863 (0.620 to 1.202)</w:t>
            </w:r>
          </w:p>
        </w:tc>
      </w:tr>
      <w:tr w:rsidR="00F83489" w:rsidRPr="0017045E" w14:paraId="54B8B182" w14:textId="77777777" w:rsidTr="00713978">
        <w:trPr>
          <w:jc w:val="center"/>
        </w:trPr>
        <w:tc>
          <w:tcPr>
            <w:tcW w:w="2348" w:type="dxa"/>
            <w:vMerge w:val="restart"/>
          </w:tcPr>
          <w:p w14:paraId="5B6AE697" w14:textId="6D74FE07" w:rsidR="00F83489" w:rsidRPr="0017045E" w:rsidRDefault="00F83489" w:rsidP="00F83489">
            <w:r w:rsidRPr="0017045E">
              <w:t>Trial Management</w:t>
            </w:r>
          </w:p>
        </w:tc>
        <w:tc>
          <w:tcPr>
            <w:tcW w:w="1747" w:type="dxa"/>
          </w:tcPr>
          <w:p w14:paraId="2F1D186E" w14:textId="6BAF2EBC" w:rsidR="00F83489" w:rsidRPr="0017045E" w:rsidRDefault="00F83489" w:rsidP="00F83489">
            <w:r w:rsidRPr="0017045E">
              <w:t>Fletcher 2010</w:t>
            </w:r>
          </w:p>
        </w:tc>
        <w:tc>
          <w:tcPr>
            <w:tcW w:w="2169" w:type="dxa"/>
          </w:tcPr>
          <w:p w14:paraId="0A3F0B2E" w14:textId="18633929" w:rsidR="00F83489" w:rsidRPr="0017045E" w:rsidRDefault="00F83489" w:rsidP="00F83489">
            <w:r w:rsidRPr="0017045E">
              <w:t>Changed approach to trial retention</w:t>
            </w:r>
          </w:p>
        </w:tc>
        <w:tc>
          <w:tcPr>
            <w:tcW w:w="2339" w:type="dxa"/>
          </w:tcPr>
          <w:p w14:paraId="4D78CE60" w14:textId="5D6926A6" w:rsidR="00F83489" w:rsidRPr="0017045E" w:rsidRDefault="00F83489" w:rsidP="00F83489">
            <w:r w:rsidRPr="0017045E">
              <w:t>Recruitment rate per 1000 population</w:t>
            </w:r>
          </w:p>
        </w:tc>
        <w:tc>
          <w:tcPr>
            <w:tcW w:w="2449" w:type="dxa"/>
          </w:tcPr>
          <w:p w14:paraId="7863BFCC" w14:textId="2A344539" w:rsidR="00F83489" w:rsidRPr="0017045E" w:rsidRDefault="00F83489" w:rsidP="00F83489">
            <w:r w:rsidRPr="0017045E">
              <w:t>N/A</w:t>
            </w:r>
          </w:p>
        </w:tc>
        <w:tc>
          <w:tcPr>
            <w:tcW w:w="2135" w:type="dxa"/>
          </w:tcPr>
          <w:p w14:paraId="7BB519BD" w14:textId="67EF80BB" w:rsidR="00F83489" w:rsidRPr="0017045E" w:rsidRDefault="00F83489" w:rsidP="00F83489">
            <w:r w:rsidRPr="0017045E">
              <w:t>Not reported</w:t>
            </w:r>
          </w:p>
        </w:tc>
        <w:tc>
          <w:tcPr>
            <w:tcW w:w="2632" w:type="dxa"/>
            <w:shd w:val="clear" w:color="auto" w:fill="auto"/>
          </w:tcPr>
          <w:p w14:paraId="2F9CA7AC" w14:textId="31DA33E2" w:rsidR="00F83489" w:rsidRPr="0017045E" w:rsidRDefault="00F83489" w:rsidP="00F83489">
            <w:r w:rsidRPr="0017045E">
              <w:t xml:space="preserve">Significant increase in recruitment rate in the last 6 </w:t>
            </w:r>
            <w:proofErr w:type="gramStart"/>
            <w:r w:rsidRPr="0017045E">
              <w:t>months.*</w:t>
            </w:r>
            <w:proofErr w:type="gramEnd"/>
            <w:r w:rsidRPr="0017045E">
              <w:t xml:space="preserve"> </w:t>
            </w:r>
          </w:p>
        </w:tc>
      </w:tr>
      <w:tr w:rsidR="00F83489" w:rsidRPr="0017045E" w14:paraId="22EEA4C5" w14:textId="77777777" w:rsidTr="00713978">
        <w:trPr>
          <w:jc w:val="center"/>
        </w:trPr>
        <w:tc>
          <w:tcPr>
            <w:tcW w:w="2348" w:type="dxa"/>
            <w:vMerge/>
          </w:tcPr>
          <w:p w14:paraId="377A3CDC" w14:textId="77777777" w:rsidR="00F83489" w:rsidRPr="0017045E" w:rsidRDefault="00F83489" w:rsidP="00F83489"/>
        </w:tc>
        <w:tc>
          <w:tcPr>
            <w:tcW w:w="1747" w:type="dxa"/>
          </w:tcPr>
          <w:p w14:paraId="677D9FEF" w14:textId="418DEEB4" w:rsidR="00F83489" w:rsidRPr="0017045E" w:rsidRDefault="00F83489" w:rsidP="00F83489">
            <w:r w:rsidRPr="0017045E">
              <w:t>Fletcher 2010</w:t>
            </w:r>
          </w:p>
        </w:tc>
        <w:tc>
          <w:tcPr>
            <w:tcW w:w="2169" w:type="dxa"/>
          </w:tcPr>
          <w:p w14:paraId="596D6FC3" w14:textId="492A057A" w:rsidR="00F83489" w:rsidRPr="0017045E" w:rsidRDefault="00F83489" w:rsidP="00F83489">
            <w:r w:rsidRPr="0017045E">
              <w:t xml:space="preserve">Tighter </w:t>
            </w:r>
            <w:proofErr w:type="gramStart"/>
            <w:r w:rsidRPr="0017045E">
              <w:t>time-frames</w:t>
            </w:r>
            <w:proofErr w:type="gramEnd"/>
          </w:p>
        </w:tc>
        <w:tc>
          <w:tcPr>
            <w:tcW w:w="2339" w:type="dxa"/>
          </w:tcPr>
          <w:p w14:paraId="566560CF" w14:textId="7AFBAECF" w:rsidR="00F83489" w:rsidRPr="0017045E" w:rsidRDefault="00F83489" w:rsidP="00F83489">
            <w:r w:rsidRPr="0017045E">
              <w:t>Recruitment rate per 1000 population</w:t>
            </w:r>
          </w:p>
        </w:tc>
        <w:tc>
          <w:tcPr>
            <w:tcW w:w="2449" w:type="dxa"/>
          </w:tcPr>
          <w:p w14:paraId="0A3FBE4B" w14:textId="2C5A3396" w:rsidR="00F83489" w:rsidRPr="0017045E" w:rsidRDefault="00F83489" w:rsidP="00F83489">
            <w:r w:rsidRPr="0017045E">
              <w:t>N/A</w:t>
            </w:r>
          </w:p>
        </w:tc>
        <w:tc>
          <w:tcPr>
            <w:tcW w:w="2135" w:type="dxa"/>
          </w:tcPr>
          <w:p w14:paraId="4A73F599" w14:textId="1B79B9C4" w:rsidR="00F83489" w:rsidRPr="0017045E" w:rsidRDefault="00F83489" w:rsidP="00F83489">
            <w:r w:rsidRPr="0017045E">
              <w:t>Not reported</w:t>
            </w:r>
          </w:p>
        </w:tc>
        <w:tc>
          <w:tcPr>
            <w:tcW w:w="2632" w:type="dxa"/>
            <w:shd w:val="clear" w:color="auto" w:fill="auto"/>
          </w:tcPr>
          <w:p w14:paraId="5DA1CAD1" w14:textId="3A858EB0" w:rsidR="00F83489" w:rsidRPr="0017045E" w:rsidRDefault="00F83489" w:rsidP="00F83489">
            <w:r w:rsidRPr="0017045E">
              <w:t xml:space="preserve">Significant increase in recruitment rate in the last 6 </w:t>
            </w:r>
            <w:proofErr w:type="gramStart"/>
            <w:r w:rsidRPr="0017045E">
              <w:t>months.*</w:t>
            </w:r>
            <w:proofErr w:type="gramEnd"/>
            <w:r w:rsidRPr="0017045E">
              <w:t xml:space="preserve"> </w:t>
            </w:r>
          </w:p>
        </w:tc>
      </w:tr>
      <w:tr w:rsidR="00F83489" w:rsidRPr="0017045E" w14:paraId="486D8BFD" w14:textId="77777777" w:rsidTr="00713978">
        <w:trPr>
          <w:jc w:val="center"/>
        </w:trPr>
        <w:tc>
          <w:tcPr>
            <w:tcW w:w="2348" w:type="dxa"/>
          </w:tcPr>
          <w:p w14:paraId="786FBA04" w14:textId="70B64B49" w:rsidR="00F83489" w:rsidRPr="0017045E" w:rsidRDefault="00F83489" w:rsidP="00F83489">
            <w:r>
              <w:t>Financial Incentive</w:t>
            </w:r>
          </w:p>
        </w:tc>
        <w:tc>
          <w:tcPr>
            <w:tcW w:w="1747" w:type="dxa"/>
          </w:tcPr>
          <w:p w14:paraId="71401579" w14:textId="52F2BFD7" w:rsidR="00F83489" w:rsidRPr="0017045E" w:rsidRDefault="00F83489" w:rsidP="00F83489">
            <w:r>
              <w:t>Jennings</w:t>
            </w:r>
            <w:r w:rsidR="005801E3">
              <w:t xml:space="preserve"> </w:t>
            </w:r>
            <w:r w:rsidR="00255BEE">
              <w:t>2015</w:t>
            </w:r>
          </w:p>
        </w:tc>
        <w:tc>
          <w:tcPr>
            <w:tcW w:w="2169" w:type="dxa"/>
          </w:tcPr>
          <w:p w14:paraId="4284C40F" w14:textId="3764CA8F" w:rsidR="00F83489" w:rsidRPr="0017045E" w:rsidRDefault="00D70380" w:rsidP="00F83489">
            <w:r>
              <w:t>£100 incentive to patients</w:t>
            </w:r>
            <w:r w:rsidR="005C3FF8">
              <w:t>, offered/not offered.</w:t>
            </w:r>
            <w:r w:rsidR="00425C4B">
              <w:t xml:space="preserve"> </w:t>
            </w:r>
          </w:p>
        </w:tc>
        <w:tc>
          <w:tcPr>
            <w:tcW w:w="2339" w:type="dxa"/>
          </w:tcPr>
          <w:p w14:paraId="7A624C16" w14:textId="0B668829" w:rsidR="00F83489" w:rsidRPr="0017045E" w:rsidRDefault="005C3779" w:rsidP="00F83489">
            <w:r>
              <w:t>Number (%) of patient</w:t>
            </w:r>
            <w:r w:rsidR="00425C4B">
              <w:t>s consented and randomised</w:t>
            </w:r>
            <w:r>
              <w:t xml:space="preserve"> </w:t>
            </w:r>
          </w:p>
        </w:tc>
        <w:tc>
          <w:tcPr>
            <w:tcW w:w="2449" w:type="dxa"/>
          </w:tcPr>
          <w:p w14:paraId="1914E302" w14:textId="2C4F3523" w:rsidR="005C3779" w:rsidRDefault="00A15DD4" w:rsidP="00F83489">
            <w:r>
              <w:t xml:space="preserve">Offered </w:t>
            </w:r>
            <w:r w:rsidR="002E4948">
              <w:t>84</w:t>
            </w:r>
          </w:p>
          <w:p w14:paraId="280DE3A0" w14:textId="20CE1C24" w:rsidR="00A15DD4" w:rsidRPr="0017045E" w:rsidRDefault="00A15DD4" w:rsidP="00F83489">
            <w:r>
              <w:t>Not offered</w:t>
            </w:r>
            <w:r w:rsidR="002E4948">
              <w:t xml:space="preserve"> 97</w:t>
            </w:r>
          </w:p>
        </w:tc>
        <w:tc>
          <w:tcPr>
            <w:tcW w:w="2135" w:type="dxa"/>
          </w:tcPr>
          <w:p w14:paraId="26AAD20F" w14:textId="3AC87C8C" w:rsidR="00F83489" w:rsidRDefault="005C3779" w:rsidP="00F83489">
            <w:r>
              <w:t xml:space="preserve">Offered </w:t>
            </w:r>
            <w:r w:rsidR="002E4948">
              <w:t>26 (30.9)</w:t>
            </w:r>
          </w:p>
          <w:p w14:paraId="37E23FE0" w14:textId="6F9DF5E2" w:rsidR="005C3779" w:rsidRPr="0017045E" w:rsidRDefault="005C3779" w:rsidP="00F83489">
            <w:r>
              <w:t>Not offered</w:t>
            </w:r>
            <w:r w:rsidR="002E4948">
              <w:t xml:space="preserve"> 24 (24.7)</w:t>
            </w:r>
          </w:p>
        </w:tc>
        <w:tc>
          <w:tcPr>
            <w:tcW w:w="2632" w:type="dxa"/>
            <w:shd w:val="clear" w:color="auto" w:fill="auto"/>
          </w:tcPr>
          <w:p w14:paraId="7DB94A8A" w14:textId="2F276079" w:rsidR="00F83489" w:rsidRPr="0017045E" w:rsidRDefault="0091002B" w:rsidP="00F83489">
            <w:r>
              <w:t>Not conducted on SCOT trial</w:t>
            </w:r>
            <w:r w:rsidR="00A468D6">
              <w:t>.</w:t>
            </w:r>
          </w:p>
        </w:tc>
      </w:tr>
      <w:tr w:rsidR="00F83489" w:rsidRPr="0017045E" w14:paraId="484B5C80" w14:textId="77777777" w:rsidTr="00713978">
        <w:trPr>
          <w:jc w:val="center"/>
        </w:trPr>
        <w:tc>
          <w:tcPr>
            <w:tcW w:w="2348" w:type="dxa"/>
          </w:tcPr>
          <w:p w14:paraId="4FB54651" w14:textId="77777777" w:rsidR="00F83489" w:rsidRDefault="00F83489" w:rsidP="00F83489"/>
        </w:tc>
        <w:tc>
          <w:tcPr>
            <w:tcW w:w="1747" w:type="dxa"/>
          </w:tcPr>
          <w:p w14:paraId="785776F3" w14:textId="7B6FF7DC" w:rsidR="00F83489" w:rsidRDefault="00F83489" w:rsidP="00F83489">
            <w:proofErr w:type="spellStart"/>
            <w:r>
              <w:t>Brodaty</w:t>
            </w:r>
            <w:proofErr w:type="spellEnd"/>
            <w:r>
              <w:t xml:space="preserve"> 2013</w:t>
            </w:r>
          </w:p>
        </w:tc>
        <w:tc>
          <w:tcPr>
            <w:tcW w:w="2169" w:type="dxa"/>
          </w:tcPr>
          <w:p w14:paraId="4E7B4D33" w14:textId="24AA1391" w:rsidR="00F83489" w:rsidRPr="0017045E" w:rsidRDefault="00F83489" w:rsidP="00F83489">
            <w:r w:rsidRPr="00F11646">
              <w:rPr>
                <w:rFonts w:cstheme="minorHAnsi"/>
              </w:rPr>
              <w:t xml:space="preserve">‘Receive Medicare payments for my patients’ 75+ health assessments at $171 or $200 per </w:t>
            </w:r>
            <w:r w:rsidRPr="00F11646">
              <w:rPr>
                <w:rFonts w:cstheme="minorHAnsi"/>
              </w:rPr>
              <w:lastRenderedPageBreak/>
              <w:t>assessment’</w:t>
            </w:r>
            <w:r>
              <w:t xml:space="preserve"> survey item as motivating factor for (possible) participation, total number responding</w:t>
            </w:r>
          </w:p>
        </w:tc>
        <w:tc>
          <w:tcPr>
            <w:tcW w:w="2339" w:type="dxa"/>
          </w:tcPr>
          <w:p w14:paraId="6B4D805B" w14:textId="38D3DC07" w:rsidR="00F83489" w:rsidRDefault="00F83489" w:rsidP="00F83489">
            <w:r>
              <w:lastRenderedPageBreak/>
              <w:t>Number (%) of GPs answering in treatment, control, refuser groups and total</w:t>
            </w:r>
          </w:p>
        </w:tc>
        <w:tc>
          <w:tcPr>
            <w:tcW w:w="2449" w:type="dxa"/>
          </w:tcPr>
          <w:p w14:paraId="153E7FE7" w14:textId="77777777" w:rsidR="00F83489" w:rsidRDefault="00F83489" w:rsidP="00F83489">
            <w:r>
              <w:t>Treatment 10</w:t>
            </w:r>
          </w:p>
          <w:p w14:paraId="19BD7465" w14:textId="77777777" w:rsidR="00F83489" w:rsidRDefault="00F83489" w:rsidP="00F83489">
            <w:r>
              <w:t>Control 10</w:t>
            </w:r>
          </w:p>
          <w:p w14:paraId="1427185E" w14:textId="77777777" w:rsidR="00F83489" w:rsidRDefault="00F83489" w:rsidP="00F83489">
            <w:r>
              <w:t>Refuser 10</w:t>
            </w:r>
          </w:p>
          <w:p w14:paraId="1742134E" w14:textId="3ADE812D" w:rsidR="00F83489" w:rsidRPr="0017045E" w:rsidRDefault="00F83489" w:rsidP="00F83489">
            <w:r>
              <w:t>Total 30</w:t>
            </w:r>
          </w:p>
        </w:tc>
        <w:tc>
          <w:tcPr>
            <w:tcW w:w="2135" w:type="dxa"/>
          </w:tcPr>
          <w:p w14:paraId="050E6994" w14:textId="3696C2C4" w:rsidR="00F83489" w:rsidRDefault="00F83489" w:rsidP="00F83489">
            <w:r>
              <w:t xml:space="preserve">Treatment </w:t>
            </w:r>
            <w:r>
              <w:t>2</w:t>
            </w:r>
            <w:r>
              <w:t xml:space="preserve"> (</w:t>
            </w:r>
            <w:r>
              <w:t>20</w:t>
            </w:r>
            <w:r>
              <w:t>)</w:t>
            </w:r>
          </w:p>
          <w:p w14:paraId="14F4F828" w14:textId="678FDF86" w:rsidR="00F83489" w:rsidRDefault="00F83489" w:rsidP="00F83489">
            <w:r>
              <w:t xml:space="preserve">Control </w:t>
            </w:r>
            <w:r>
              <w:t>3</w:t>
            </w:r>
            <w:r>
              <w:t xml:space="preserve"> (</w:t>
            </w:r>
            <w:r>
              <w:t>30</w:t>
            </w:r>
            <w:r>
              <w:t>)</w:t>
            </w:r>
          </w:p>
          <w:p w14:paraId="14E0E283" w14:textId="78352691" w:rsidR="00F83489" w:rsidRDefault="00F83489" w:rsidP="00F83489">
            <w:r>
              <w:t xml:space="preserve">Refuser </w:t>
            </w:r>
            <w:r>
              <w:t>1</w:t>
            </w:r>
            <w:r>
              <w:t xml:space="preserve"> (</w:t>
            </w:r>
            <w:r>
              <w:t>10</w:t>
            </w:r>
            <w:r>
              <w:t>)</w:t>
            </w:r>
          </w:p>
          <w:p w14:paraId="5CEB4EB5" w14:textId="13486A65" w:rsidR="00F83489" w:rsidRPr="0017045E" w:rsidRDefault="00F83489" w:rsidP="00F83489">
            <w:r>
              <w:t xml:space="preserve">Total </w:t>
            </w:r>
            <w:r>
              <w:t>6</w:t>
            </w:r>
            <w:r>
              <w:t xml:space="preserve"> (</w:t>
            </w:r>
            <w:r>
              <w:t>20</w:t>
            </w:r>
            <w:r>
              <w:t>)</w:t>
            </w:r>
          </w:p>
        </w:tc>
        <w:tc>
          <w:tcPr>
            <w:tcW w:w="2632" w:type="dxa"/>
            <w:shd w:val="clear" w:color="auto" w:fill="auto"/>
          </w:tcPr>
          <w:p w14:paraId="4A375882" w14:textId="4CE5E4B1" w:rsidR="00F83489" w:rsidRPr="0017045E" w:rsidRDefault="00F83489" w:rsidP="00F83489">
            <w:r>
              <w:t>Not conducted</w:t>
            </w:r>
          </w:p>
        </w:tc>
      </w:tr>
      <w:tr w:rsidR="00F83489" w:rsidRPr="0017045E" w14:paraId="4FD2E8AE" w14:textId="77777777" w:rsidTr="00713978">
        <w:trPr>
          <w:jc w:val="center"/>
        </w:trPr>
        <w:tc>
          <w:tcPr>
            <w:tcW w:w="2348" w:type="dxa"/>
            <w:vMerge w:val="restart"/>
          </w:tcPr>
          <w:p w14:paraId="5D578202" w14:textId="1CA24801" w:rsidR="00F83489" w:rsidRDefault="00F83489" w:rsidP="00F83489">
            <w:r>
              <w:t>Other incentives</w:t>
            </w:r>
          </w:p>
        </w:tc>
        <w:tc>
          <w:tcPr>
            <w:tcW w:w="1747" w:type="dxa"/>
          </w:tcPr>
          <w:p w14:paraId="012369F0" w14:textId="7DC2079C" w:rsidR="00F83489" w:rsidRDefault="00F83489" w:rsidP="00F83489">
            <w:r>
              <w:t>Ellis 2007</w:t>
            </w:r>
          </w:p>
        </w:tc>
        <w:tc>
          <w:tcPr>
            <w:tcW w:w="2169" w:type="dxa"/>
          </w:tcPr>
          <w:p w14:paraId="46A3BC2F" w14:textId="60AAECCC" w:rsidR="00F83489" w:rsidRPr="0017045E" w:rsidRDefault="00F83489" w:rsidP="00F83489">
            <w:r w:rsidRPr="006A190D">
              <w:rPr>
                <w:rFonts w:cstheme="minorHAnsi"/>
              </w:rPr>
              <w:t xml:space="preserve">‘Wanted to receive </w:t>
            </w:r>
            <w:proofErr w:type="gramStart"/>
            <w:r w:rsidRPr="006A190D">
              <w:rPr>
                <w:rFonts w:cstheme="minorHAnsi"/>
              </w:rPr>
              <w:t>hand held</w:t>
            </w:r>
            <w:proofErr w:type="gramEnd"/>
            <w:r w:rsidRPr="006A190D">
              <w:rPr>
                <w:rFonts w:cstheme="minorHAnsi"/>
              </w:rPr>
              <w:t xml:space="preserve"> computer (personal digital assistant—PDA)’</w:t>
            </w:r>
            <w:r>
              <w:rPr>
                <w:rFonts w:cstheme="minorHAnsi"/>
              </w:rPr>
              <w:t xml:space="preserve"> survey item as reason for participating, </w:t>
            </w:r>
            <w:r>
              <w:t>total number responding</w:t>
            </w:r>
          </w:p>
        </w:tc>
        <w:tc>
          <w:tcPr>
            <w:tcW w:w="2339" w:type="dxa"/>
          </w:tcPr>
          <w:p w14:paraId="1277200F" w14:textId="6F9C86F5" w:rsidR="00F83489" w:rsidRDefault="00F83489" w:rsidP="00F83489">
            <w:r>
              <w:t>Number (%) of GPs answering</w:t>
            </w:r>
          </w:p>
        </w:tc>
        <w:tc>
          <w:tcPr>
            <w:tcW w:w="2449" w:type="dxa"/>
          </w:tcPr>
          <w:p w14:paraId="7F159B3D" w14:textId="662E2D92" w:rsidR="00F83489" w:rsidRPr="0017045E" w:rsidRDefault="00F83489" w:rsidP="00F83489">
            <w:r>
              <w:t>184</w:t>
            </w:r>
          </w:p>
        </w:tc>
        <w:tc>
          <w:tcPr>
            <w:tcW w:w="2135" w:type="dxa"/>
          </w:tcPr>
          <w:p w14:paraId="7AF17169" w14:textId="0CFB5C5A" w:rsidR="00F83489" w:rsidRPr="0017045E" w:rsidRDefault="00F83489" w:rsidP="00F83489">
            <w:r>
              <w:t>30 (15)</w:t>
            </w:r>
          </w:p>
        </w:tc>
        <w:tc>
          <w:tcPr>
            <w:tcW w:w="2632" w:type="dxa"/>
            <w:shd w:val="clear" w:color="auto" w:fill="auto"/>
          </w:tcPr>
          <w:p w14:paraId="1B98CBE6" w14:textId="58E0C008" w:rsidR="00F83489" w:rsidRPr="0017045E" w:rsidRDefault="00F83489" w:rsidP="00F83489">
            <w:r>
              <w:t>Not conducted</w:t>
            </w:r>
          </w:p>
        </w:tc>
      </w:tr>
      <w:tr w:rsidR="00F83489" w:rsidRPr="0017045E" w14:paraId="78873E9B" w14:textId="77777777" w:rsidTr="00713978">
        <w:trPr>
          <w:jc w:val="center"/>
        </w:trPr>
        <w:tc>
          <w:tcPr>
            <w:tcW w:w="2348" w:type="dxa"/>
            <w:vMerge/>
          </w:tcPr>
          <w:p w14:paraId="568AB964" w14:textId="77777777" w:rsidR="00F83489" w:rsidRDefault="00F83489" w:rsidP="00F83489"/>
        </w:tc>
        <w:tc>
          <w:tcPr>
            <w:tcW w:w="1747" w:type="dxa"/>
          </w:tcPr>
          <w:p w14:paraId="22F70301" w14:textId="20F9A684" w:rsidR="00F83489" w:rsidRDefault="00F83489" w:rsidP="00F83489">
            <w:r>
              <w:t>Ellis 2007</w:t>
            </w:r>
          </w:p>
        </w:tc>
        <w:tc>
          <w:tcPr>
            <w:tcW w:w="2169" w:type="dxa"/>
          </w:tcPr>
          <w:p w14:paraId="793AF063" w14:textId="0C917D9A" w:rsidR="00F83489" w:rsidRPr="00947C6D" w:rsidRDefault="00F83489" w:rsidP="00F83489">
            <w:pPr>
              <w:rPr>
                <w:rFonts w:cstheme="minorHAnsi"/>
              </w:rPr>
            </w:pPr>
            <w:r w:rsidRPr="00947C6D">
              <w:rPr>
                <w:rFonts w:cstheme="minorHAnsi"/>
              </w:rPr>
              <w:t>‘</w:t>
            </w:r>
            <w:r w:rsidRPr="00947C6D">
              <w:rPr>
                <w:rFonts w:cstheme="minorHAnsi"/>
              </w:rPr>
              <w:t>Wanted to receive automated blood pressure device</w:t>
            </w:r>
            <w:r w:rsidRPr="00947C6D">
              <w:rPr>
                <w:rFonts w:cstheme="minorHAnsi"/>
              </w:rPr>
              <w:t xml:space="preserve">’ </w:t>
            </w:r>
            <w:r>
              <w:rPr>
                <w:rFonts w:cstheme="minorHAnsi"/>
              </w:rPr>
              <w:t>survey</w:t>
            </w:r>
            <w:r>
              <w:rPr>
                <w:rFonts w:cstheme="minorHAnsi"/>
              </w:rPr>
              <w:t xml:space="preserve"> item as reason for participating, </w:t>
            </w:r>
            <w:r>
              <w:t>total number responding</w:t>
            </w:r>
          </w:p>
        </w:tc>
        <w:tc>
          <w:tcPr>
            <w:tcW w:w="2339" w:type="dxa"/>
          </w:tcPr>
          <w:p w14:paraId="6524FA8D" w14:textId="3FE2C625" w:rsidR="00F83489" w:rsidRDefault="00F83489" w:rsidP="00F83489">
            <w:r>
              <w:t>Number (%) of GPs answering</w:t>
            </w:r>
          </w:p>
        </w:tc>
        <w:tc>
          <w:tcPr>
            <w:tcW w:w="2449" w:type="dxa"/>
          </w:tcPr>
          <w:p w14:paraId="56ACE556" w14:textId="1D6EEC30" w:rsidR="00F83489" w:rsidRDefault="00F83489" w:rsidP="00F83489">
            <w:r>
              <w:t>184</w:t>
            </w:r>
          </w:p>
        </w:tc>
        <w:tc>
          <w:tcPr>
            <w:tcW w:w="2135" w:type="dxa"/>
          </w:tcPr>
          <w:p w14:paraId="41E70695" w14:textId="28CA5D1A" w:rsidR="00F83489" w:rsidRDefault="00F83489" w:rsidP="00F83489">
            <w:r>
              <w:t>18 (9)</w:t>
            </w:r>
          </w:p>
        </w:tc>
        <w:tc>
          <w:tcPr>
            <w:tcW w:w="2632" w:type="dxa"/>
            <w:shd w:val="clear" w:color="auto" w:fill="auto"/>
          </w:tcPr>
          <w:p w14:paraId="56F46303" w14:textId="1B1E311E" w:rsidR="00F83489" w:rsidRDefault="00F83489" w:rsidP="00F83489">
            <w:r>
              <w:t>Not conducted</w:t>
            </w:r>
          </w:p>
        </w:tc>
      </w:tr>
      <w:tr w:rsidR="00F83489" w:rsidRPr="0017045E" w14:paraId="42DC6277" w14:textId="77777777" w:rsidTr="00713978">
        <w:trPr>
          <w:jc w:val="center"/>
        </w:trPr>
        <w:tc>
          <w:tcPr>
            <w:tcW w:w="2348" w:type="dxa"/>
            <w:vMerge w:val="restart"/>
          </w:tcPr>
          <w:p w14:paraId="5637F69D" w14:textId="775132FA" w:rsidR="00F83489" w:rsidRPr="0017045E" w:rsidRDefault="00F83489" w:rsidP="00F83489">
            <w:r w:rsidRPr="0017045E">
              <w:t>Practice Support</w:t>
            </w:r>
          </w:p>
        </w:tc>
        <w:tc>
          <w:tcPr>
            <w:tcW w:w="1747" w:type="dxa"/>
          </w:tcPr>
          <w:p w14:paraId="3BFCBA27" w14:textId="3548A9CC" w:rsidR="00F83489" w:rsidRPr="0017045E" w:rsidRDefault="00F83489" w:rsidP="00F83489">
            <w:r w:rsidRPr="0017045E">
              <w:t>Williams 2014</w:t>
            </w:r>
          </w:p>
        </w:tc>
        <w:tc>
          <w:tcPr>
            <w:tcW w:w="2169" w:type="dxa"/>
          </w:tcPr>
          <w:p w14:paraId="697E5131" w14:textId="10B04C88" w:rsidR="00F83489" w:rsidRPr="0017045E" w:rsidRDefault="00F83489" w:rsidP="00F83489">
            <w:r w:rsidRPr="0017045E">
              <w:t>GP received follow-up within 2 weeks from initial training.</w:t>
            </w:r>
          </w:p>
        </w:tc>
        <w:tc>
          <w:tcPr>
            <w:tcW w:w="2339" w:type="dxa"/>
          </w:tcPr>
          <w:p w14:paraId="2DFDBBA3" w14:textId="10D2318C" w:rsidR="00F83489" w:rsidRPr="0017045E" w:rsidRDefault="00F83489" w:rsidP="00F83489">
            <w:r w:rsidRPr="0017045E">
              <w:t>Rate of patients successfully recruited to the trial by each GP</w:t>
            </w:r>
          </w:p>
        </w:tc>
        <w:tc>
          <w:tcPr>
            <w:tcW w:w="2449" w:type="dxa"/>
          </w:tcPr>
          <w:p w14:paraId="7A143933" w14:textId="0A495348" w:rsidR="00F83489" w:rsidRPr="0017045E" w:rsidRDefault="00F83489" w:rsidP="00F83489">
            <w:r w:rsidRPr="0017045E">
              <w:t>24.1%</w:t>
            </w:r>
          </w:p>
        </w:tc>
        <w:tc>
          <w:tcPr>
            <w:tcW w:w="2135" w:type="dxa"/>
          </w:tcPr>
          <w:p w14:paraId="14D22CD7" w14:textId="77777777" w:rsidR="00F83489" w:rsidRPr="0017045E" w:rsidRDefault="00F83489" w:rsidP="00F83489">
            <w:r w:rsidRPr="0017045E">
              <w:t>Summary data not reported</w:t>
            </w:r>
          </w:p>
          <w:p w14:paraId="74E34353" w14:textId="61966BA9" w:rsidR="00F83489" w:rsidRPr="0017045E" w:rsidRDefault="00F83489" w:rsidP="00F83489">
            <w:r w:rsidRPr="0017045E">
              <w:t>‘</w:t>
            </w:r>
            <w:proofErr w:type="gramStart"/>
            <w:r w:rsidRPr="0017045E">
              <w:t>recruitment</w:t>
            </w:r>
            <w:proofErr w:type="gramEnd"/>
            <w:r w:rsidRPr="0017045E">
              <w:t xml:space="preserve"> 2.2 times greater (95% CI: 1.6, 2.9; P &lt; 0.0001)’</w:t>
            </w:r>
          </w:p>
        </w:tc>
        <w:tc>
          <w:tcPr>
            <w:tcW w:w="2632" w:type="dxa"/>
            <w:shd w:val="clear" w:color="auto" w:fill="auto"/>
          </w:tcPr>
          <w:p w14:paraId="66EB19AB" w14:textId="411D40AC" w:rsidR="00F83489" w:rsidRPr="0017045E" w:rsidRDefault="00F83489" w:rsidP="00F83489">
            <w:r w:rsidRPr="0017045E">
              <w:t>Univariate analysis, coefficient (95% CI); p value</w:t>
            </w:r>
          </w:p>
          <w:p w14:paraId="7F7500F5" w14:textId="525AB10E" w:rsidR="00F83489" w:rsidRPr="0017045E" w:rsidRDefault="00F83489" w:rsidP="00F83489">
            <w:r w:rsidRPr="0017045E">
              <w:t>0.99 (0.52, 1.47); p &lt;0.001</w:t>
            </w:r>
          </w:p>
          <w:p w14:paraId="19BC8957" w14:textId="1F8553DC" w:rsidR="00F83489" w:rsidRPr="0017045E" w:rsidRDefault="00F83489" w:rsidP="00F83489">
            <w:r w:rsidRPr="0017045E">
              <w:t>Multivariate analysis, IRR (95% CI)</w:t>
            </w:r>
          </w:p>
          <w:p w14:paraId="58EEDC83" w14:textId="056473AA" w:rsidR="00F83489" w:rsidRPr="0017045E" w:rsidRDefault="00F83489" w:rsidP="00F83489">
            <w:r w:rsidRPr="0017045E">
              <w:t>2.15 (1.58, 2.94)</w:t>
            </w:r>
          </w:p>
          <w:p w14:paraId="4D9AB346" w14:textId="717467BC" w:rsidR="00F83489" w:rsidRPr="0017045E" w:rsidRDefault="00F83489" w:rsidP="00F83489"/>
        </w:tc>
      </w:tr>
      <w:tr w:rsidR="00F83489" w:rsidRPr="0017045E" w14:paraId="29AFB4B8" w14:textId="77777777" w:rsidTr="00713978">
        <w:trPr>
          <w:jc w:val="center"/>
        </w:trPr>
        <w:tc>
          <w:tcPr>
            <w:tcW w:w="2348" w:type="dxa"/>
            <w:vMerge/>
          </w:tcPr>
          <w:p w14:paraId="1D26AEC6" w14:textId="77777777" w:rsidR="00F83489" w:rsidRPr="0017045E" w:rsidRDefault="00F83489" w:rsidP="00F83489"/>
        </w:tc>
        <w:tc>
          <w:tcPr>
            <w:tcW w:w="1747" w:type="dxa"/>
          </w:tcPr>
          <w:p w14:paraId="700BA9DC" w14:textId="6F466034" w:rsidR="00F83489" w:rsidRPr="0017045E" w:rsidRDefault="00F83489" w:rsidP="00F83489">
            <w:r w:rsidRPr="0017045E">
              <w:t>Williams 2014</w:t>
            </w:r>
          </w:p>
        </w:tc>
        <w:tc>
          <w:tcPr>
            <w:tcW w:w="2169" w:type="dxa"/>
          </w:tcPr>
          <w:p w14:paraId="0A804527" w14:textId="069992E9" w:rsidR="00F83489" w:rsidRPr="0017045E" w:rsidRDefault="00F83489" w:rsidP="00F83489">
            <w:r w:rsidRPr="0017045E">
              <w:t>GP was contacted by research assistant at least once per month</w:t>
            </w:r>
          </w:p>
        </w:tc>
        <w:tc>
          <w:tcPr>
            <w:tcW w:w="2339" w:type="dxa"/>
          </w:tcPr>
          <w:p w14:paraId="75E98FC1" w14:textId="2C20A97C" w:rsidR="00F83489" w:rsidRPr="0017045E" w:rsidRDefault="00F83489" w:rsidP="00F83489">
            <w:r w:rsidRPr="0017045E">
              <w:t>Rate of patients successfully recruited to the trial by each GP</w:t>
            </w:r>
          </w:p>
        </w:tc>
        <w:tc>
          <w:tcPr>
            <w:tcW w:w="2449" w:type="dxa"/>
          </w:tcPr>
          <w:p w14:paraId="1C3CCDDC" w14:textId="3D23AF98" w:rsidR="00F83489" w:rsidRPr="0017045E" w:rsidRDefault="00F83489" w:rsidP="00F83489">
            <w:r w:rsidRPr="0017045E">
              <w:t>18.9%</w:t>
            </w:r>
          </w:p>
        </w:tc>
        <w:tc>
          <w:tcPr>
            <w:tcW w:w="2135" w:type="dxa"/>
          </w:tcPr>
          <w:p w14:paraId="63B23661" w14:textId="31504074" w:rsidR="00F83489" w:rsidRPr="0017045E" w:rsidRDefault="00F83489" w:rsidP="00F83489">
            <w:r w:rsidRPr="0017045E">
              <w:t>Not reported</w:t>
            </w:r>
          </w:p>
        </w:tc>
        <w:tc>
          <w:tcPr>
            <w:tcW w:w="2632" w:type="dxa"/>
            <w:shd w:val="clear" w:color="auto" w:fill="auto"/>
          </w:tcPr>
          <w:p w14:paraId="0F681080" w14:textId="5A7ECF48" w:rsidR="00F83489" w:rsidRPr="0017045E" w:rsidRDefault="00F83489" w:rsidP="00F83489">
            <w:r w:rsidRPr="0017045E">
              <w:t>Univariate analysis, coefficient (95% CI)</w:t>
            </w:r>
          </w:p>
          <w:p w14:paraId="24394A8D" w14:textId="77777777" w:rsidR="00F83489" w:rsidRPr="0017045E" w:rsidRDefault="00F83489" w:rsidP="00F83489">
            <w:r w:rsidRPr="0017045E">
              <w:t>0.27 (-0.34, 0.89)</w:t>
            </w:r>
          </w:p>
          <w:p w14:paraId="46DD0FB0" w14:textId="0C146BF4" w:rsidR="00F83489" w:rsidRPr="0017045E" w:rsidRDefault="00F83489" w:rsidP="00F83489">
            <w:r w:rsidRPr="0017045E">
              <w:t>Not independently associated</w:t>
            </w:r>
          </w:p>
        </w:tc>
      </w:tr>
      <w:tr w:rsidR="00F83489" w:rsidRPr="0017045E" w14:paraId="1CF7EE5E" w14:textId="77777777" w:rsidTr="00713978">
        <w:trPr>
          <w:jc w:val="center"/>
        </w:trPr>
        <w:tc>
          <w:tcPr>
            <w:tcW w:w="2348" w:type="dxa"/>
            <w:vMerge/>
          </w:tcPr>
          <w:p w14:paraId="20F5A524" w14:textId="77777777" w:rsidR="00F83489" w:rsidRPr="0017045E" w:rsidRDefault="00F83489" w:rsidP="00F83489"/>
        </w:tc>
        <w:tc>
          <w:tcPr>
            <w:tcW w:w="1747" w:type="dxa"/>
          </w:tcPr>
          <w:p w14:paraId="0ACD2C06" w14:textId="1A13424D" w:rsidR="00F83489" w:rsidRPr="0017045E" w:rsidRDefault="00F83489" w:rsidP="00F83489">
            <w:r w:rsidRPr="0017045E">
              <w:t>Richardson 2002</w:t>
            </w:r>
          </w:p>
        </w:tc>
        <w:tc>
          <w:tcPr>
            <w:tcW w:w="2169" w:type="dxa"/>
          </w:tcPr>
          <w:p w14:paraId="7C1EA2C4" w14:textId="383871B7" w:rsidR="00F83489" w:rsidRPr="0017045E" w:rsidRDefault="00F83489" w:rsidP="00F83489">
            <w:r w:rsidRPr="0017045E">
              <w:t>Practice nurse help with the trial</w:t>
            </w:r>
          </w:p>
        </w:tc>
        <w:tc>
          <w:tcPr>
            <w:tcW w:w="2339" w:type="dxa"/>
          </w:tcPr>
          <w:p w14:paraId="30B96499" w14:textId="4CF8A06C" w:rsidR="00F83489" w:rsidRPr="0017045E" w:rsidRDefault="00F83489" w:rsidP="00F83489">
            <w:pPr>
              <w:rPr>
                <w:rFonts w:ascii="Calibri" w:hAnsi="Calibri" w:cs="Calibri"/>
              </w:rPr>
            </w:pPr>
            <w:r w:rsidRPr="0017045E">
              <w:rPr>
                <w:rFonts w:ascii="Calibri" w:hAnsi="Calibri" w:cs="Calibri"/>
              </w:rPr>
              <w:t>1 or more patients enrolled vs no patients enrolled.</w:t>
            </w:r>
          </w:p>
          <w:p w14:paraId="3E572912" w14:textId="1C422F77" w:rsidR="00F83489" w:rsidRPr="0017045E" w:rsidRDefault="00F83489" w:rsidP="00F83489"/>
        </w:tc>
        <w:tc>
          <w:tcPr>
            <w:tcW w:w="2449" w:type="dxa"/>
          </w:tcPr>
          <w:p w14:paraId="6A17DB1A" w14:textId="77777777" w:rsidR="00F83489" w:rsidRPr="0017045E" w:rsidRDefault="00F83489" w:rsidP="00F83489">
            <w:r w:rsidRPr="0017045E">
              <w:t>Yes 46 (48)</w:t>
            </w:r>
          </w:p>
          <w:p w14:paraId="30CF78B9" w14:textId="1929B351" w:rsidR="00F83489" w:rsidRPr="0017045E" w:rsidRDefault="00F83489" w:rsidP="00F83489">
            <w:r w:rsidRPr="0017045E">
              <w:t>No 49 (52)</w:t>
            </w:r>
          </w:p>
        </w:tc>
        <w:tc>
          <w:tcPr>
            <w:tcW w:w="2135" w:type="dxa"/>
          </w:tcPr>
          <w:p w14:paraId="6808E13C" w14:textId="3779EE10" w:rsidR="00F83489" w:rsidRPr="0017045E" w:rsidRDefault="00F83489" w:rsidP="00F83489">
            <w:r w:rsidRPr="0017045E">
              <w:t>Recruited for the trial</w:t>
            </w:r>
          </w:p>
          <w:p w14:paraId="659F379E" w14:textId="6E59045A" w:rsidR="00F83489" w:rsidRPr="0017045E" w:rsidRDefault="00F83489" w:rsidP="00F83489">
            <w:r w:rsidRPr="0017045E">
              <w:t>Yes 26 (56%)</w:t>
            </w:r>
          </w:p>
          <w:p w14:paraId="22571B3D" w14:textId="4F400632" w:rsidR="00F83489" w:rsidRPr="0017045E" w:rsidRDefault="00F83489" w:rsidP="00F83489">
            <w:r w:rsidRPr="0017045E">
              <w:t>No 16 (33%)</w:t>
            </w:r>
          </w:p>
        </w:tc>
        <w:tc>
          <w:tcPr>
            <w:tcW w:w="2632" w:type="dxa"/>
            <w:shd w:val="clear" w:color="auto" w:fill="auto"/>
          </w:tcPr>
          <w:p w14:paraId="02BCB853" w14:textId="547C64A3" w:rsidR="00F83489" w:rsidRPr="0017045E" w:rsidRDefault="00F83489" w:rsidP="00F83489">
            <w:r w:rsidRPr="0017045E">
              <w:t>Chi-squared = 5.48, p = 0.02</w:t>
            </w:r>
          </w:p>
        </w:tc>
      </w:tr>
      <w:tr w:rsidR="00F83489" w:rsidRPr="0017045E" w14:paraId="3F0A7C87" w14:textId="77777777" w:rsidTr="00713978">
        <w:trPr>
          <w:jc w:val="center"/>
        </w:trPr>
        <w:tc>
          <w:tcPr>
            <w:tcW w:w="2348" w:type="dxa"/>
            <w:vMerge/>
          </w:tcPr>
          <w:p w14:paraId="4159ED8E" w14:textId="77777777" w:rsidR="00F83489" w:rsidRPr="0017045E" w:rsidRDefault="00F83489" w:rsidP="00F83489"/>
        </w:tc>
        <w:tc>
          <w:tcPr>
            <w:tcW w:w="1747" w:type="dxa"/>
          </w:tcPr>
          <w:p w14:paraId="31FB28E5" w14:textId="5557CD9D" w:rsidR="00F83489" w:rsidRPr="0017045E" w:rsidRDefault="00F83489" w:rsidP="00F83489">
            <w:r w:rsidRPr="0017045E">
              <w:t>Fletcher 2010</w:t>
            </w:r>
          </w:p>
        </w:tc>
        <w:tc>
          <w:tcPr>
            <w:tcW w:w="2169" w:type="dxa"/>
          </w:tcPr>
          <w:p w14:paraId="0B5C9789" w14:textId="4BD6116E" w:rsidR="00F83489" w:rsidRPr="0017045E" w:rsidRDefault="00F83489" w:rsidP="00F83489">
            <w:r w:rsidRPr="0017045E">
              <w:t>Workload reduction for practices</w:t>
            </w:r>
          </w:p>
        </w:tc>
        <w:tc>
          <w:tcPr>
            <w:tcW w:w="2339" w:type="dxa"/>
          </w:tcPr>
          <w:p w14:paraId="7A2E1B0A" w14:textId="41E63D85" w:rsidR="00F83489" w:rsidRPr="0017045E" w:rsidRDefault="00F83489" w:rsidP="00F83489">
            <w:r w:rsidRPr="0017045E">
              <w:t>Recruitment rate per 1000 population</w:t>
            </w:r>
          </w:p>
        </w:tc>
        <w:tc>
          <w:tcPr>
            <w:tcW w:w="2449" w:type="dxa"/>
          </w:tcPr>
          <w:p w14:paraId="55D03848" w14:textId="05A34D9E" w:rsidR="00F83489" w:rsidRPr="0017045E" w:rsidRDefault="00F83489" w:rsidP="00F83489">
            <w:r w:rsidRPr="0017045E">
              <w:t>N/A</w:t>
            </w:r>
          </w:p>
        </w:tc>
        <w:tc>
          <w:tcPr>
            <w:tcW w:w="2135" w:type="dxa"/>
          </w:tcPr>
          <w:p w14:paraId="300C007E" w14:textId="64E56244" w:rsidR="00F83489" w:rsidRPr="0017045E" w:rsidRDefault="00F83489" w:rsidP="00F83489">
            <w:r w:rsidRPr="0017045E">
              <w:t>Not reported</w:t>
            </w:r>
          </w:p>
        </w:tc>
        <w:tc>
          <w:tcPr>
            <w:tcW w:w="2632" w:type="dxa"/>
            <w:shd w:val="clear" w:color="auto" w:fill="FFFFFF" w:themeFill="background1"/>
          </w:tcPr>
          <w:p w14:paraId="577BAF8C" w14:textId="23651293" w:rsidR="00F83489" w:rsidRPr="0017045E" w:rsidRDefault="00F83489" w:rsidP="00F83489">
            <w:r w:rsidRPr="0017045E">
              <w:t xml:space="preserve">Significant increase in recruitment rate in the last 6 </w:t>
            </w:r>
            <w:proofErr w:type="gramStart"/>
            <w:r w:rsidRPr="0017045E">
              <w:t>months.*</w:t>
            </w:r>
            <w:proofErr w:type="gramEnd"/>
            <w:r w:rsidRPr="0017045E">
              <w:t xml:space="preserve"> </w:t>
            </w:r>
          </w:p>
        </w:tc>
      </w:tr>
      <w:tr w:rsidR="00F83489" w:rsidRPr="0017045E" w14:paraId="6A76652D" w14:textId="77777777" w:rsidTr="00713978">
        <w:trPr>
          <w:jc w:val="center"/>
        </w:trPr>
        <w:tc>
          <w:tcPr>
            <w:tcW w:w="2348" w:type="dxa"/>
          </w:tcPr>
          <w:p w14:paraId="1CA9A850" w14:textId="2AB4C5CC" w:rsidR="00F83489" w:rsidRPr="0017045E" w:rsidRDefault="00F83489" w:rsidP="00F83489">
            <w:r>
              <w:t>Involvement of academia</w:t>
            </w:r>
          </w:p>
        </w:tc>
        <w:tc>
          <w:tcPr>
            <w:tcW w:w="1747" w:type="dxa"/>
          </w:tcPr>
          <w:p w14:paraId="33AACD72" w14:textId="3EF318C3" w:rsidR="00F83489" w:rsidRPr="0017045E" w:rsidRDefault="00F83489" w:rsidP="00F83489">
            <w:r>
              <w:t>De Wit</w:t>
            </w:r>
            <w:r w:rsidR="000320D4">
              <w:t xml:space="preserve"> </w:t>
            </w:r>
            <w:r w:rsidR="00F75058">
              <w:t>2001</w:t>
            </w:r>
          </w:p>
        </w:tc>
        <w:tc>
          <w:tcPr>
            <w:tcW w:w="2169" w:type="dxa"/>
          </w:tcPr>
          <w:p w14:paraId="3A9853B9" w14:textId="1ADFC272" w:rsidR="00F83489" w:rsidRPr="001842F5" w:rsidRDefault="00FA6D11" w:rsidP="00F83489">
            <w:r w:rsidRPr="001842F5">
              <w:rPr>
                <w:rFonts w:cstheme="minorHAnsi"/>
              </w:rPr>
              <w:t>‘</w:t>
            </w:r>
            <w:proofErr w:type="gramStart"/>
            <w:r w:rsidRPr="001842F5">
              <w:rPr>
                <w:rFonts w:cstheme="minorHAnsi"/>
              </w:rPr>
              <w:t>motivation</w:t>
            </w:r>
            <w:proofErr w:type="gramEnd"/>
            <w:r w:rsidRPr="001842F5">
              <w:rPr>
                <w:rFonts w:cstheme="minorHAnsi"/>
              </w:rPr>
              <w:t xml:space="preserve"> by the participation of the academic research group’</w:t>
            </w:r>
            <w:r w:rsidRPr="001842F5">
              <w:rPr>
                <w:rFonts w:cstheme="minorHAnsi"/>
              </w:rPr>
              <w:t xml:space="preserve"> survey item as </w:t>
            </w:r>
            <w:r w:rsidR="00B977F1" w:rsidRPr="001842F5">
              <w:rPr>
                <w:rFonts w:cstheme="minorHAnsi"/>
              </w:rPr>
              <w:t>a motivating factor for participation</w:t>
            </w:r>
          </w:p>
        </w:tc>
        <w:tc>
          <w:tcPr>
            <w:tcW w:w="2339" w:type="dxa"/>
          </w:tcPr>
          <w:p w14:paraId="00D0BAB9" w14:textId="7BFAB302" w:rsidR="00F83489" w:rsidRPr="0017045E" w:rsidRDefault="001842F5" w:rsidP="00F83489">
            <w:r>
              <w:t xml:space="preserve">Number of </w:t>
            </w:r>
            <w:proofErr w:type="gramStart"/>
            <w:r>
              <w:t>patient</w:t>
            </w:r>
            <w:proofErr w:type="gramEnd"/>
            <w:r>
              <w:t xml:space="preserve"> recruited</w:t>
            </w:r>
          </w:p>
        </w:tc>
        <w:tc>
          <w:tcPr>
            <w:tcW w:w="2449" w:type="dxa"/>
          </w:tcPr>
          <w:p w14:paraId="62980EDE" w14:textId="4FD13EA0" w:rsidR="00F83489" w:rsidRPr="0017045E" w:rsidRDefault="0037790C" w:rsidP="00F83489">
            <w:r>
              <w:t>Data tables unavailable</w:t>
            </w:r>
          </w:p>
        </w:tc>
        <w:tc>
          <w:tcPr>
            <w:tcW w:w="2135" w:type="dxa"/>
          </w:tcPr>
          <w:p w14:paraId="7E7F354F" w14:textId="1A87E622" w:rsidR="00F83489" w:rsidRPr="0017045E" w:rsidRDefault="0037790C" w:rsidP="00F83489">
            <w:r>
              <w:t>Data tables unavailable</w:t>
            </w:r>
          </w:p>
        </w:tc>
        <w:tc>
          <w:tcPr>
            <w:tcW w:w="2632" w:type="dxa"/>
            <w:shd w:val="clear" w:color="auto" w:fill="FFFFFF" w:themeFill="background1"/>
          </w:tcPr>
          <w:p w14:paraId="1BC3C106" w14:textId="3B4D4BD0" w:rsidR="003A7DF9" w:rsidRDefault="003A7DF9" w:rsidP="003A7DF9">
            <w:r>
              <w:t>Adjust</w:t>
            </w:r>
            <w:r w:rsidR="0037790C">
              <w:t>ed</w:t>
            </w:r>
            <w:r>
              <w:t xml:space="preserve"> OR </w:t>
            </w:r>
            <w:r w:rsidR="0037790C" w:rsidRPr="0037790C">
              <w:t>2.9</w:t>
            </w:r>
            <w:r w:rsidR="0037790C">
              <w:t xml:space="preserve"> (</w:t>
            </w:r>
            <w:r w:rsidR="0037790C" w:rsidRPr="0037790C">
              <w:t>95% CI</w:t>
            </w:r>
            <w:r w:rsidR="0037790C">
              <w:t xml:space="preserve"> = </w:t>
            </w:r>
            <w:r w:rsidR="0037790C" w:rsidRPr="0037790C">
              <w:t>1.2-6.9</w:t>
            </w:r>
            <w:r w:rsidR="0037790C">
              <w:t>)</w:t>
            </w:r>
          </w:p>
          <w:p w14:paraId="452FDA60" w14:textId="77777777" w:rsidR="003A7DF9" w:rsidRDefault="003A7DF9" w:rsidP="003A7DF9"/>
          <w:p w14:paraId="712D1B1F" w14:textId="3FD0B801" w:rsidR="003A7DF9" w:rsidRPr="003A7DF9" w:rsidRDefault="003A7DF9" w:rsidP="003A7DF9">
            <w:pPr>
              <w:ind w:firstLine="720"/>
            </w:pPr>
          </w:p>
        </w:tc>
      </w:tr>
      <w:tr w:rsidR="00F83489" w:rsidRPr="0017045E" w14:paraId="57C77C56" w14:textId="77777777" w:rsidTr="00713978">
        <w:trPr>
          <w:jc w:val="center"/>
        </w:trPr>
        <w:tc>
          <w:tcPr>
            <w:tcW w:w="2348" w:type="dxa"/>
          </w:tcPr>
          <w:p w14:paraId="5DE7F4DB" w14:textId="113C077F" w:rsidR="00F83489" w:rsidRDefault="00F83489" w:rsidP="00F83489">
            <w:r>
              <w:t>Professional endorsement</w:t>
            </w:r>
          </w:p>
        </w:tc>
        <w:tc>
          <w:tcPr>
            <w:tcW w:w="1747" w:type="dxa"/>
          </w:tcPr>
          <w:p w14:paraId="26A96368" w14:textId="1C421108" w:rsidR="00F83489" w:rsidRDefault="00F83489" w:rsidP="00F83489">
            <w:proofErr w:type="spellStart"/>
            <w:r>
              <w:t>Brodaty</w:t>
            </w:r>
            <w:proofErr w:type="spellEnd"/>
            <w:r>
              <w:t xml:space="preserve"> 2013</w:t>
            </w:r>
          </w:p>
        </w:tc>
        <w:tc>
          <w:tcPr>
            <w:tcW w:w="2169" w:type="dxa"/>
          </w:tcPr>
          <w:p w14:paraId="4B574B32" w14:textId="4784C2D4" w:rsidR="00F83489" w:rsidRPr="0017045E" w:rsidRDefault="00F83489" w:rsidP="00F83489">
            <w:r w:rsidRPr="00F11646">
              <w:rPr>
                <w:rFonts w:cstheme="minorHAnsi"/>
              </w:rPr>
              <w:t>‘Endorsement by RACGP and/or division’</w:t>
            </w:r>
            <w:r>
              <w:t xml:space="preserve"> survey item as motivating factor for (possible) participation, total number responding</w:t>
            </w:r>
          </w:p>
        </w:tc>
        <w:tc>
          <w:tcPr>
            <w:tcW w:w="2339" w:type="dxa"/>
          </w:tcPr>
          <w:p w14:paraId="6EECA2C4" w14:textId="3293ADF3" w:rsidR="00F83489" w:rsidRPr="0017045E" w:rsidRDefault="00F83489" w:rsidP="00F83489">
            <w:r>
              <w:t>Number (%) of GPs answering in treatment, control, refuser groups and total</w:t>
            </w:r>
          </w:p>
        </w:tc>
        <w:tc>
          <w:tcPr>
            <w:tcW w:w="2449" w:type="dxa"/>
          </w:tcPr>
          <w:p w14:paraId="5E13CAA1" w14:textId="77777777" w:rsidR="00F83489" w:rsidRDefault="00F83489" w:rsidP="00F83489">
            <w:r>
              <w:t>Treatment 10</w:t>
            </w:r>
          </w:p>
          <w:p w14:paraId="38515C67" w14:textId="77777777" w:rsidR="00F83489" w:rsidRDefault="00F83489" w:rsidP="00F83489">
            <w:r>
              <w:t>Control 10</w:t>
            </w:r>
          </w:p>
          <w:p w14:paraId="2452B40F" w14:textId="77777777" w:rsidR="00F83489" w:rsidRDefault="00F83489" w:rsidP="00F83489">
            <w:r>
              <w:t>Refuser 10</w:t>
            </w:r>
          </w:p>
          <w:p w14:paraId="072D1EBC" w14:textId="13D278B8" w:rsidR="00F83489" w:rsidRPr="0017045E" w:rsidRDefault="00F83489" w:rsidP="00F83489">
            <w:r>
              <w:t>Total 30</w:t>
            </w:r>
          </w:p>
        </w:tc>
        <w:tc>
          <w:tcPr>
            <w:tcW w:w="2135" w:type="dxa"/>
          </w:tcPr>
          <w:p w14:paraId="720752A4" w14:textId="338BF98A" w:rsidR="00F83489" w:rsidRDefault="00F83489" w:rsidP="00F83489">
            <w:r>
              <w:t xml:space="preserve">Treatment </w:t>
            </w:r>
            <w:r>
              <w:t>2</w:t>
            </w:r>
            <w:r>
              <w:t xml:space="preserve"> (</w:t>
            </w:r>
            <w:r>
              <w:t>2</w:t>
            </w:r>
            <w:r>
              <w:t>0)</w:t>
            </w:r>
          </w:p>
          <w:p w14:paraId="1DFA61AE" w14:textId="18CC978B" w:rsidR="00F83489" w:rsidRDefault="00F83489" w:rsidP="00F83489">
            <w:r>
              <w:t xml:space="preserve">Control </w:t>
            </w:r>
            <w:r>
              <w:t>0</w:t>
            </w:r>
            <w:r>
              <w:t xml:space="preserve"> (</w:t>
            </w:r>
            <w:r>
              <w:t>0</w:t>
            </w:r>
            <w:r>
              <w:t>)</w:t>
            </w:r>
          </w:p>
          <w:p w14:paraId="29820CAE" w14:textId="20A11870" w:rsidR="00F83489" w:rsidRDefault="00F83489" w:rsidP="00F83489">
            <w:r>
              <w:t xml:space="preserve">Refuser </w:t>
            </w:r>
            <w:r>
              <w:t>2</w:t>
            </w:r>
            <w:r>
              <w:t xml:space="preserve"> (</w:t>
            </w:r>
            <w:r>
              <w:t>2</w:t>
            </w:r>
            <w:r>
              <w:t>0)</w:t>
            </w:r>
          </w:p>
          <w:p w14:paraId="6900CA91" w14:textId="424E3B67" w:rsidR="00F83489" w:rsidRPr="0017045E" w:rsidRDefault="00F83489" w:rsidP="00F83489">
            <w:r>
              <w:t xml:space="preserve">Total </w:t>
            </w:r>
            <w:r>
              <w:t>4</w:t>
            </w:r>
            <w:r>
              <w:t xml:space="preserve"> (</w:t>
            </w:r>
            <w:r>
              <w:t>13</w:t>
            </w:r>
            <w:r>
              <w:t>)</w:t>
            </w:r>
          </w:p>
        </w:tc>
        <w:tc>
          <w:tcPr>
            <w:tcW w:w="2632" w:type="dxa"/>
            <w:shd w:val="clear" w:color="auto" w:fill="FFFFFF" w:themeFill="background1"/>
          </w:tcPr>
          <w:p w14:paraId="5E680653" w14:textId="0E6E6673" w:rsidR="00F83489" w:rsidRPr="0017045E" w:rsidRDefault="00F83489" w:rsidP="00F83489">
            <w:r>
              <w:t>Not conducted</w:t>
            </w:r>
          </w:p>
        </w:tc>
      </w:tr>
    </w:tbl>
    <w:p w14:paraId="7C4DFFE9" w14:textId="77777777" w:rsidR="004D6BC0" w:rsidRPr="0017045E" w:rsidRDefault="004D6BC0" w:rsidP="009346F9">
      <w:pPr>
        <w:autoSpaceDE w:val="0"/>
        <w:autoSpaceDN w:val="0"/>
        <w:adjustRightInd w:val="0"/>
        <w:spacing w:after="0" w:line="240" w:lineRule="auto"/>
      </w:pPr>
    </w:p>
    <w:p w14:paraId="0744B5FF" w14:textId="0C08221C" w:rsidR="004D6BC0" w:rsidRPr="0017045E" w:rsidRDefault="00817BB3" w:rsidP="009346F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7045E">
        <w:rPr>
          <w:rFonts w:cstheme="minorHAnsi"/>
          <w:b/>
          <w:bCs/>
        </w:rPr>
        <w:t>*</w:t>
      </w:r>
      <w:r w:rsidRPr="0017045E">
        <w:rPr>
          <w:rFonts w:cstheme="minorHAnsi"/>
        </w:rPr>
        <w:t>Fletcher 2010</w:t>
      </w:r>
      <w:r w:rsidRPr="0017045E">
        <w:rPr>
          <w:rFonts w:cstheme="minorHAnsi"/>
          <w:b/>
          <w:bCs/>
        </w:rPr>
        <w:t xml:space="preserve"> </w:t>
      </w:r>
      <w:r w:rsidR="004F52B1" w:rsidRPr="0017045E">
        <w:rPr>
          <w:rFonts w:cstheme="minorHAnsi"/>
        </w:rPr>
        <w:t xml:space="preserve">conducted a time-series analysis which reported the results for multiple factors that were changed at the same time.  It is therefore important to </w:t>
      </w:r>
      <w:r w:rsidR="00D72133" w:rsidRPr="0017045E">
        <w:rPr>
          <w:rFonts w:cstheme="minorHAnsi"/>
        </w:rPr>
        <w:t>conclude that nothing can be inferred about the effect of any individual factor.</w:t>
      </w:r>
    </w:p>
    <w:p w14:paraId="2C016594" w14:textId="1309FC6E" w:rsidR="00B07AE1" w:rsidRPr="0017045E" w:rsidRDefault="00A47040">
      <w:r w:rsidRPr="0017045E">
        <w:t xml:space="preserve"> </w:t>
      </w:r>
      <w:fldSimple w:instr=" ADDIN EN.REFLIST "/>
    </w:p>
    <w:sectPr w:rsidR="00B07AE1" w:rsidRPr="0017045E" w:rsidSect="00B07A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EE6"/>
    <w:multiLevelType w:val="hybridMultilevel"/>
    <w:tmpl w:val="C2D28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D103C"/>
    <w:multiLevelType w:val="hybridMultilevel"/>
    <w:tmpl w:val="97ECCB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31912"/>
    <w:multiLevelType w:val="hybridMultilevel"/>
    <w:tmpl w:val="12AA4D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83504D"/>
    <w:multiLevelType w:val="hybridMultilevel"/>
    <w:tmpl w:val="EDA44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E346F"/>
    <w:multiLevelType w:val="hybridMultilevel"/>
    <w:tmpl w:val="1D14D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4551E"/>
    <w:multiLevelType w:val="hybridMultilevel"/>
    <w:tmpl w:val="835A83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32F98"/>
    <w:multiLevelType w:val="hybridMultilevel"/>
    <w:tmpl w:val="1084E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22D3F"/>
    <w:multiLevelType w:val="hybridMultilevel"/>
    <w:tmpl w:val="A45E5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162BB"/>
    <w:multiLevelType w:val="hybridMultilevel"/>
    <w:tmpl w:val="8BF82A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0448F"/>
    <w:multiLevelType w:val="hybridMultilevel"/>
    <w:tmpl w:val="0A3E5D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xNzQwMbewNDSxNDZW0lEKTi0uzszPAykwqgUAz7PsXywAAAA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a2xadwrusve2me5xt75afwzavdt9e00zw9a&quot;&gt;My EndNote Library-Converted&lt;record-ids&gt;&lt;item&gt;6903&lt;/item&gt;&lt;/record-ids&gt;&lt;/item&gt;&lt;/Libraries&gt;"/>
  </w:docVars>
  <w:rsids>
    <w:rsidRoot w:val="00B07AE1"/>
    <w:rsid w:val="00001596"/>
    <w:rsid w:val="00004351"/>
    <w:rsid w:val="0001264B"/>
    <w:rsid w:val="00016B77"/>
    <w:rsid w:val="0001739F"/>
    <w:rsid w:val="000179E3"/>
    <w:rsid w:val="00022668"/>
    <w:rsid w:val="00023C11"/>
    <w:rsid w:val="00026B31"/>
    <w:rsid w:val="000320D4"/>
    <w:rsid w:val="00032268"/>
    <w:rsid w:val="00034C2F"/>
    <w:rsid w:val="00037371"/>
    <w:rsid w:val="00042C7A"/>
    <w:rsid w:val="000460DA"/>
    <w:rsid w:val="00050EE0"/>
    <w:rsid w:val="00050EFB"/>
    <w:rsid w:val="000532AE"/>
    <w:rsid w:val="00053A18"/>
    <w:rsid w:val="000567A7"/>
    <w:rsid w:val="00056FC6"/>
    <w:rsid w:val="00057E79"/>
    <w:rsid w:val="000607CE"/>
    <w:rsid w:val="00060EB2"/>
    <w:rsid w:val="00062582"/>
    <w:rsid w:val="000634C8"/>
    <w:rsid w:val="0006452F"/>
    <w:rsid w:val="000656EB"/>
    <w:rsid w:val="0007237D"/>
    <w:rsid w:val="00073454"/>
    <w:rsid w:val="000836B8"/>
    <w:rsid w:val="000839D1"/>
    <w:rsid w:val="00084B83"/>
    <w:rsid w:val="00086895"/>
    <w:rsid w:val="00087D94"/>
    <w:rsid w:val="000930F3"/>
    <w:rsid w:val="00094FEB"/>
    <w:rsid w:val="00095343"/>
    <w:rsid w:val="000A047C"/>
    <w:rsid w:val="000A3EC6"/>
    <w:rsid w:val="000A717E"/>
    <w:rsid w:val="000B043A"/>
    <w:rsid w:val="000B2C6A"/>
    <w:rsid w:val="000C3A93"/>
    <w:rsid w:val="000C5B4C"/>
    <w:rsid w:val="000C673C"/>
    <w:rsid w:val="000D2AC9"/>
    <w:rsid w:val="000D4124"/>
    <w:rsid w:val="000D544E"/>
    <w:rsid w:val="000E1C26"/>
    <w:rsid w:val="000E4668"/>
    <w:rsid w:val="000E6C92"/>
    <w:rsid w:val="000F072C"/>
    <w:rsid w:val="000F4EE3"/>
    <w:rsid w:val="000F5EFB"/>
    <w:rsid w:val="000F6EDC"/>
    <w:rsid w:val="000F76AA"/>
    <w:rsid w:val="001004CE"/>
    <w:rsid w:val="0010428D"/>
    <w:rsid w:val="00105B28"/>
    <w:rsid w:val="00106284"/>
    <w:rsid w:val="00106912"/>
    <w:rsid w:val="001111D7"/>
    <w:rsid w:val="001114D8"/>
    <w:rsid w:val="00112B01"/>
    <w:rsid w:val="00113CC7"/>
    <w:rsid w:val="001148D2"/>
    <w:rsid w:val="00117B1F"/>
    <w:rsid w:val="00117BDF"/>
    <w:rsid w:val="001203E9"/>
    <w:rsid w:val="00120A5F"/>
    <w:rsid w:val="00121C3D"/>
    <w:rsid w:val="00122346"/>
    <w:rsid w:val="00124C22"/>
    <w:rsid w:val="00126940"/>
    <w:rsid w:val="00126F02"/>
    <w:rsid w:val="00127860"/>
    <w:rsid w:val="00131F42"/>
    <w:rsid w:val="00132CE4"/>
    <w:rsid w:val="00142A8D"/>
    <w:rsid w:val="00143C6A"/>
    <w:rsid w:val="0014488A"/>
    <w:rsid w:val="00145A42"/>
    <w:rsid w:val="0014644C"/>
    <w:rsid w:val="0014670D"/>
    <w:rsid w:val="00154088"/>
    <w:rsid w:val="00156BDB"/>
    <w:rsid w:val="00160A5A"/>
    <w:rsid w:val="001623D4"/>
    <w:rsid w:val="001635B6"/>
    <w:rsid w:val="00164207"/>
    <w:rsid w:val="00166944"/>
    <w:rsid w:val="0017045E"/>
    <w:rsid w:val="00172CA7"/>
    <w:rsid w:val="00174DA9"/>
    <w:rsid w:val="00176BCB"/>
    <w:rsid w:val="001805BA"/>
    <w:rsid w:val="001842F5"/>
    <w:rsid w:val="00187C96"/>
    <w:rsid w:val="00190CA0"/>
    <w:rsid w:val="0019400F"/>
    <w:rsid w:val="00194460"/>
    <w:rsid w:val="001971B5"/>
    <w:rsid w:val="001A05AF"/>
    <w:rsid w:val="001A7E32"/>
    <w:rsid w:val="001B38CD"/>
    <w:rsid w:val="001C058E"/>
    <w:rsid w:val="001C06BE"/>
    <w:rsid w:val="001C371A"/>
    <w:rsid w:val="001C456D"/>
    <w:rsid w:val="001C564E"/>
    <w:rsid w:val="001D5F18"/>
    <w:rsid w:val="001D737A"/>
    <w:rsid w:val="001E04D1"/>
    <w:rsid w:val="001E3EAE"/>
    <w:rsid w:val="001E46FB"/>
    <w:rsid w:val="001E70E3"/>
    <w:rsid w:val="001F0496"/>
    <w:rsid w:val="001F240F"/>
    <w:rsid w:val="00203870"/>
    <w:rsid w:val="002101E4"/>
    <w:rsid w:val="00211DAB"/>
    <w:rsid w:val="0021435B"/>
    <w:rsid w:val="00220916"/>
    <w:rsid w:val="00222B3C"/>
    <w:rsid w:val="00222D37"/>
    <w:rsid w:val="0022420A"/>
    <w:rsid w:val="00224CF0"/>
    <w:rsid w:val="0022549F"/>
    <w:rsid w:val="00230223"/>
    <w:rsid w:val="002309E9"/>
    <w:rsid w:val="00230F5D"/>
    <w:rsid w:val="00231112"/>
    <w:rsid w:val="00241413"/>
    <w:rsid w:val="00241DD0"/>
    <w:rsid w:val="00243EA2"/>
    <w:rsid w:val="00245E28"/>
    <w:rsid w:val="0024683D"/>
    <w:rsid w:val="00247632"/>
    <w:rsid w:val="00252B0A"/>
    <w:rsid w:val="002549A1"/>
    <w:rsid w:val="00255BEE"/>
    <w:rsid w:val="00256E59"/>
    <w:rsid w:val="00257001"/>
    <w:rsid w:val="00260F6A"/>
    <w:rsid w:val="00261B6C"/>
    <w:rsid w:val="00261F4C"/>
    <w:rsid w:val="0026294E"/>
    <w:rsid w:val="00263FCB"/>
    <w:rsid w:val="00263FCE"/>
    <w:rsid w:val="00264B55"/>
    <w:rsid w:val="0026698A"/>
    <w:rsid w:val="00267240"/>
    <w:rsid w:val="0027303C"/>
    <w:rsid w:val="0027345E"/>
    <w:rsid w:val="002736AE"/>
    <w:rsid w:val="00275F08"/>
    <w:rsid w:val="002840C4"/>
    <w:rsid w:val="0028547A"/>
    <w:rsid w:val="00285553"/>
    <w:rsid w:val="00287F74"/>
    <w:rsid w:val="00290B3C"/>
    <w:rsid w:val="002917DF"/>
    <w:rsid w:val="00291FD7"/>
    <w:rsid w:val="00292AB4"/>
    <w:rsid w:val="00293AB2"/>
    <w:rsid w:val="00294529"/>
    <w:rsid w:val="00295F2D"/>
    <w:rsid w:val="00296608"/>
    <w:rsid w:val="00297B83"/>
    <w:rsid w:val="002A0B31"/>
    <w:rsid w:val="002A19F7"/>
    <w:rsid w:val="002A2F08"/>
    <w:rsid w:val="002A40F4"/>
    <w:rsid w:val="002A6274"/>
    <w:rsid w:val="002B2CFC"/>
    <w:rsid w:val="002B3F1B"/>
    <w:rsid w:val="002B6C78"/>
    <w:rsid w:val="002C0888"/>
    <w:rsid w:val="002C2917"/>
    <w:rsid w:val="002C5CC0"/>
    <w:rsid w:val="002D0C86"/>
    <w:rsid w:val="002D345C"/>
    <w:rsid w:val="002D514E"/>
    <w:rsid w:val="002D653E"/>
    <w:rsid w:val="002D7756"/>
    <w:rsid w:val="002E0074"/>
    <w:rsid w:val="002E03F2"/>
    <w:rsid w:val="002E4948"/>
    <w:rsid w:val="002E567E"/>
    <w:rsid w:val="002E644D"/>
    <w:rsid w:val="002E676C"/>
    <w:rsid w:val="002E790E"/>
    <w:rsid w:val="002E79B5"/>
    <w:rsid w:val="002F09B2"/>
    <w:rsid w:val="002F3F73"/>
    <w:rsid w:val="002F54CC"/>
    <w:rsid w:val="002F781B"/>
    <w:rsid w:val="002F7C0B"/>
    <w:rsid w:val="00300597"/>
    <w:rsid w:val="00300D7C"/>
    <w:rsid w:val="00301635"/>
    <w:rsid w:val="003025E6"/>
    <w:rsid w:val="00302BBE"/>
    <w:rsid w:val="0030346B"/>
    <w:rsid w:val="00303BB8"/>
    <w:rsid w:val="0030663E"/>
    <w:rsid w:val="00313511"/>
    <w:rsid w:val="003159BF"/>
    <w:rsid w:val="00320DA1"/>
    <w:rsid w:val="00323B3B"/>
    <w:rsid w:val="00325D36"/>
    <w:rsid w:val="00326733"/>
    <w:rsid w:val="00331CBB"/>
    <w:rsid w:val="003342C1"/>
    <w:rsid w:val="003344CF"/>
    <w:rsid w:val="0033462E"/>
    <w:rsid w:val="0033498F"/>
    <w:rsid w:val="003402A8"/>
    <w:rsid w:val="003408D2"/>
    <w:rsid w:val="0034368C"/>
    <w:rsid w:val="00343F76"/>
    <w:rsid w:val="003523BB"/>
    <w:rsid w:val="003608FA"/>
    <w:rsid w:val="00361B75"/>
    <w:rsid w:val="003637FB"/>
    <w:rsid w:val="00364A4D"/>
    <w:rsid w:val="00365C97"/>
    <w:rsid w:val="00367489"/>
    <w:rsid w:val="0037114E"/>
    <w:rsid w:val="00371E0A"/>
    <w:rsid w:val="003727A7"/>
    <w:rsid w:val="00374923"/>
    <w:rsid w:val="00376E02"/>
    <w:rsid w:val="0037790C"/>
    <w:rsid w:val="0038238C"/>
    <w:rsid w:val="00386FC3"/>
    <w:rsid w:val="00387693"/>
    <w:rsid w:val="00387CA3"/>
    <w:rsid w:val="00393324"/>
    <w:rsid w:val="00395A0A"/>
    <w:rsid w:val="003A1C77"/>
    <w:rsid w:val="003A3D81"/>
    <w:rsid w:val="003A4D05"/>
    <w:rsid w:val="003A50D5"/>
    <w:rsid w:val="003A75F3"/>
    <w:rsid w:val="003A7A60"/>
    <w:rsid w:val="003A7DF9"/>
    <w:rsid w:val="003B0463"/>
    <w:rsid w:val="003B1260"/>
    <w:rsid w:val="003B473E"/>
    <w:rsid w:val="003B68EF"/>
    <w:rsid w:val="003C7A0B"/>
    <w:rsid w:val="003D1425"/>
    <w:rsid w:val="003D21F1"/>
    <w:rsid w:val="003E0752"/>
    <w:rsid w:val="003E25B1"/>
    <w:rsid w:val="003E2ECA"/>
    <w:rsid w:val="003F14B7"/>
    <w:rsid w:val="003F15F1"/>
    <w:rsid w:val="003F17C0"/>
    <w:rsid w:val="003F38FE"/>
    <w:rsid w:val="003F4DED"/>
    <w:rsid w:val="003F4E11"/>
    <w:rsid w:val="0040101D"/>
    <w:rsid w:val="00401CA5"/>
    <w:rsid w:val="00402F9A"/>
    <w:rsid w:val="0040310B"/>
    <w:rsid w:val="00403D47"/>
    <w:rsid w:val="0040661E"/>
    <w:rsid w:val="004074B9"/>
    <w:rsid w:val="004174D5"/>
    <w:rsid w:val="0042027E"/>
    <w:rsid w:val="00420671"/>
    <w:rsid w:val="004251B5"/>
    <w:rsid w:val="00425C4B"/>
    <w:rsid w:val="00426E93"/>
    <w:rsid w:val="0043046B"/>
    <w:rsid w:val="004313F1"/>
    <w:rsid w:val="00432B97"/>
    <w:rsid w:val="0043477B"/>
    <w:rsid w:val="00435680"/>
    <w:rsid w:val="00436CD9"/>
    <w:rsid w:val="0044034E"/>
    <w:rsid w:val="00441406"/>
    <w:rsid w:val="00443C79"/>
    <w:rsid w:val="004443E9"/>
    <w:rsid w:val="00445D8B"/>
    <w:rsid w:val="004519B0"/>
    <w:rsid w:val="00452055"/>
    <w:rsid w:val="00457677"/>
    <w:rsid w:val="00460290"/>
    <w:rsid w:val="00467F40"/>
    <w:rsid w:val="004702E9"/>
    <w:rsid w:val="00475B6F"/>
    <w:rsid w:val="0048484B"/>
    <w:rsid w:val="00486683"/>
    <w:rsid w:val="00497E9F"/>
    <w:rsid w:val="00497EFD"/>
    <w:rsid w:val="004A0375"/>
    <w:rsid w:val="004A2391"/>
    <w:rsid w:val="004A23C5"/>
    <w:rsid w:val="004A5A23"/>
    <w:rsid w:val="004A6AF6"/>
    <w:rsid w:val="004B0D9C"/>
    <w:rsid w:val="004B5B13"/>
    <w:rsid w:val="004B628C"/>
    <w:rsid w:val="004C5715"/>
    <w:rsid w:val="004C6DE6"/>
    <w:rsid w:val="004D23ED"/>
    <w:rsid w:val="004D5202"/>
    <w:rsid w:val="004D6BC0"/>
    <w:rsid w:val="004D7FAC"/>
    <w:rsid w:val="004E1100"/>
    <w:rsid w:val="004E164D"/>
    <w:rsid w:val="004E2107"/>
    <w:rsid w:val="004E73B6"/>
    <w:rsid w:val="004F1130"/>
    <w:rsid w:val="004F2DB0"/>
    <w:rsid w:val="004F52B1"/>
    <w:rsid w:val="004F632F"/>
    <w:rsid w:val="004F65AB"/>
    <w:rsid w:val="004F6E7A"/>
    <w:rsid w:val="005025DC"/>
    <w:rsid w:val="00510E48"/>
    <w:rsid w:val="00513ABF"/>
    <w:rsid w:val="0052015D"/>
    <w:rsid w:val="005213BE"/>
    <w:rsid w:val="0052622F"/>
    <w:rsid w:val="00532733"/>
    <w:rsid w:val="005340B3"/>
    <w:rsid w:val="00541508"/>
    <w:rsid w:val="005415CA"/>
    <w:rsid w:val="00542A18"/>
    <w:rsid w:val="005449E4"/>
    <w:rsid w:val="005463A7"/>
    <w:rsid w:val="00552602"/>
    <w:rsid w:val="00552900"/>
    <w:rsid w:val="0055348F"/>
    <w:rsid w:val="00554B6E"/>
    <w:rsid w:val="00556059"/>
    <w:rsid w:val="005613E1"/>
    <w:rsid w:val="00563895"/>
    <w:rsid w:val="00564191"/>
    <w:rsid w:val="005739AC"/>
    <w:rsid w:val="0057421D"/>
    <w:rsid w:val="0057609B"/>
    <w:rsid w:val="005761DB"/>
    <w:rsid w:val="005801E3"/>
    <w:rsid w:val="00580353"/>
    <w:rsid w:val="00584663"/>
    <w:rsid w:val="00584A0E"/>
    <w:rsid w:val="00586672"/>
    <w:rsid w:val="005869C2"/>
    <w:rsid w:val="005878B0"/>
    <w:rsid w:val="00594EA4"/>
    <w:rsid w:val="00596130"/>
    <w:rsid w:val="00596CF9"/>
    <w:rsid w:val="005970B7"/>
    <w:rsid w:val="005A1489"/>
    <w:rsid w:val="005B01D1"/>
    <w:rsid w:val="005B0805"/>
    <w:rsid w:val="005B330E"/>
    <w:rsid w:val="005B34D3"/>
    <w:rsid w:val="005B355A"/>
    <w:rsid w:val="005B3FF3"/>
    <w:rsid w:val="005B5096"/>
    <w:rsid w:val="005B689F"/>
    <w:rsid w:val="005C01F2"/>
    <w:rsid w:val="005C17FA"/>
    <w:rsid w:val="005C1A07"/>
    <w:rsid w:val="005C2BAE"/>
    <w:rsid w:val="005C34E8"/>
    <w:rsid w:val="005C3779"/>
    <w:rsid w:val="005C3F2B"/>
    <w:rsid w:val="005C3FF8"/>
    <w:rsid w:val="005C65D0"/>
    <w:rsid w:val="005D0017"/>
    <w:rsid w:val="005D1593"/>
    <w:rsid w:val="005D16E2"/>
    <w:rsid w:val="005D31A3"/>
    <w:rsid w:val="005D5C1A"/>
    <w:rsid w:val="005E0343"/>
    <w:rsid w:val="005E438D"/>
    <w:rsid w:val="005E67BC"/>
    <w:rsid w:val="005F1297"/>
    <w:rsid w:val="005F13F1"/>
    <w:rsid w:val="005F4BE3"/>
    <w:rsid w:val="005F7E1C"/>
    <w:rsid w:val="00600F6B"/>
    <w:rsid w:val="006017FF"/>
    <w:rsid w:val="00601B8C"/>
    <w:rsid w:val="00604E69"/>
    <w:rsid w:val="00605211"/>
    <w:rsid w:val="00605660"/>
    <w:rsid w:val="00614F42"/>
    <w:rsid w:val="00616D23"/>
    <w:rsid w:val="00620C0A"/>
    <w:rsid w:val="00622C92"/>
    <w:rsid w:val="006235C5"/>
    <w:rsid w:val="0062507D"/>
    <w:rsid w:val="006258EF"/>
    <w:rsid w:val="00630A6B"/>
    <w:rsid w:val="006330CD"/>
    <w:rsid w:val="006333E0"/>
    <w:rsid w:val="00635C95"/>
    <w:rsid w:val="00635DD8"/>
    <w:rsid w:val="00636D19"/>
    <w:rsid w:val="00636D69"/>
    <w:rsid w:val="00641419"/>
    <w:rsid w:val="006456BE"/>
    <w:rsid w:val="006475C8"/>
    <w:rsid w:val="00650058"/>
    <w:rsid w:val="00667E04"/>
    <w:rsid w:val="006718F2"/>
    <w:rsid w:val="0067203D"/>
    <w:rsid w:val="00672DD2"/>
    <w:rsid w:val="00673349"/>
    <w:rsid w:val="00673964"/>
    <w:rsid w:val="0067451E"/>
    <w:rsid w:val="00676738"/>
    <w:rsid w:val="006809BE"/>
    <w:rsid w:val="00680F0A"/>
    <w:rsid w:val="00686E06"/>
    <w:rsid w:val="0069060E"/>
    <w:rsid w:val="00690830"/>
    <w:rsid w:val="00691A3A"/>
    <w:rsid w:val="00695932"/>
    <w:rsid w:val="00696217"/>
    <w:rsid w:val="006A190D"/>
    <w:rsid w:val="006A1E2E"/>
    <w:rsid w:val="006A43D5"/>
    <w:rsid w:val="006A766B"/>
    <w:rsid w:val="006A7E9D"/>
    <w:rsid w:val="006B10B5"/>
    <w:rsid w:val="006B347A"/>
    <w:rsid w:val="006B55CD"/>
    <w:rsid w:val="006B6350"/>
    <w:rsid w:val="006C0B92"/>
    <w:rsid w:val="006C3923"/>
    <w:rsid w:val="006C50AF"/>
    <w:rsid w:val="006C663D"/>
    <w:rsid w:val="006C6F1C"/>
    <w:rsid w:val="006D29B1"/>
    <w:rsid w:val="006D6A7C"/>
    <w:rsid w:val="006E0474"/>
    <w:rsid w:val="006E098D"/>
    <w:rsid w:val="006E668E"/>
    <w:rsid w:val="006F03FE"/>
    <w:rsid w:val="006F2A83"/>
    <w:rsid w:val="006F49D5"/>
    <w:rsid w:val="006F5DAD"/>
    <w:rsid w:val="00703246"/>
    <w:rsid w:val="00705056"/>
    <w:rsid w:val="00705BD7"/>
    <w:rsid w:val="0070602C"/>
    <w:rsid w:val="0070744C"/>
    <w:rsid w:val="00710530"/>
    <w:rsid w:val="00713378"/>
    <w:rsid w:val="00713978"/>
    <w:rsid w:val="00722BBF"/>
    <w:rsid w:val="00724C3E"/>
    <w:rsid w:val="0074156E"/>
    <w:rsid w:val="007436DC"/>
    <w:rsid w:val="00745A97"/>
    <w:rsid w:val="0074799E"/>
    <w:rsid w:val="00747E0C"/>
    <w:rsid w:val="00754305"/>
    <w:rsid w:val="00754760"/>
    <w:rsid w:val="00763DCC"/>
    <w:rsid w:val="00765F49"/>
    <w:rsid w:val="0076741E"/>
    <w:rsid w:val="00767DFE"/>
    <w:rsid w:val="007739C0"/>
    <w:rsid w:val="00773E20"/>
    <w:rsid w:val="00773EA9"/>
    <w:rsid w:val="00773FFD"/>
    <w:rsid w:val="00780BAA"/>
    <w:rsid w:val="007959F4"/>
    <w:rsid w:val="00796755"/>
    <w:rsid w:val="007A0B62"/>
    <w:rsid w:val="007A11B8"/>
    <w:rsid w:val="007A2A72"/>
    <w:rsid w:val="007A4E96"/>
    <w:rsid w:val="007A60E3"/>
    <w:rsid w:val="007B0F56"/>
    <w:rsid w:val="007C164B"/>
    <w:rsid w:val="007C780B"/>
    <w:rsid w:val="007C79D6"/>
    <w:rsid w:val="007D20C6"/>
    <w:rsid w:val="007D26D1"/>
    <w:rsid w:val="007D29B3"/>
    <w:rsid w:val="007D7441"/>
    <w:rsid w:val="007D79DA"/>
    <w:rsid w:val="007F2ACC"/>
    <w:rsid w:val="007F5A1E"/>
    <w:rsid w:val="0080284B"/>
    <w:rsid w:val="00802C7A"/>
    <w:rsid w:val="00803359"/>
    <w:rsid w:val="00804AD5"/>
    <w:rsid w:val="00806E56"/>
    <w:rsid w:val="008125D1"/>
    <w:rsid w:val="00814FE6"/>
    <w:rsid w:val="00816D14"/>
    <w:rsid w:val="00817BB3"/>
    <w:rsid w:val="00825AF5"/>
    <w:rsid w:val="00826A79"/>
    <w:rsid w:val="00831227"/>
    <w:rsid w:val="00831331"/>
    <w:rsid w:val="0083438A"/>
    <w:rsid w:val="00835DBA"/>
    <w:rsid w:val="008405BD"/>
    <w:rsid w:val="00840964"/>
    <w:rsid w:val="00840C8E"/>
    <w:rsid w:val="008444D7"/>
    <w:rsid w:val="00846F60"/>
    <w:rsid w:val="00851ED1"/>
    <w:rsid w:val="00854EF9"/>
    <w:rsid w:val="008611E4"/>
    <w:rsid w:val="00862A8C"/>
    <w:rsid w:val="00862EF8"/>
    <w:rsid w:val="008631DD"/>
    <w:rsid w:val="008635DB"/>
    <w:rsid w:val="00863E2A"/>
    <w:rsid w:val="00867077"/>
    <w:rsid w:val="0087091F"/>
    <w:rsid w:val="00874B82"/>
    <w:rsid w:val="00874EBE"/>
    <w:rsid w:val="00876AEA"/>
    <w:rsid w:val="008813A8"/>
    <w:rsid w:val="008831BB"/>
    <w:rsid w:val="00885477"/>
    <w:rsid w:val="00886254"/>
    <w:rsid w:val="0088712B"/>
    <w:rsid w:val="00892CAC"/>
    <w:rsid w:val="0089537E"/>
    <w:rsid w:val="008A0FA3"/>
    <w:rsid w:val="008A2A8C"/>
    <w:rsid w:val="008A4646"/>
    <w:rsid w:val="008A608A"/>
    <w:rsid w:val="008B05ED"/>
    <w:rsid w:val="008B5020"/>
    <w:rsid w:val="008B789D"/>
    <w:rsid w:val="008C1934"/>
    <w:rsid w:val="008C2E76"/>
    <w:rsid w:val="008C404F"/>
    <w:rsid w:val="008C6A04"/>
    <w:rsid w:val="008C730B"/>
    <w:rsid w:val="008C7B2D"/>
    <w:rsid w:val="008C7B85"/>
    <w:rsid w:val="008C7D76"/>
    <w:rsid w:val="008D0A25"/>
    <w:rsid w:val="008D3D51"/>
    <w:rsid w:val="008D6387"/>
    <w:rsid w:val="008E0C87"/>
    <w:rsid w:val="008E2A9D"/>
    <w:rsid w:val="008E711D"/>
    <w:rsid w:val="008F0AAB"/>
    <w:rsid w:val="008F2012"/>
    <w:rsid w:val="008F4A4B"/>
    <w:rsid w:val="008F4B4F"/>
    <w:rsid w:val="008F5936"/>
    <w:rsid w:val="008F6E78"/>
    <w:rsid w:val="008F70CA"/>
    <w:rsid w:val="008F76DB"/>
    <w:rsid w:val="0090288F"/>
    <w:rsid w:val="009067C9"/>
    <w:rsid w:val="0091002B"/>
    <w:rsid w:val="0091065F"/>
    <w:rsid w:val="0091085B"/>
    <w:rsid w:val="009203AC"/>
    <w:rsid w:val="00921707"/>
    <w:rsid w:val="0092246C"/>
    <w:rsid w:val="00930545"/>
    <w:rsid w:val="009346F9"/>
    <w:rsid w:val="00937290"/>
    <w:rsid w:val="00940906"/>
    <w:rsid w:val="00946912"/>
    <w:rsid w:val="00946F11"/>
    <w:rsid w:val="00947C6D"/>
    <w:rsid w:val="00953601"/>
    <w:rsid w:val="0096055D"/>
    <w:rsid w:val="00963A1E"/>
    <w:rsid w:val="00965820"/>
    <w:rsid w:val="00965A5A"/>
    <w:rsid w:val="00965C32"/>
    <w:rsid w:val="00973AA4"/>
    <w:rsid w:val="0097515F"/>
    <w:rsid w:val="009756ED"/>
    <w:rsid w:val="009757B3"/>
    <w:rsid w:val="00975950"/>
    <w:rsid w:val="00980DA4"/>
    <w:rsid w:val="00986032"/>
    <w:rsid w:val="009915DF"/>
    <w:rsid w:val="00993420"/>
    <w:rsid w:val="009952A7"/>
    <w:rsid w:val="009A0B38"/>
    <w:rsid w:val="009A0E43"/>
    <w:rsid w:val="009A3BCA"/>
    <w:rsid w:val="009A461E"/>
    <w:rsid w:val="009A5846"/>
    <w:rsid w:val="009B1FA6"/>
    <w:rsid w:val="009B364B"/>
    <w:rsid w:val="009B5023"/>
    <w:rsid w:val="009B59E6"/>
    <w:rsid w:val="009B672F"/>
    <w:rsid w:val="009B6F64"/>
    <w:rsid w:val="009B7996"/>
    <w:rsid w:val="009C20DE"/>
    <w:rsid w:val="009C23DE"/>
    <w:rsid w:val="009C561C"/>
    <w:rsid w:val="009C5B20"/>
    <w:rsid w:val="009D0528"/>
    <w:rsid w:val="009D2308"/>
    <w:rsid w:val="009D25F5"/>
    <w:rsid w:val="009D5A89"/>
    <w:rsid w:val="009D5F25"/>
    <w:rsid w:val="009E5688"/>
    <w:rsid w:val="009E7A00"/>
    <w:rsid w:val="009F4C0F"/>
    <w:rsid w:val="00A01837"/>
    <w:rsid w:val="00A0242B"/>
    <w:rsid w:val="00A02943"/>
    <w:rsid w:val="00A03283"/>
    <w:rsid w:val="00A03376"/>
    <w:rsid w:val="00A03B89"/>
    <w:rsid w:val="00A0668D"/>
    <w:rsid w:val="00A1104F"/>
    <w:rsid w:val="00A1314D"/>
    <w:rsid w:val="00A15DD4"/>
    <w:rsid w:val="00A16D99"/>
    <w:rsid w:val="00A2023D"/>
    <w:rsid w:val="00A20B35"/>
    <w:rsid w:val="00A308E2"/>
    <w:rsid w:val="00A41464"/>
    <w:rsid w:val="00A41BD0"/>
    <w:rsid w:val="00A442B2"/>
    <w:rsid w:val="00A44734"/>
    <w:rsid w:val="00A4483D"/>
    <w:rsid w:val="00A448DA"/>
    <w:rsid w:val="00A449F3"/>
    <w:rsid w:val="00A468D6"/>
    <w:rsid w:val="00A47040"/>
    <w:rsid w:val="00A526FD"/>
    <w:rsid w:val="00A52C47"/>
    <w:rsid w:val="00A53E7A"/>
    <w:rsid w:val="00A54307"/>
    <w:rsid w:val="00A54CD5"/>
    <w:rsid w:val="00A57E3A"/>
    <w:rsid w:val="00A601A4"/>
    <w:rsid w:val="00A611EB"/>
    <w:rsid w:val="00A620C9"/>
    <w:rsid w:val="00A62B76"/>
    <w:rsid w:val="00A63C59"/>
    <w:rsid w:val="00A6661C"/>
    <w:rsid w:val="00A66E4E"/>
    <w:rsid w:val="00A73CC6"/>
    <w:rsid w:val="00A75D13"/>
    <w:rsid w:val="00A7721B"/>
    <w:rsid w:val="00A77F40"/>
    <w:rsid w:val="00A81D52"/>
    <w:rsid w:val="00A84D15"/>
    <w:rsid w:val="00A901B5"/>
    <w:rsid w:val="00A9063A"/>
    <w:rsid w:val="00A923DA"/>
    <w:rsid w:val="00A93181"/>
    <w:rsid w:val="00A95157"/>
    <w:rsid w:val="00AA1734"/>
    <w:rsid w:val="00AA7805"/>
    <w:rsid w:val="00AA7B83"/>
    <w:rsid w:val="00AB35A5"/>
    <w:rsid w:val="00AB4656"/>
    <w:rsid w:val="00AB7F2B"/>
    <w:rsid w:val="00AC0119"/>
    <w:rsid w:val="00AC0DD6"/>
    <w:rsid w:val="00AC252B"/>
    <w:rsid w:val="00AC3190"/>
    <w:rsid w:val="00AC54CA"/>
    <w:rsid w:val="00AC5A26"/>
    <w:rsid w:val="00AD094F"/>
    <w:rsid w:val="00AE02C3"/>
    <w:rsid w:val="00AE0505"/>
    <w:rsid w:val="00AE2E15"/>
    <w:rsid w:val="00AE38CA"/>
    <w:rsid w:val="00AE78E1"/>
    <w:rsid w:val="00AF3DDD"/>
    <w:rsid w:val="00AF7F33"/>
    <w:rsid w:val="00B00955"/>
    <w:rsid w:val="00B0243C"/>
    <w:rsid w:val="00B0444E"/>
    <w:rsid w:val="00B07AE1"/>
    <w:rsid w:val="00B07BDE"/>
    <w:rsid w:val="00B14971"/>
    <w:rsid w:val="00B16E4C"/>
    <w:rsid w:val="00B1777D"/>
    <w:rsid w:val="00B17B0F"/>
    <w:rsid w:val="00B20FB9"/>
    <w:rsid w:val="00B24C8B"/>
    <w:rsid w:val="00B259EE"/>
    <w:rsid w:val="00B26F34"/>
    <w:rsid w:val="00B30A0A"/>
    <w:rsid w:val="00B3121A"/>
    <w:rsid w:val="00B343C5"/>
    <w:rsid w:val="00B34647"/>
    <w:rsid w:val="00B36CD1"/>
    <w:rsid w:val="00B41E28"/>
    <w:rsid w:val="00B42E3F"/>
    <w:rsid w:val="00B4619A"/>
    <w:rsid w:val="00B54DEC"/>
    <w:rsid w:val="00B5537D"/>
    <w:rsid w:val="00B56A0E"/>
    <w:rsid w:val="00B61A84"/>
    <w:rsid w:val="00B632F8"/>
    <w:rsid w:val="00B644BB"/>
    <w:rsid w:val="00B703CE"/>
    <w:rsid w:val="00B70D14"/>
    <w:rsid w:val="00B71B2C"/>
    <w:rsid w:val="00B74166"/>
    <w:rsid w:val="00B74C04"/>
    <w:rsid w:val="00B75E88"/>
    <w:rsid w:val="00B807F1"/>
    <w:rsid w:val="00B81D84"/>
    <w:rsid w:val="00B81D99"/>
    <w:rsid w:val="00B8334D"/>
    <w:rsid w:val="00B8376F"/>
    <w:rsid w:val="00B941EA"/>
    <w:rsid w:val="00B9548D"/>
    <w:rsid w:val="00B977F1"/>
    <w:rsid w:val="00BA3C33"/>
    <w:rsid w:val="00BA3E0C"/>
    <w:rsid w:val="00BA4B32"/>
    <w:rsid w:val="00BA6EDA"/>
    <w:rsid w:val="00BB3439"/>
    <w:rsid w:val="00BC29AD"/>
    <w:rsid w:val="00BC3750"/>
    <w:rsid w:val="00BC6E7F"/>
    <w:rsid w:val="00BD142F"/>
    <w:rsid w:val="00BD15E5"/>
    <w:rsid w:val="00BD3975"/>
    <w:rsid w:val="00BD6DCB"/>
    <w:rsid w:val="00BD7008"/>
    <w:rsid w:val="00BD73F4"/>
    <w:rsid w:val="00BE0481"/>
    <w:rsid w:val="00BE251D"/>
    <w:rsid w:val="00BE3F8A"/>
    <w:rsid w:val="00BE4222"/>
    <w:rsid w:val="00BE69EC"/>
    <w:rsid w:val="00BE77CE"/>
    <w:rsid w:val="00BF3D6B"/>
    <w:rsid w:val="00C02672"/>
    <w:rsid w:val="00C0406D"/>
    <w:rsid w:val="00C04637"/>
    <w:rsid w:val="00C06729"/>
    <w:rsid w:val="00C104A9"/>
    <w:rsid w:val="00C107C4"/>
    <w:rsid w:val="00C11209"/>
    <w:rsid w:val="00C1615D"/>
    <w:rsid w:val="00C16468"/>
    <w:rsid w:val="00C17088"/>
    <w:rsid w:val="00C172A9"/>
    <w:rsid w:val="00C17F21"/>
    <w:rsid w:val="00C206E0"/>
    <w:rsid w:val="00C207BC"/>
    <w:rsid w:val="00C21446"/>
    <w:rsid w:val="00C22ACA"/>
    <w:rsid w:val="00C241C7"/>
    <w:rsid w:val="00C256A1"/>
    <w:rsid w:val="00C321BA"/>
    <w:rsid w:val="00C32241"/>
    <w:rsid w:val="00C32898"/>
    <w:rsid w:val="00C32F48"/>
    <w:rsid w:val="00C346DE"/>
    <w:rsid w:val="00C47DA0"/>
    <w:rsid w:val="00C52643"/>
    <w:rsid w:val="00C52A75"/>
    <w:rsid w:val="00C52CF2"/>
    <w:rsid w:val="00C54042"/>
    <w:rsid w:val="00C6039A"/>
    <w:rsid w:val="00C6046E"/>
    <w:rsid w:val="00C611EA"/>
    <w:rsid w:val="00C62CF4"/>
    <w:rsid w:val="00C64C17"/>
    <w:rsid w:val="00C678B0"/>
    <w:rsid w:val="00C71391"/>
    <w:rsid w:val="00C7242F"/>
    <w:rsid w:val="00C72B59"/>
    <w:rsid w:val="00C74181"/>
    <w:rsid w:val="00C74EFF"/>
    <w:rsid w:val="00C75092"/>
    <w:rsid w:val="00C76FD5"/>
    <w:rsid w:val="00C84D3D"/>
    <w:rsid w:val="00C87807"/>
    <w:rsid w:val="00C87EEA"/>
    <w:rsid w:val="00C925C5"/>
    <w:rsid w:val="00C92E59"/>
    <w:rsid w:val="00C93189"/>
    <w:rsid w:val="00C941AC"/>
    <w:rsid w:val="00C94D7F"/>
    <w:rsid w:val="00CA08A4"/>
    <w:rsid w:val="00CA1C11"/>
    <w:rsid w:val="00CA1FEC"/>
    <w:rsid w:val="00CA4B93"/>
    <w:rsid w:val="00CA6737"/>
    <w:rsid w:val="00CC25CE"/>
    <w:rsid w:val="00CC4B6B"/>
    <w:rsid w:val="00CD05F7"/>
    <w:rsid w:val="00CD07BB"/>
    <w:rsid w:val="00CD36B9"/>
    <w:rsid w:val="00CD3B6B"/>
    <w:rsid w:val="00CD5191"/>
    <w:rsid w:val="00CD5232"/>
    <w:rsid w:val="00CE1FF4"/>
    <w:rsid w:val="00CE2F99"/>
    <w:rsid w:val="00CE3984"/>
    <w:rsid w:val="00CE4DBB"/>
    <w:rsid w:val="00CE5835"/>
    <w:rsid w:val="00CE785B"/>
    <w:rsid w:val="00CE7C76"/>
    <w:rsid w:val="00CF3DAC"/>
    <w:rsid w:val="00CF62D3"/>
    <w:rsid w:val="00CF7886"/>
    <w:rsid w:val="00D012C3"/>
    <w:rsid w:val="00D0173B"/>
    <w:rsid w:val="00D01EC8"/>
    <w:rsid w:val="00D02518"/>
    <w:rsid w:val="00D03054"/>
    <w:rsid w:val="00D05F2B"/>
    <w:rsid w:val="00D06107"/>
    <w:rsid w:val="00D064EE"/>
    <w:rsid w:val="00D07DA7"/>
    <w:rsid w:val="00D16668"/>
    <w:rsid w:val="00D17981"/>
    <w:rsid w:val="00D22C71"/>
    <w:rsid w:val="00D22E0A"/>
    <w:rsid w:val="00D251D2"/>
    <w:rsid w:val="00D3210B"/>
    <w:rsid w:val="00D35162"/>
    <w:rsid w:val="00D3649C"/>
    <w:rsid w:val="00D3725E"/>
    <w:rsid w:val="00D4058B"/>
    <w:rsid w:val="00D41C0D"/>
    <w:rsid w:val="00D41C4E"/>
    <w:rsid w:val="00D42139"/>
    <w:rsid w:val="00D42F0F"/>
    <w:rsid w:val="00D43361"/>
    <w:rsid w:val="00D43E7C"/>
    <w:rsid w:val="00D505CF"/>
    <w:rsid w:val="00D5063C"/>
    <w:rsid w:val="00D513E0"/>
    <w:rsid w:val="00D51D3E"/>
    <w:rsid w:val="00D652D3"/>
    <w:rsid w:val="00D6652A"/>
    <w:rsid w:val="00D66A1C"/>
    <w:rsid w:val="00D7009B"/>
    <w:rsid w:val="00D70380"/>
    <w:rsid w:val="00D7120B"/>
    <w:rsid w:val="00D72133"/>
    <w:rsid w:val="00D73A50"/>
    <w:rsid w:val="00D773D9"/>
    <w:rsid w:val="00D803E3"/>
    <w:rsid w:val="00D8433E"/>
    <w:rsid w:val="00D84C11"/>
    <w:rsid w:val="00D86520"/>
    <w:rsid w:val="00D90E63"/>
    <w:rsid w:val="00D96AA6"/>
    <w:rsid w:val="00DA124C"/>
    <w:rsid w:val="00DA1FA2"/>
    <w:rsid w:val="00DA49BF"/>
    <w:rsid w:val="00DA662A"/>
    <w:rsid w:val="00DB2438"/>
    <w:rsid w:val="00DB509B"/>
    <w:rsid w:val="00DB6DAA"/>
    <w:rsid w:val="00DC4725"/>
    <w:rsid w:val="00DC5938"/>
    <w:rsid w:val="00DD1265"/>
    <w:rsid w:val="00DD2A4D"/>
    <w:rsid w:val="00DD3664"/>
    <w:rsid w:val="00DD5365"/>
    <w:rsid w:val="00DD553C"/>
    <w:rsid w:val="00DE09C8"/>
    <w:rsid w:val="00DE1E80"/>
    <w:rsid w:val="00DE2410"/>
    <w:rsid w:val="00DE2D24"/>
    <w:rsid w:val="00DE33EB"/>
    <w:rsid w:val="00DE483B"/>
    <w:rsid w:val="00DE4F0C"/>
    <w:rsid w:val="00DF1F9F"/>
    <w:rsid w:val="00DF26D0"/>
    <w:rsid w:val="00DF2916"/>
    <w:rsid w:val="00DF5692"/>
    <w:rsid w:val="00DF61B6"/>
    <w:rsid w:val="00DF6D2A"/>
    <w:rsid w:val="00DF6E40"/>
    <w:rsid w:val="00E0191E"/>
    <w:rsid w:val="00E01A8A"/>
    <w:rsid w:val="00E02443"/>
    <w:rsid w:val="00E02873"/>
    <w:rsid w:val="00E03DFC"/>
    <w:rsid w:val="00E0512D"/>
    <w:rsid w:val="00E06574"/>
    <w:rsid w:val="00E07AEA"/>
    <w:rsid w:val="00E14915"/>
    <w:rsid w:val="00E17853"/>
    <w:rsid w:val="00E22D8B"/>
    <w:rsid w:val="00E247CB"/>
    <w:rsid w:val="00E24A48"/>
    <w:rsid w:val="00E253D2"/>
    <w:rsid w:val="00E25A4E"/>
    <w:rsid w:val="00E2722E"/>
    <w:rsid w:val="00E30BD9"/>
    <w:rsid w:val="00E30DB5"/>
    <w:rsid w:val="00E32449"/>
    <w:rsid w:val="00E32F26"/>
    <w:rsid w:val="00E330E7"/>
    <w:rsid w:val="00E35A01"/>
    <w:rsid w:val="00E42B62"/>
    <w:rsid w:val="00E46B7E"/>
    <w:rsid w:val="00E471D3"/>
    <w:rsid w:val="00E50AF1"/>
    <w:rsid w:val="00E50BFE"/>
    <w:rsid w:val="00E519DA"/>
    <w:rsid w:val="00E57C63"/>
    <w:rsid w:val="00E62243"/>
    <w:rsid w:val="00E63077"/>
    <w:rsid w:val="00E635CB"/>
    <w:rsid w:val="00E65A66"/>
    <w:rsid w:val="00E65B8E"/>
    <w:rsid w:val="00E6757A"/>
    <w:rsid w:val="00E72344"/>
    <w:rsid w:val="00E75422"/>
    <w:rsid w:val="00E77936"/>
    <w:rsid w:val="00E83B75"/>
    <w:rsid w:val="00E842A6"/>
    <w:rsid w:val="00E86D9D"/>
    <w:rsid w:val="00E87C8B"/>
    <w:rsid w:val="00E9334E"/>
    <w:rsid w:val="00E965E0"/>
    <w:rsid w:val="00EA1A97"/>
    <w:rsid w:val="00EA3082"/>
    <w:rsid w:val="00EA60BD"/>
    <w:rsid w:val="00EA7018"/>
    <w:rsid w:val="00EA76FE"/>
    <w:rsid w:val="00EA77FA"/>
    <w:rsid w:val="00EA7C6C"/>
    <w:rsid w:val="00EB5F3F"/>
    <w:rsid w:val="00EB7017"/>
    <w:rsid w:val="00EC0D57"/>
    <w:rsid w:val="00EC20AB"/>
    <w:rsid w:val="00EC2151"/>
    <w:rsid w:val="00EC3324"/>
    <w:rsid w:val="00EC3C1E"/>
    <w:rsid w:val="00EC401E"/>
    <w:rsid w:val="00EC403D"/>
    <w:rsid w:val="00EC561F"/>
    <w:rsid w:val="00EC5F06"/>
    <w:rsid w:val="00EC7CDA"/>
    <w:rsid w:val="00ED349E"/>
    <w:rsid w:val="00ED756B"/>
    <w:rsid w:val="00EE19F6"/>
    <w:rsid w:val="00EE1E7B"/>
    <w:rsid w:val="00EE4EB0"/>
    <w:rsid w:val="00EE6342"/>
    <w:rsid w:val="00EE6366"/>
    <w:rsid w:val="00EE7058"/>
    <w:rsid w:val="00EE72FD"/>
    <w:rsid w:val="00F005D2"/>
    <w:rsid w:val="00F10D86"/>
    <w:rsid w:val="00F11646"/>
    <w:rsid w:val="00F134CC"/>
    <w:rsid w:val="00F1500D"/>
    <w:rsid w:val="00F1582A"/>
    <w:rsid w:val="00F21F1D"/>
    <w:rsid w:val="00F22733"/>
    <w:rsid w:val="00F228B1"/>
    <w:rsid w:val="00F24361"/>
    <w:rsid w:val="00F2664D"/>
    <w:rsid w:val="00F2750D"/>
    <w:rsid w:val="00F30B4E"/>
    <w:rsid w:val="00F30BB2"/>
    <w:rsid w:val="00F32236"/>
    <w:rsid w:val="00F32E89"/>
    <w:rsid w:val="00F333A4"/>
    <w:rsid w:val="00F33CB5"/>
    <w:rsid w:val="00F341B6"/>
    <w:rsid w:val="00F3468C"/>
    <w:rsid w:val="00F34A13"/>
    <w:rsid w:val="00F36F5C"/>
    <w:rsid w:val="00F37982"/>
    <w:rsid w:val="00F41EC6"/>
    <w:rsid w:val="00F441D7"/>
    <w:rsid w:val="00F46CBB"/>
    <w:rsid w:val="00F52D83"/>
    <w:rsid w:val="00F53E7C"/>
    <w:rsid w:val="00F5722F"/>
    <w:rsid w:val="00F57E4A"/>
    <w:rsid w:val="00F60338"/>
    <w:rsid w:val="00F6637D"/>
    <w:rsid w:val="00F66A07"/>
    <w:rsid w:val="00F6750D"/>
    <w:rsid w:val="00F7248D"/>
    <w:rsid w:val="00F74205"/>
    <w:rsid w:val="00F75058"/>
    <w:rsid w:val="00F77746"/>
    <w:rsid w:val="00F828D1"/>
    <w:rsid w:val="00F83489"/>
    <w:rsid w:val="00F864D6"/>
    <w:rsid w:val="00F87D25"/>
    <w:rsid w:val="00F94FAB"/>
    <w:rsid w:val="00F9736F"/>
    <w:rsid w:val="00F976C8"/>
    <w:rsid w:val="00FA2853"/>
    <w:rsid w:val="00FA3294"/>
    <w:rsid w:val="00FA6CBC"/>
    <w:rsid w:val="00FA6D11"/>
    <w:rsid w:val="00FB187C"/>
    <w:rsid w:val="00FB5AC1"/>
    <w:rsid w:val="00FB64BF"/>
    <w:rsid w:val="00FC1E1D"/>
    <w:rsid w:val="00FC42E1"/>
    <w:rsid w:val="00FC4491"/>
    <w:rsid w:val="00FC558B"/>
    <w:rsid w:val="00FC6D32"/>
    <w:rsid w:val="00FC7B19"/>
    <w:rsid w:val="00FD01A5"/>
    <w:rsid w:val="00FD15A7"/>
    <w:rsid w:val="00FD2142"/>
    <w:rsid w:val="00FD300E"/>
    <w:rsid w:val="00FD414B"/>
    <w:rsid w:val="00FD7B62"/>
    <w:rsid w:val="00FE0D9E"/>
    <w:rsid w:val="00FE1F1F"/>
    <w:rsid w:val="00FE2BED"/>
    <w:rsid w:val="00FE55D7"/>
    <w:rsid w:val="00FE6190"/>
    <w:rsid w:val="00FE61F9"/>
    <w:rsid w:val="00FE7B44"/>
    <w:rsid w:val="00FF11EB"/>
    <w:rsid w:val="00FF1603"/>
    <w:rsid w:val="00FF2CDC"/>
    <w:rsid w:val="00FF4ACB"/>
    <w:rsid w:val="00FF5804"/>
    <w:rsid w:val="00FF5E14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599"/>
  <w15:chartTrackingRefBased/>
  <w15:docId w15:val="{1E7753CB-C43F-4540-8F6D-123F04E3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63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636D1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36D19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36D19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36D19"/>
    <w:rPr>
      <w:rFonts w:ascii="Calibri" w:hAnsi="Calibri" w:cs="Calibri"/>
      <w:noProof/>
      <w:lang w:val="en-US"/>
    </w:rPr>
  </w:style>
  <w:style w:type="paragraph" w:styleId="ListParagraph">
    <w:name w:val="List Paragraph"/>
    <w:basedOn w:val="Normal"/>
    <w:uiPriority w:val="34"/>
    <w:qFormat/>
    <w:rsid w:val="00946F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3E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3E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3E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E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EC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B635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B635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Revision">
    <w:name w:val="Revision"/>
    <w:hidden/>
    <w:uiPriority w:val="99"/>
    <w:semiHidden/>
    <w:rsid w:val="00F441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18</Pages>
  <Words>4004</Words>
  <Characters>22825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Moffat</dc:creator>
  <cp:keywords/>
  <dc:description/>
  <cp:lastModifiedBy>Keith Moffat</cp:lastModifiedBy>
  <cp:revision>458</cp:revision>
  <dcterms:created xsi:type="dcterms:W3CDTF">2021-10-28T14:05:00Z</dcterms:created>
  <dcterms:modified xsi:type="dcterms:W3CDTF">2021-11-08T18:51:00Z</dcterms:modified>
</cp:coreProperties>
</file>