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E1F3" w14:textId="789FE805" w:rsidR="00AB776E" w:rsidRPr="00C51F20" w:rsidRDefault="00DC0EE8" w:rsidP="00AB776E">
      <w:pPr>
        <w:rPr>
          <w:rFonts w:cstheme="minorHAnsi"/>
        </w:rPr>
      </w:pPr>
      <w:bookmarkStart w:id="0" w:name="_GoBack"/>
      <w:bookmarkEnd w:id="0"/>
      <w:r w:rsidRPr="00DC0EE8">
        <w:rPr>
          <w:rFonts w:cstheme="minorHAnsi"/>
          <w:b/>
        </w:rPr>
        <w:t>Table 1:</w:t>
      </w:r>
      <w:r>
        <w:rPr>
          <w:rFonts w:cstheme="minorHAnsi"/>
        </w:rPr>
        <w:t xml:space="preserve"> </w:t>
      </w:r>
      <w:r w:rsidRPr="00DC0EE8">
        <w:rPr>
          <w:rFonts w:cstheme="minorHAnsi"/>
          <w:b/>
        </w:rPr>
        <w:t>D</w:t>
      </w:r>
      <w:r w:rsidR="00AB776E" w:rsidRPr="00DC0EE8">
        <w:rPr>
          <w:rFonts w:cstheme="minorHAnsi"/>
          <w:b/>
        </w:rPr>
        <w:t>ata set, trial registration</w:t>
      </w:r>
    </w:p>
    <w:tbl>
      <w:tblPr>
        <w:tblW w:w="9773" w:type="dxa"/>
        <w:tblBorders>
          <w:top w:val="single" w:sz="6" w:space="0" w:color="CCCCCC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67"/>
      </w:tblGrid>
      <w:tr w:rsidR="00AB776E" w:rsidRPr="00C51F20" w14:paraId="6009BB4A" w14:textId="77777777" w:rsidTr="00614D7A">
        <w:trPr>
          <w:tblHeader/>
        </w:trPr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 w:themeFill="accent3" w:themeFillTint="33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F2F2FB9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Data category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 w:themeFill="accent3" w:themeFillTint="33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469D34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Information</w:t>
            </w:r>
          </w:p>
        </w:tc>
      </w:tr>
      <w:tr w:rsidR="00AB776E" w:rsidRPr="00C51F20" w14:paraId="102D6D1B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 w:themeFill="accent3" w:themeFillTint="33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062F932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Primary registry and trial identifying number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 w:themeFill="accent3" w:themeFillTint="33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FFEE1E9" w14:textId="77777777" w:rsidR="00AB776E" w:rsidRPr="00C51F20" w:rsidRDefault="00AB776E" w:rsidP="00614D7A">
            <w:pPr>
              <w:rPr>
                <w:rFonts w:cstheme="minorHAnsi"/>
                <w:highlight w:val="lightGray"/>
              </w:rPr>
            </w:pPr>
            <w:r w:rsidRPr="00C51F20">
              <w:rPr>
                <w:rFonts w:cstheme="minorHAnsi"/>
              </w:rPr>
              <w:t>ClinicalTrials.gov: NCT04129359</w:t>
            </w:r>
            <w:r w:rsidRPr="00C51F20">
              <w:rPr>
                <w:rFonts w:cstheme="minorHAnsi"/>
              </w:rPr>
              <w:br/>
            </w:r>
          </w:p>
        </w:tc>
      </w:tr>
      <w:tr w:rsidR="00AB776E" w:rsidRPr="00C51F20" w14:paraId="3C586BDF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9BF66E5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Date of registration in primary registry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EDB40F8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October 16, 2019</w:t>
            </w:r>
          </w:p>
        </w:tc>
      </w:tr>
      <w:tr w:rsidR="00AB776E" w:rsidRPr="00C51F20" w14:paraId="11F9557F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72F1491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Secondary identifying numbers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434CE40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TRYG: 125227</w:t>
            </w:r>
          </w:p>
          <w:p w14:paraId="08D94359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 xml:space="preserve"> KEU: 19035774</w:t>
            </w:r>
          </w:p>
        </w:tc>
      </w:tr>
      <w:tr w:rsidR="00AB776E" w:rsidRPr="00C51F20" w14:paraId="4BB321C5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551AA67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Source(s) of monetary or material support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902ECE9" w14:textId="3E1FC288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 xml:space="preserve">TRYGFoundation </w:t>
            </w:r>
            <w:r w:rsidR="001A6807">
              <w:rPr>
                <w:rFonts w:cstheme="minorHAnsi"/>
              </w:rPr>
              <w:t>(ah@trygfonden.dk)</w:t>
            </w:r>
          </w:p>
          <w:p w14:paraId="10478907" w14:textId="4AFED29C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The Quality and Educational Committee (KEU; Kvalitet og Efterudannelsesudvalget) Capital Region of Denmark</w:t>
            </w:r>
            <w:r w:rsidR="001A6807">
              <w:rPr>
                <w:rFonts w:cstheme="minorHAnsi"/>
              </w:rPr>
              <w:t xml:space="preserve"> (kap-h@regionh.dk)</w:t>
            </w:r>
          </w:p>
          <w:p w14:paraId="236097FA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</w:tr>
      <w:tr w:rsidR="00AB776E" w:rsidRPr="00C51F20" w14:paraId="7FBAC322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2235523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Primary sponsor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0860000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TRYGFoundation</w:t>
            </w:r>
          </w:p>
        </w:tc>
      </w:tr>
      <w:tr w:rsidR="00AB776E" w:rsidRPr="00C51F20" w14:paraId="79CD294F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ADCE5F7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Secondary sponsor(s)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76EFCE3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The Quality and Educational Committee (KEU; Kvalitet og Efterudannelsesudvalget) Capital Region of Denmark</w:t>
            </w:r>
          </w:p>
          <w:p w14:paraId="07E8673C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</w:tr>
      <w:tr w:rsidR="00AB776E" w:rsidRPr="00DC0EE8" w14:paraId="48D5FC40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EB6A499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Contact for public queries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FD566CF" w14:textId="77777777" w:rsidR="00AB776E" w:rsidRPr="00C51F20" w:rsidRDefault="00AB776E" w:rsidP="00614D7A">
            <w:pPr>
              <w:rPr>
                <w:rFonts w:cstheme="minorHAnsi"/>
                <w:lang w:val="nb-NO"/>
              </w:rPr>
            </w:pPr>
            <w:r w:rsidRPr="00C51F20">
              <w:rPr>
                <w:rFonts w:cstheme="minorHAnsi"/>
                <w:lang w:val="nb-NO"/>
              </w:rPr>
              <w:t>Gritt Overbeck grio@sund.ku.dk</w:t>
            </w:r>
          </w:p>
        </w:tc>
      </w:tr>
      <w:tr w:rsidR="00AB776E" w:rsidRPr="00DC0EE8" w14:paraId="584C45F5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43AF00D" w14:textId="77777777" w:rsidR="00AB776E" w:rsidRPr="00C51F20" w:rsidRDefault="00AB776E" w:rsidP="00614D7A">
            <w:pPr>
              <w:rPr>
                <w:rFonts w:cstheme="minorHAnsi"/>
                <w:color w:val="FF0000"/>
              </w:rPr>
            </w:pPr>
            <w:r w:rsidRPr="00C51F20">
              <w:rPr>
                <w:rFonts w:cstheme="minorHAnsi"/>
              </w:rPr>
              <w:t>Contact for scientific queries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4180387" w14:textId="77777777" w:rsidR="00AB776E" w:rsidRPr="00C51F20" w:rsidRDefault="00AB776E" w:rsidP="00614D7A">
            <w:pPr>
              <w:rPr>
                <w:rFonts w:cstheme="minorHAnsi"/>
                <w:color w:val="FF0000"/>
                <w:lang w:val="nb-NO"/>
              </w:rPr>
            </w:pPr>
            <w:r w:rsidRPr="00C51F20">
              <w:rPr>
                <w:rFonts w:cstheme="minorHAnsi"/>
                <w:lang w:val="nb-NO"/>
              </w:rPr>
              <w:t>Gritt Overbeck grio@sund.ku.dk</w:t>
            </w:r>
          </w:p>
        </w:tc>
      </w:tr>
      <w:tr w:rsidR="00AB776E" w:rsidRPr="00C51F20" w14:paraId="3F3C1778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124A1D9" w14:textId="77777777" w:rsidR="00AB776E" w:rsidRPr="00C51F20" w:rsidRDefault="00AB776E" w:rsidP="00614D7A">
            <w:pPr>
              <w:rPr>
                <w:rFonts w:cstheme="minorHAnsi"/>
                <w:color w:val="FF0000"/>
              </w:rPr>
            </w:pPr>
            <w:r w:rsidRPr="00C51F20">
              <w:rPr>
                <w:rFonts w:cstheme="minorHAnsi"/>
              </w:rPr>
              <w:t>Public title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561AD23" w14:textId="77777777" w:rsidR="00AB776E" w:rsidRPr="00C51F20" w:rsidRDefault="00AB776E" w:rsidP="00614D7A">
            <w:pPr>
              <w:rPr>
                <w:rFonts w:cstheme="minorHAnsi"/>
                <w:color w:val="FF0000"/>
              </w:rPr>
            </w:pPr>
            <w:r w:rsidRPr="00C51F20">
              <w:rPr>
                <w:rFonts w:cstheme="minorHAnsi"/>
              </w:rPr>
              <w:t>FamilieTrivsel i Almen Praksis: a Mentalisation Programme for Families With Young Children</w:t>
            </w:r>
          </w:p>
        </w:tc>
      </w:tr>
      <w:tr w:rsidR="00AB776E" w:rsidRPr="00C51F20" w14:paraId="7092872C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F5D306E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Scientific title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517E3FF" w14:textId="77777777" w:rsidR="00AB776E" w:rsidRPr="00C51F20" w:rsidRDefault="00AB776E" w:rsidP="00614D7A">
            <w:pPr>
              <w:rPr>
                <w:rFonts w:cstheme="minorHAnsi"/>
                <w:iCs/>
                <w:bdr w:val="none" w:sz="0" w:space="0" w:color="auto" w:frame="1"/>
              </w:rPr>
            </w:pPr>
            <w:r w:rsidRPr="00C51F20"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>A general practice-based cluster-randomised trial of  the impact of the Resilience Programme  on early child development</w:t>
            </w:r>
          </w:p>
        </w:tc>
      </w:tr>
      <w:tr w:rsidR="00AB776E" w:rsidRPr="00C51F20" w14:paraId="5743AFEA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058A583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Countries of recruitment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3D25641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Denmark</w:t>
            </w:r>
          </w:p>
        </w:tc>
      </w:tr>
      <w:tr w:rsidR="00AB776E" w:rsidRPr="00C51F20" w14:paraId="73861147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AC0759A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lastRenderedPageBreak/>
              <w:t>Health condition(s) or problem(s) studied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46C8DBB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Mental health, child development</w:t>
            </w:r>
          </w:p>
        </w:tc>
      </w:tr>
      <w:tr w:rsidR="00AB776E" w:rsidRPr="00C51F20" w14:paraId="448ED302" w14:textId="77777777" w:rsidTr="00614D7A">
        <w:tc>
          <w:tcPr>
            <w:tcW w:w="270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951C288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Intervention(s)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0A0D16B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Usual care plus a version of the Robusthed.dk mentalisation-based web resource, recommended by intervention group GPs compared with usual care alone.</w:t>
            </w:r>
          </w:p>
        </w:tc>
      </w:tr>
      <w:tr w:rsidR="00AB776E" w:rsidRPr="00C51F20" w14:paraId="0B5D4315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3641C519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43333F7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Control: enhanced care as usual</w:t>
            </w:r>
          </w:p>
        </w:tc>
      </w:tr>
      <w:tr w:rsidR="00AB776E" w:rsidRPr="00C51F20" w14:paraId="7FA837D0" w14:textId="77777777" w:rsidTr="00614D7A">
        <w:tc>
          <w:tcPr>
            <w:tcW w:w="270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3E32086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Key inclusion and exclusion criteria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0B636862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Ages eligible for study: ≥16-50</w:t>
            </w:r>
            <w:r w:rsidRPr="00C51F20">
              <w:rPr>
                <w:rFonts w:cstheme="minorHAnsi"/>
              </w:rPr>
              <w:br/>
              <w:t>Sexes eligible for study: women and their children</w:t>
            </w:r>
            <w:r w:rsidRPr="00C51F20">
              <w:rPr>
                <w:rFonts w:cstheme="minorHAnsi"/>
              </w:rPr>
              <w:br/>
              <w:t>Accepts healthy volunteers: yes</w:t>
            </w:r>
          </w:p>
        </w:tc>
      </w:tr>
      <w:tr w:rsidR="00AB776E" w:rsidRPr="00C51F20" w14:paraId="5846F589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737219F3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B5A74FD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Inclusion criteria: All women attending for their first antenatal assessment in participating general practices</w:t>
            </w:r>
          </w:p>
        </w:tc>
      </w:tr>
      <w:tr w:rsidR="00AB776E" w:rsidRPr="00C51F20" w14:paraId="44FDD18D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35466AB4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9783E60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Exclusion criteria: Pregnant women without adequate Danish language skills to complete the assessments or to use the intervention.</w:t>
            </w:r>
          </w:p>
        </w:tc>
      </w:tr>
      <w:tr w:rsidR="00AB776E" w:rsidRPr="00C51F20" w14:paraId="0D1C0953" w14:textId="77777777" w:rsidTr="00614D7A">
        <w:tc>
          <w:tcPr>
            <w:tcW w:w="270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85CDE8B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Study type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DD26FE8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Interventional</w:t>
            </w:r>
          </w:p>
        </w:tc>
      </w:tr>
      <w:tr w:rsidR="00AB776E" w:rsidRPr="00C51F20" w14:paraId="227C2E7C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079E7A51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65C71BA3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Allocation: This trial is designed as a cluster randomised, non-blinded parallel group superiority trial with 1:1 allocation ratio. Enhanced care-as-usual will be used as a comparator.</w:t>
            </w:r>
          </w:p>
        </w:tc>
      </w:tr>
      <w:tr w:rsidR="00AB776E" w:rsidRPr="00C51F20" w14:paraId="7C8CBBF9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110FFE9A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DA70C39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Primary purpose: Supportive care</w:t>
            </w:r>
          </w:p>
        </w:tc>
      </w:tr>
      <w:tr w:rsidR="00AB776E" w:rsidRPr="00C51F20" w14:paraId="359221D6" w14:textId="77777777" w:rsidTr="00614D7A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vAlign w:val="bottom"/>
            <w:hideMark/>
          </w:tcPr>
          <w:p w14:paraId="3E14346C" w14:textId="77777777" w:rsidR="00AB776E" w:rsidRPr="00C51F20" w:rsidRDefault="00AB776E" w:rsidP="00614D7A">
            <w:pPr>
              <w:rPr>
                <w:rFonts w:cstheme="minorHAnsi"/>
              </w:rPr>
            </w:pP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282BDB8B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Study Phase: n/a</w:t>
            </w:r>
          </w:p>
        </w:tc>
      </w:tr>
      <w:tr w:rsidR="00AB776E" w:rsidRPr="00C51F20" w14:paraId="7D6EA3DC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4228ED60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Date of first enrolment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7276586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October 29, 2019</w:t>
            </w:r>
          </w:p>
        </w:tc>
      </w:tr>
      <w:tr w:rsidR="00AB776E" w:rsidRPr="00C51F20" w14:paraId="2BDF6CF6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8913B7D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Target sample size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16A3FAF6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488</w:t>
            </w:r>
          </w:p>
        </w:tc>
      </w:tr>
      <w:tr w:rsidR="00AB776E" w:rsidRPr="00C51F20" w14:paraId="0C093532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563D8AF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Recruitment status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27C77B5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All participants recruited</w:t>
            </w:r>
          </w:p>
        </w:tc>
      </w:tr>
      <w:tr w:rsidR="00AB776E" w:rsidRPr="00C51F20" w14:paraId="571C8431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84A7BDB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>Primary outcome(s)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3C7E5F58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 xml:space="preserve">Child language (50 word version of the MacArthur Communicative Development Scales) and socio-emotional development (Total Difficulties Scale from the Strengths and Difficulties Questionnaire); </w:t>
            </w:r>
          </w:p>
        </w:tc>
      </w:tr>
      <w:tr w:rsidR="00AB776E" w:rsidRPr="00C51F20" w14:paraId="1F12AC7A" w14:textId="77777777" w:rsidTr="00614D7A">
        <w:tc>
          <w:tcPr>
            <w:tcW w:w="27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7C0821BD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lastRenderedPageBreak/>
              <w:t>Key secondary outcomes</w:t>
            </w:r>
          </w:p>
        </w:tc>
        <w:tc>
          <w:tcPr>
            <w:tcW w:w="70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48" w:type="dxa"/>
              <w:left w:w="75" w:type="dxa"/>
              <w:bottom w:w="48" w:type="dxa"/>
              <w:right w:w="48" w:type="dxa"/>
            </w:tcMar>
            <w:vAlign w:val="center"/>
            <w:hideMark/>
          </w:tcPr>
          <w:p w14:paraId="5F035CF9" w14:textId="77777777" w:rsidR="00AB776E" w:rsidRPr="00C51F20" w:rsidRDefault="00AB776E" w:rsidP="00614D7A">
            <w:pPr>
              <w:rPr>
                <w:rFonts w:cstheme="minorHAnsi"/>
              </w:rPr>
            </w:pPr>
            <w:r w:rsidRPr="00C51F20">
              <w:rPr>
                <w:rFonts w:cstheme="minorHAnsi"/>
              </w:rPr>
              <w:t xml:space="preserve">Secondary outcomes include maternal mental health (Hospital Anxiety and Depression Scale); parent-child interaction quality assessed by the Child-Adult Relationship Observation.  </w:t>
            </w:r>
          </w:p>
        </w:tc>
      </w:tr>
    </w:tbl>
    <w:p w14:paraId="2A6F8D01" w14:textId="77777777" w:rsidR="00AB776E" w:rsidRPr="00C51F20" w:rsidRDefault="00AB776E" w:rsidP="00AB776E">
      <w:pPr>
        <w:rPr>
          <w:rFonts w:cstheme="minorHAnsi"/>
          <w:color w:val="FF0000"/>
        </w:rPr>
      </w:pPr>
    </w:p>
    <w:p w14:paraId="14811A2F" w14:textId="77777777" w:rsidR="00CF5A7A" w:rsidRPr="00C51F20" w:rsidRDefault="00CF5A7A">
      <w:pPr>
        <w:rPr>
          <w:rFonts w:cstheme="minorHAnsi"/>
        </w:rPr>
      </w:pPr>
    </w:p>
    <w:sectPr w:rsidR="00CF5A7A" w:rsidRPr="00C5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E"/>
    <w:rsid w:val="001A6807"/>
    <w:rsid w:val="00444E0E"/>
    <w:rsid w:val="00620AC8"/>
    <w:rsid w:val="00AB776E"/>
    <w:rsid w:val="00C51F20"/>
    <w:rsid w:val="00CF5A7A"/>
    <w:rsid w:val="00D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672A"/>
  <w15:chartTrackingRefBased/>
  <w15:docId w15:val="{6F9B79A4-7585-4A76-86B4-4E9A532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7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644A0F242042B0EE8D39B27BBD4B" ma:contentTypeVersion="14" ma:contentTypeDescription="Create a new document." ma:contentTypeScope="" ma:versionID="174ea8394b2e8f86d49df25061108d36">
  <xsd:schema xmlns:xsd="http://www.w3.org/2001/XMLSchema" xmlns:xs="http://www.w3.org/2001/XMLSchema" xmlns:p="http://schemas.microsoft.com/office/2006/metadata/properties" xmlns:ns3="e7f518a6-678b-4695-b843-f7e6915dc36d" xmlns:ns4="22c1a8c7-47ce-44e1-9aaa-c97ade5b3445" targetNamespace="http://schemas.microsoft.com/office/2006/metadata/properties" ma:root="true" ma:fieldsID="4e17da2f1c0b01b3b9b337c072d5f6a2" ns3:_="" ns4:_="">
    <xsd:import namespace="e7f518a6-678b-4695-b843-f7e6915dc36d"/>
    <xsd:import namespace="22c1a8c7-47ce-44e1-9aaa-c97ade5b3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18a6-678b-4695-b843-f7e6915d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a8c7-47ce-44e1-9aaa-c97ade5b3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C6F8B-3DAD-40BF-97ED-F5A92607C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4629-D47B-4EE7-AB2E-D014DD42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18a6-678b-4695-b843-f7e6915dc36d"/>
    <ds:schemaRef ds:uri="22c1a8c7-47ce-44e1-9aaa-c97ade5b3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C15F3-F356-413B-937A-AE1F2D266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2189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 Overbeck</dc:creator>
  <cp:keywords/>
  <dc:description/>
  <cp:lastModifiedBy>Gritt Overbeck</cp:lastModifiedBy>
  <cp:revision>2</cp:revision>
  <cp:lastPrinted>2022-10-08T09:48:00Z</cp:lastPrinted>
  <dcterms:created xsi:type="dcterms:W3CDTF">2022-10-15T09:53:00Z</dcterms:created>
  <dcterms:modified xsi:type="dcterms:W3CDTF">2022-10-15T09:53:00Z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0x010100AEB5644A0F242042B0EE8D39B27BBD4B</vt:lpwstr>
  </property>
  <property fmtid="{D5CDD505-2E9C-101B-9397-08002B2CF9AE}" pid="3" name="ContentRemapped">
    <vt:lpwstr>true</vt:lpwstr>
  </property>
</Properties>
</file>