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061C1" w14:textId="7D17BB3A" w:rsidR="00B23BDC" w:rsidRDefault="00A72827" w:rsidP="00B23BDC">
      <w:pPr>
        <w:spacing w:line="48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Additional</w:t>
      </w:r>
      <w:r w:rsidR="00B23BDC" w:rsidRPr="00B23BDC">
        <w:rPr>
          <w:rFonts w:ascii="Times New Roman" w:hAnsi="Times New Roman" w:cs="Times New Roman"/>
          <w:b/>
          <w:bCs/>
          <w:sz w:val="32"/>
          <w:szCs w:val="32"/>
        </w:rPr>
        <w:t xml:space="preserve"> material</w:t>
      </w:r>
    </w:p>
    <w:p w14:paraId="5B55A76A" w14:textId="77777777" w:rsidR="00B23BDC" w:rsidRDefault="00B23BDC" w:rsidP="00B23BDC">
      <w:pPr>
        <w:spacing w:line="48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E3CE0" w14:textId="77777777" w:rsidR="008C6BF6" w:rsidRPr="008C6BF6" w:rsidRDefault="008C6BF6" w:rsidP="008C6BF6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0" w:name="OLE_LINK16"/>
      <w:bookmarkStart w:id="1" w:name="_Hlk118626681"/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Mortality Prediction in Patients with </w:t>
      </w:r>
      <w:bookmarkStart w:id="2" w:name="OLE_LINK38"/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>Hyperglycaemic Crisis</w:t>
      </w:r>
      <w:bookmarkEnd w:id="2"/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Using Explainable Machine Learning: A P</w:t>
      </w:r>
      <w:r w:rsidRPr="008C6BF6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rospective,</w:t>
      </w:r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Multicentre Study</w:t>
      </w:r>
      <w:bookmarkEnd w:id="0"/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8C6BF6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B</w:t>
      </w:r>
      <w:r w:rsidRPr="008C6BF6">
        <w:rPr>
          <w:rFonts w:ascii="Times New Roman" w:hAnsi="Times New Roman" w:cs="Times New Roman"/>
          <w:b/>
          <w:bCs/>
          <w:sz w:val="24"/>
          <w:szCs w:val="24"/>
          <w:lang w:val="en-GB"/>
        </w:rPr>
        <w:t>ased on Tertiary Hospital</w:t>
      </w:r>
      <w:r w:rsidRPr="008C6BF6">
        <w:rPr>
          <w:rFonts w:ascii="Times New Roman" w:hAnsi="Times New Roman" w:cs="Times New Roman" w:hint="eastAsia"/>
          <w:b/>
          <w:bCs/>
          <w:sz w:val="24"/>
          <w:szCs w:val="24"/>
          <w:lang w:val="en-GB"/>
        </w:rPr>
        <w:t>s</w:t>
      </w:r>
    </w:p>
    <w:bookmarkEnd w:id="1"/>
    <w:p w14:paraId="71763E56" w14:textId="002D5ABA" w:rsidR="00B23BDC" w:rsidRPr="008C6BF6" w:rsidRDefault="00B23BDC" w:rsidP="00B23BDC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0426BB1" w14:textId="48E2A7BB" w:rsidR="00B23BDC" w:rsidRDefault="00B23BDC" w:rsidP="00B23BDC">
      <w:pPr>
        <w:spacing w:line="480" w:lineRule="auto"/>
        <w:jc w:val="left"/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</w:pP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Puguang Xie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3" w:name="_Hlk109938618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Cheng Yang</w:t>
      </w:r>
      <w:bookmarkEnd w:id="3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4" w:name="_Hlk109938626"/>
      <w:proofErr w:type="spellStart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Gangyi</w:t>
      </w:r>
      <w:proofErr w:type="spellEnd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 Yang</w:t>
      </w:r>
      <w:bookmarkEnd w:id="4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2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5" w:name="_Hlk109938635"/>
      <w:proofErr w:type="spellStart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Youzhao</w:t>
      </w:r>
      <w:proofErr w:type="spellEnd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 Jiang</w:t>
      </w:r>
      <w:bookmarkEnd w:id="5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3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,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bookmarkStart w:id="6" w:name="_Hlk109938643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Min He</w:t>
      </w:r>
      <w:bookmarkEnd w:id="6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 xml:space="preserve"> 4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7" w:name="_Hlk109938651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Xiaoyan Jiang</w:t>
      </w:r>
      <w:bookmarkEnd w:id="7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8" w:name="_Hlk109938657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Yan Chen</w:t>
      </w:r>
      <w:bookmarkEnd w:id="8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bookmarkStart w:id="9" w:name="_Hlk109938665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Liling Deng</w:t>
      </w:r>
      <w:bookmarkEnd w:id="9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bookmarkStart w:id="10" w:name="_Hlk109938680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David G.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Armstrong</w:t>
      </w:r>
      <w:bookmarkEnd w:id="10"/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  <w:vertAlign w:val="superscript"/>
        </w:rPr>
        <w:t>5</w:t>
      </w:r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, 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>Yu Ma</w:t>
      </w:r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  <w:r w:rsidRPr="00B23BDC">
        <w:rPr>
          <w:rFonts w:ascii="Times New Roman" w:eastAsia="SimSun" w:hAnsi="Times New Roman" w:cs="Times New Roman" w:hint="eastAsia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Wuquan</w:t>
      </w:r>
      <w:proofErr w:type="spellEnd"/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</w:rPr>
        <w:t> Deng</w:t>
      </w:r>
      <w:r w:rsidRPr="00B23BDC">
        <w:rPr>
          <w:rFonts w:ascii="Times New Roman" w:eastAsia="SimSu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1</w:t>
      </w:r>
    </w:p>
    <w:p w14:paraId="6F2A4847" w14:textId="77777777" w:rsidR="00B23BDC" w:rsidRDefault="00B23BDC" w:rsidP="00B23BDC">
      <w:pPr>
        <w:spacing w:line="480" w:lineRule="auto"/>
        <w:ind w:left="240" w:hangingChars="100" w:hanging="240"/>
        <w:jc w:val="left"/>
        <w:rPr>
          <w:rFonts w:ascii="SimSun" w:eastAsia="SimSun" w:hAnsi="SimSun" w:cs="SimSu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1. Department of Endocrinology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&amp; </w:t>
      </w:r>
      <w:r w:rsidRPr="00C94D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Bioengineering College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Chongqing University Central Hospital,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Chongqing University,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Chongqing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400014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China.</w:t>
      </w:r>
    </w:p>
    <w:p w14:paraId="4423C9F9" w14:textId="77777777" w:rsidR="00B23BDC" w:rsidRDefault="00B23BDC" w:rsidP="00B23BDC">
      <w:pPr>
        <w:spacing w:line="480" w:lineRule="auto"/>
        <w:ind w:left="240" w:hangingChars="100" w:hanging="240"/>
        <w:jc w:val="left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2.</w:t>
      </w:r>
      <w:r w:rsidRPr="00002B99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7414D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Department of Endocrinology, The Second Affiliated Hospital, Chongqing Medical University, Chongqing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400010</w:t>
      </w:r>
      <w:r w:rsidRPr="007414D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China.</w:t>
      </w:r>
    </w:p>
    <w:p w14:paraId="2C082ACD" w14:textId="77777777" w:rsidR="00B23BDC" w:rsidRDefault="00B23BDC" w:rsidP="00B23BDC">
      <w:pPr>
        <w:spacing w:line="480" w:lineRule="auto"/>
        <w:ind w:left="240" w:hangingChars="100" w:hanging="240"/>
        <w:jc w:val="left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3.</w:t>
      </w:r>
      <w:r w:rsidRPr="00F5257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Pr="007414D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Department of Endocrinology, </w:t>
      </w:r>
      <w:r w:rsidRPr="00F5257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People's Hospital of Chongqing Banan District, Chongqing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401320</w:t>
      </w:r>
      <w:r w:rsidRPr="00F5257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China.</w:t>
      </w:r>
    </w:p>
    <w:p w14:paraId="505ED00A" w14:textId="77777777" w:rsidR="00B23BDC" w:rsidRPr="00C94D50" w:rsidRDefault="00B23BDC" w:rsidP="00B23BDC">
      <w:pPr>
        <w:spacing w:line="360" w:lineRule="auto"/>
        <w:ind w:left="140" w:hanging="140"/>
        <w:jc w:val="left"/>
        <w:rPr>
          <w:rFonts w:ascii="SimSun" w:eastAsia="SimSun" w:hAnsi="SimSun" w:cs="SimSu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4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 General Practice Department, Chongqing Southwest Hospital, Chongqing 400038, China.</w:t>
      </w:r>
    </w:p>
    <w:p w14:paraId="605FFA1B" w14:textId="77777777" w:rsidR="00B23BDC" w:rsidRDefault="00B23BDC" w:rsidP="00B23BDC">
      <w:pPr>
        <w:spacing w:line="480" w:lineRule="auto"/>
        <w:ind w:left="240" w:hangingChars="100" w:hanging="240"/>
        <w:jc w:val="left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Department of Surgery, Keck School of Medicine of University of Southern California, Los Angeles, </w:t>
      </w:r>
      <w:r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CA 90033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USA.</w:t>
      </w:r>
    </w:p>
    <w:p w14:paraId="5D0ABBEB" w14:textId="77777777" w:rsidR="00B23BDC" w:rsidRPr="00A95FF8" w:rsidRDefault="00B23BDC" w:rsidP="00B23BDC">
      <w:pPr>
        <w:spacing w:line="480" w:lineRule="auto"/>
        <w:ind w:left="280" w:hanging="28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5FF8">
        <w:rPr>
          <w:rFonts w:ascii="Times New Roman" w:eastAsia="Times New Roman" w:hAnsi="Times New Roman" w:cs="Times New Roman"/>
          <w:b/>
          <w:sz w:val="24"/>
          <w:szCs w:val="24"/>
        </w:rPr>
        <w:t>Corresponding author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95FF8">
        <w:rPr>
          <w:rFonts w:ascii="Times New Roman" w:eastAsia="Times New Roman" w:hAnsi="Times New Roman" w:cs="Times New Roman"/>
          <w:b/>
          <w:sz w:val="24"/>
          <w:szCs w:val="24"/>
        </w:rPr>
        <w:t>: </w:t>
      </w:r>
    </w:p>
    <w:p w14:paraId="7FD8059A" w14:textId="77777777" w:rsidR="00B23BDC" w:rsidRDefault="00B23BDC" w:rsidP="00B23BDC">
      <w:pPr>
        <w:spacing w:line="480" w:lineRule="auto"/>
        <w:ind w:left="280" w:hanging="280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Wuquan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Deng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Department of Endocrinology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Chongqing University Central Hospital</w:t>
      </w:r>
    </w:p>
    <w:p w14:paraId="1D5BDFFB" w14:textId="77777777" w:rsidR="00B23BDC" w:rsidRDefault="00B23BDC" w:rsidP="00B23BDC">
      <w:pPr>
        <w:spacing w:after="12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No.1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Jiankang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Road,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Yuzhong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District, Chongqing 400014, China</w:t>
      </w:r>
      <w:r>
        <w:rPr>
          <w:rFonts w:ascii="Times New Roman" w:hAnsi="Times New Roman" w:cs="Times New Roman" w:hint="eastAsia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z w:val="24"/>
          <w:szCs w:val="24"/>
        </w:rPr>
        <w:t>hone: +86 23 63692185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Email:</w:t>
      </w:r>
      <w:r w:rsidRPr="00F47883">
        <w:rPr>
          <w:rFonts w:ascii="Times New Roman" w:eastAsia="Times New Roman" w:hAnsi="Times New Roman" w:cs="Times New Roman"/>
          <w:color w:val="005A84"/>
          <w:sz w:val="24"/>
          <w:szCs w:val="24"/>
        </w:rPr>
        <w:t> </w:t>
      </w:r>
      <w:r w:rsidRPr="00AC36D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wuquandeng@cqu.ed</w:t>
      </w:r>
      <w:r w:rsidRPr="00711646">
        <w:rPr>
          <w:rFonts w:ascii="Times New Roman" w:eastAsia="Times New Roman" w:hAnsi="Times New Roman" w:cs="Times New Roman"/>
          <w:sz w:val="24"/>
          <w:szCs w:val="24"/>
        </w:rPr>
        <w:t>u.cn</w:t>
      </w:r>
      <w:r w:rsidRPr="00711646">
        <w:rPr>
          <w:rFonts w:ascii="Times New Roman" w:eastAsia="Times New Roman" w:hAnsi="Times New Roman" w:cs="Times New Roman" w:hint="eastAsia"/>
          <w:sz w:val="24"/>
          <w:szCs w:val="24"/>
        </w:rPr>
        <w:t xml:space="preserve">; </w:t>
      </w:r>
    </w:p>
    <w:p w14:paraId="68AC5D8C" w14:textId="77777777" w:rsidR="00B23BDC" w:rsidRDefault="00B23BDC" w:rsidP="00B23BDC">
      <w:pPr>
        <w:spacing w:line="480" w:lineRule="auto"/>
        <w:ind w:left="280" w:hanging="28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76C16">
        <w:rPr>
          <w:rFonts w:ascii="Times New Roman" w:eastAsia="Times New Roman" w:hAnsi="Times New Roman" w:cs="Times New Roman" w:hint="eastAsia"/>
          <w:sz w:val="24"/>
          <w:szCs w:val="24"/>
        </w:rPr>
        <w:t xml:space="preserve">Yu Ma, </w:t>
      </w:r>
      <w:r>
        <w:rPr>
          <w:rFonts w:ascii="Times New Roman" w:eastAsia="Times New Roman" w:hAnsi="Times New Roman" w:cs="Times New Roman"/>
          <w:sz w:val="24"/>
          <w:szCs w:val="24"/>
        </w:rPr>
        <w:t>Department of Endocrinology</w:t>
      </w:r>
      <w:r w:rsidRPr="00276C16">
        <w:rPr>
          <w:rFonts w:ascii="Times New Roman" w:eastAsia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Chongqing University Central Hospital</w:t>
      </w:r>
    </w:p>
    <w:p w14:paraId="378DBAFF" w14:textId="77777777" w:rsidR="00B23BDC" w:rsidRDefault="00B23BDC" w:rsidP="00B23BDC">
      <w:pPr>
        <w:spacing w:line="480" w:lineRule="auto"/>
        <w:ind w:left="280" w:hanging="2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No.1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Jiankang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Road,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Yuzhong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District, Chongqing 400014, China</w:t>
      </w:r>
      <w:r w:rsidRPr="00276C16">
        <w:rPr>
          <w:rFonts w:ascii="Times New Roman" w:eastAsia="Times New Roman" w:hAnsi="Times New Roman" w:cs="Times New Roman" w:hint="eastAsia"/>
          <w:sz w:val="24"/>
          <w:szCs w:val="24"/>
        </w:rPr>
        <w:t>,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hone: +86 23 </w:t>
      </w:r>
    </w:p>
    <w:p w14:paraId="534B9B22" w14:textId="317AA397" w:rsidR="00B23BDC" w:rsidRDefault="00B23BDC" w:rsidP="00B23BDC">
      <w:pPr>
        <w:spacing w:line="480" w:lineRule="auto"/>
        <w:ind w:left="280" w:hanging="28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63692</w:t>
      </w:r>
      <w:r w:rsidRPr="00276C16">
        <w:rPr>
          <w:rFonts w:ascii="Times New Roman" w:eastAsia="Times New Roman" w:hAnsi="Times New Roman" w:cs="Times New Roman" w:hint="eastAsia"/>
          <w:sz w:val="24"/>
          <w:szCs w:val="24"/>
        </w:rPr>
        <w:t xml:space="preserve">002, </w:t>
      </w:r>
      <w:r>
        <w:rPr>
          <w:rFonts w:ascii="Times New Roman" w:eastAsia="Times New Roman" w:hAnsi="Times New Roman" w:cs="Times New Roman"/>
          <w:sz w:val="24"/>
          <w:szCs w:val="24"/>
        </w:rPr>
        <w:t>Email:</w:t>
      </w:r>
      <w:r w:rsidRPr="00276C16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6" w:history="1">
        <w:r w:rsidR="00ED5E66" w:rsidRPr="00334C0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81846846@qq.com</w:t>
        </w:r>
      </w:hyperlink>
      <w:r w:rsidRPr="00276C16">
        <w:rPr>
          <w:rFonts w:ascii="Times New Roman" w:eastAsia="Times New Roman" w:hAnsi="Times New Roman" w:cs="Times New Roman" w:hint="eastAsia"/>
          <w:sz w:val="24"/>
          <w:szCs w:val="24"/>
        </w:rPr>
        <w:t>.</w:t>
      </w:r>
    </w:p>
    <w:p w14:paraId="257BF604" w14:textId="6A4BC20E" w:rsidR="00B23BDC" w:rsidRPr="00B23BDC" w:rsidRDefault="00AC6F83" w:rsidP="00AC6F83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1:</w:t>
      </w:r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The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h</w:t>
      </w:r>
      <w:r w:rsidR="00B23BDC" w:rsidRPr="00B23BD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yper</w:t>
      </w:r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>parameter</w:t>
      </w:r>
      <w:proofErr w:type="spellEnd"/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optimization range and results of </w:t>
      </w:r>
      <w:r w:rsidR="008B31D8">
        <w:rPr>
          <w:rFonts w:ascii="Times New Roman" w:eastAsia="SimSun" w:hAnsi="Times New Roman" w:cs="Times New Roman"/>
          <w:b/>
          <w:bCs/>
          <w:sz w:val="24"/>
          <w:szCs w:val="24"/>
        </w:rPr>
        <w:t>LR</w:t>
      </w:r>
      <w:r w:rsidR="008B31D8"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86"/>
        <w:gridCol w:w="1941"/>
        <w:gridCol w:w="1942"/>
      </w:tblGrid>
      <w:tr w:rsidR="00AC6F83" w:rsidRPr="008B31D8" w14:paraId="60E46E05" w14:textId="77777777" w:rsidTr="00AC6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6" w:type="dxa"/>
          </w:tcPr>
          <w:p w14:paraId="1F99AF5B" w14:textId="44947BA9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Hyper-parameter</w:t>
            </w:r>
          </w:p>
        </w:tc>
        <w:tc>
          <w:tcPr>
            <w:tcW w:w="1941" w:type="dxa"/>
          </w:tcPr>
          <w:p w14:paraId="33EC5797" w14:textId="666EC5BB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Tuning range</w:t>
            </w:r>
          </w:p>
        </w:tc>
        <w:tc>
          <w:tcPr>
            <w:tcW w:w="1942" w:type="dxa"/>
          </w:tcPr>
          <w:p w14:paraId="0CE8FAA6" w14:textId="70737056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T</w:t>
            </w: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uning result</w:t>
            </w:r>
          </w:p>
        </w:tc>
      </w:tr>
      <w:tr w:rsidR="00AC6F83" w:rsidRPr="008B31D8" w14:paraId="5D6DCEDE" w14:textId="77777777" w:rsidTr="00AC6F83">
        <w:tc>
          <w:tcPr>
            <w:tcW w:w="2086" w:type="dxa"/>
          </w:tcPr>
          <w:p w14:paraId="365DAD1A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Hei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1941" w:type="dxa"/>
          </w:tcPr>
          <w:p w14:paraId="58C9EEC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1" w:name="OLE_LINK436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0.001, 1000</w:t>
            </w:r>
            <w:bookmarkEnd w:id="11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42" w:type="dxa"/>
          </w:tcPr>
          <w:p w14:paraId="55DB6991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5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5.96</w:t>
            </w:r>
          </w:p>
        </w:tc>
      </w:tr>
      <w:tr w:rsidR="00AC6F83" w:rsidRPr="008B31D8" w14:paraId="25C1006A" w14:textId="77777777" w:rsidTr="00AC6F83">
        <w:tc>
          <w:tcPr>
            <w:tcW w:w="2086" w:type="dxa"/>
            <w:tcBorders>
              <w:bottom w:val="nil"/>
            </w:tcBorders>
          </w:tcPr>
          <w:p w14:paraId="58A609C4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p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enalty</w:t>
            </w:r>
          </w:p>
        </w:tc>
        <w:tc>
          <w:tcPr>
            <w:tcW w:w="1941" w:type="dxa"/>
            <w:tcBorders>
              <w:bottom w:val="nil"/>
            </w:tcBorders>
          </w:tcPr>
          <w:p w14:paraId="260244F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942" w:type="dxa"/>
            <w:tcBorders>
              <w:bottom w:val="nil"/>
            </w:tcBorders>
          </w:tcPr>
          <w:p w14:paraId="401CA3B4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i/>
                <w:iCs/>
                <w:sz w:val="24"/>
                <w:szCs w:val="24"/>
              </w:rPr>
              <w:t>l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AC6F83" w:rsidRPr="008B31D8" w14:paraId="53E858AA" w14:textId="77777777" w:rsidTr="00AC6F83">
        <w:tc>
          <w:tcPr>
            <w:tcW w:w="2086" w:type="dxa"/>
            <w:tcBorders>
              <w:top w:val="nil"/>
              <w:bottom w:val="single" w:sz="12" w:space="0" w:color="auto"/>
            </w:tcBorders>
          </w:tcPr>
          <w:p w14:paraId="7839BC0B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s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olver</w:t>
            </w:r>
          </w:p>
        </w:tc>
        <w:tc>
          <w:tcPr>
            <w:tcW w:w="1941" w:type="dxa"/>
            <w:tcBorders>
              <w:top w:val="nil"/>
              <w:bottom w:val="single" w:sz="12" w:space="0" w:color="auto"/>
            </w:tcBorders>
          </w:tcPr>
          <w:p w14:paraId="65847C57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942" w:type="dxa"/>
            <w:tcBorders>
              <w:top w:val="nil"/>
              <w:bottom w:val="single" w:sz="12" w:space="0" w:color="auto"/>
            </w:tcBorders>
          </w:tcPr>
          <w:p w14:paraId="26A2F045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liblinear</w:t>
            </w:r>
            <w:proofErr w:type="spellEnd"/>
          </w:p>
        </w:tc>
      </w:tr>
    </w:tbl>
    <w:p w14:paraId="5A6EDDBD" w14:textId="47A2052C" w:rsidR="008B31D8" w:rsidRDefault="008B31D8" w:rsidP="008B31D8">
      <w:pPr>
        <w:spacing w:line="400" w:lineRule="atLeast"/>
        <w:rPr>
          <w:rFonts w:ascii="Times New Roman" w:hAnsi="Times New Roman" w:cs="Times New Roman"/>
          <w:bCs/>
          <w:sz w:val="24"/>
          <w:szCs w:val="24"/>
        </w:rPr>
      </w:pPr>
      <w:r w:rsidRPr="00A5741D">
        <w:rPr>
          <w:rFonts w:ascii="Times New Roman" w:hAnsi="Times New Roman" w:cs="Times New Roman"/>
          <w:bCs/>
          <w:sz w:val="24"/>
          <w:szCs w:val="24"/>
        </w:rPr>
        <w:t>LR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logical regression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5C4D1CA" w14:textId="1286AFF8" w:rsidR="00ED5E66" w:rsidRDefault="00ED5E66" w:rsidP="008B31D8">
      <w:pPr>
        <w:spacing w:line="400" w:lineRule="atLeast"/>
        <w:rPr>
          <w:bCs/>
          <w:sz w:val="24"/>
          <w:szCs w:val="24"/>
        </w:rPr>
      </w:pPr>
    </w:p>
    <w:p w14:paraId="5419827A" w14:textId="6762CC77" w:rsidR="00ED5E66" w:rsidRDefault="00ED5E66" w:rsidP="008B31D8">
      <w:pPr>
        <w:spacing w:line="400" w:lineRule="atLeast"/>
        <w:rPr>
          <w:bCs/>
          <w:sz w:val="24"/>
          <w:szCs w:val="24"/>
        </w:rPr>
      </w:pPr>
    </w:p>
    <w:p w14:paraId="5063517C" w14:textId="77777777" w:rsidR="00ED5E66" w:rsidRDefault="00ED5E66" w:rsidP="008B31D8">
      <w:pPr>
        <w:spacing w:line="400" w:lineRule="atLeast"/>
        <w:rPr>
          <w:bCs/>
          <w:sz w:val="24"/>
          <w:szCs w:val="24"/>
        </w:rPr>
      </w:pPr>
    </w:p>
    <w:p w14:paraId="1B0DCE46" w14:textId="77777777" w:rsidR="00ED5E66" w:rsidRDefault="00ED5E66" w:rsidP="008B31D8">
      <w:pPr>
        <w:spacing w:line="400" w:lineRule="atLeast"/>
        <w:rPr>
          <w:bCs/>
          <w:sz w:val="24"/>
          <w:szCs w:val="24"/>
        </w:rPr>
      </w:pPr>
    </w:p>
    <w:p w14:paraId="42090614" w14:textId="4E27B941" w:rsidR="00B23BDC" w:rsidRPr="00B23BDC" w:rsidRDefault="008B31D8" w:rsidP="008B31D8">
      <w:pPr>
        <w:spacing w:line="400" w:lineRule="atLeast"/>
        <w:rPr>
          <w:rFonts w:ascii="Times New Roman" w:eastAsia="SimSun" w:hAnsi="Times New Roman" w:cs="Times New Roman"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2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B23BDC" w:rsidRPr="00B23BD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The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h</w:t>
      </w:r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>yperparameter</w:t>
      </w:r>
      <w:proofErr w:type="spellEnd"/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optimization range and results of SVM</w:t>
      </w:r>
      <w:r w:rsidR="00ED5E66">
        <w:rPr>
          <w:rFonts w:ascii="Times New Roman" w:eastAsia="SimSun" w:hAnsi="Times New Roman" w:cs="Times New Roman"/>
          <w:b/>
          <w:bCs/>
          <w:sz w:val="24"/>
          <w:szCs w:val="24"/>
        </w:rPr>
        <w:t>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81"/>
        <w:gridCol w:w="1945"/>
        <w:gridCol w:w="1936"/>
      </w:tblGrid>
      <w:tr w:rsidR="00AC6F83" w:rsidRPr="008B31D8" w14:paraId="6A7E596B" w14:textId="77777777" w:rsidTr="00AC6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1" w:type="dxa"/>
          </w:tcPr>
          <w:p w14:paraId="6F3AF259" w14:textId="7AEE91E7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Hyper-parameter</w:t>
            </w:r>
          </w:p>
        </w:tc>
        <w:tc>
          <w:tcPr>
            <w:tcW w:w="1945" w:type="dxa"/>
          </w:tcPr>
          <w:p w14:paraId="41607C6F" w14:textId="5ED8FC7E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Tuning range</w:t>
            </w:r>
          </w:p>
        </w:tc>
        <w:tc>
          <w:tcPr>
            <w:tcW w:w="1936" w:type="dxa"/>
          </w:tcPr>
          <w:p w14:paraId="2D928ED5" w14:textId="5B4FB2C4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T</w:t>
            </w: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uning result</w:t>
            </w:r>
          </w:p>
        </w:tc>
      </w:tr>
      <w:tr w:rsidR="00AC6F83" w:rsidRPr="008B31D8" w14:paraId="2DCD4218" w14:textId="77777777" w:rsidTr="00AC6F83">
        <w:tc>
          <w:tcPr>
            <w:tcW w:w="2081" w:type="dxa"/>
          </w:tcPr>
          <w:p w14:paraId="0C39481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Hei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1945" w:type="dxa"/>
          </w:tcPr>
          <w:p w14:paraId="21E93ED4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2" w:name="OLE_LINK441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0.001, 1000</w:t>
            </w:r>
            <w:bookmarkEnd w:id="12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36" w:type="dxa"/>
          </w:tcPr>
          <w:p w14:paraId="0C1C1E90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0.12</w:t>
            </w:r>
          </w:p>
        </w:tc>
      </w:tr>
      <w:tr w:rsidR="00AC6F83" w:rsidRPr="008B31D8" w14:paraId="7F7C84A8" w14:textId="77777777" w:rsidTr="00AC6F83">
        <w:tc>
          <w:tcPr>
            <w:tcW w:w="2081" w:type="dxa"/>
          </w:tcPr>
          <w:p w14:paraId="366D6D02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g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amma</w:t>
            </w:r>
          </w:p>
        </w:tc>
        <w:tc>
          <w:tcPr>
            <w:tcW w:w="1945" w:type="dxa"/>
          </w:tcPr>
          <w:p w14:paraId="3A3BD77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0.001, 0.1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36" w:type="dxa"/>
          </w:tcPr>
          <w:p w14:paraId="24C6F39D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.03</w:t>
            </w:r>
          </w:p>
        </w:tc>
      </w:tr>
      <w:tr w:rsidR="00AC6F83" w:rsidRPr="008B31D8" w14:paraId="7D8D0959" w14:textId="77777777" w:rsidTr="00AC6F83">
        <w:tc>
          <w:tcPr>
            <w:tcW w:w="2081" w:type="dxa"/>
          </w:tcPr>
          <w:p w14:paraId="66FA0AD4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k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ernel</w:t>
            </w:r>
          </w:p>
        </w:tc>
        <w:tc>
          <w:tcPr>
            <w:tcW w:w="1945" w:type="dxa"/>
          </w:tcPr>
          <w:p w14:paraId="064843A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936" w:type="dxa"/>
          </w:tcPr>
          <w:p w14:paraId="1D591526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RBF</w:t>
            </w:r>
          </w:p>
        </w:tc>
      </w:tr>
    </w:tbl>
    <w:p w14:paraId="35D08AA8" w14:textId="477E3BD5" w:rsidR="008B31D8" w:rsidRDefault="008B31D8" w:rsidP="008B31D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5741D">
        <w:rPr>
          <w:rFonts w:ascii="Times New Roman" w:hAnsi="Times New Roman" w:cs="Times New Roman"/>
          <w:bCs/>
          <w:sz w:val="24"/>
          <w:szCs w:val="24"/>
        </w:rPr>
        <w:t>SVM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support vector machine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F9738C9" w14:textId="71AF63CD" w:rsidR="00ED5E66" w:rsidRDefault="00ED5E66" w:rsidP="008B31D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094955F" w14:textId="7BAF1404" w:rsidR="00ED5E66" w:rsidRDefault="00ED5E66" w:rsidP="008B31D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69FCD53" w14:textId="77777777" w:rsidR="00ED5E66" w:rsidRDefault="00ED5E66" w:rsidP="008B31D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25BC69F" w14:textId="77777777" w:rsidR="00ED5E66" w:rsidRPr="008B31D8" w:rsidRDefault="00ED5E66" w:rsidP="008B31D8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B1FC20F" w14:textId="04C74CB6" w:rsidR="00B23BDC" w:rsidRPr="00B23BDC" w:rsidRDefault="008B31D8" w:rsidP="008B31D8">
      <w:pPr>
        <w:spacing w:line="400" w:lineRule="atLeast"/>
        <w:jc w:val="left"/>
        <w:rPr>
          <w:rFonts w:ascii="Times New Roman" w:eastAsia="SimSun" w:hAnsi="Times New Roman" w:cs="Times New Roman"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3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The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h</w:t>
      </w:r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>yperparameter</w:t>
      </w:r>
      <w:proofErr w:type="spellEnd"/>
      <w:r w:rsidR="00B23BDC" w:rsidRPr="00B23BD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optimization range and results of RF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112"/>
        <w:gridCol w:w="1657"/>
        <w:gridCol w:w="2065"/>
      </w:tblGrid>
      <w:tr w:rsidR="00AC6F83" w:rsidRPr="008B31D8" w14:paraId="6DAED776" w14:textId="77777777" w:rsidTr="00AC6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12" w:type="dxa"/>
          </w:tcPr>
          <w:p w14:paraId="0C64AC8B" w14:textId="120BFD37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Hyper-parameter</w:t>
            </w:r>
          </w:p>
        </w:tc>
        <w:tc>
          <w:tcPr>
            <w:tcW w:w="1657" w:type="dxa"/>
          </w:tcPr>
          <w:p w14:paraId="52713921" w14:textId="562E269D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Tuning range</w:t>
            </w:r>
          </w:p>
        </w:tc>
        <w:tc>
          <w:tcPr>
            <w:tcW w:w="2065" w:type="dxa"/>
          </w:tcPr>
          <w:p w14:paraId="5CA98060" w14:textId="76114079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T</w:t>
            </w: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uning result</w:t>
            </w:r>
          </w:p>
        </w:tc>
      </w:tr>
      <w:tr w:rsidR="00AC6F83" w:rsidRPr="008B31D8" w14:paraId="7000AC39" w14:textId="77777777" w:rsidTr="00AC6F83">
        <w:tc>
          <w:tcPr>
            <w:tcW w:w="2112" w:type="dxa"/>
            <w:tcBorders>
              <w:top w:val="single" w:sz="6" w:space="0" w:color="auto"/>
              <w:bottom w:val="nil"/>
            </w:tcBorders>
          </w:tcPr>
          <w:p w14:paraId="678CBBFB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bookmarkStart w:id="13" w:name="OLE_LINK47"/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n_estimators</w:t>
            </w:r>
            <w:bookmarkEnd w:id="13"/>
            <w:proofErr w:type="spellEnd"/>
          </w:p>
        </w:tc>
        <w:tc>
          <w:tcPr>
            <w:tcW w:w="1657" w:type="dxa"/>
            <w:tcBorders>
              <w:top w:val="single" w:sz="6" w:space="0" w:color="auto"/>
              <w:bottom w:val="nil"/>
            </w:tcBorders>
          </w:tcPr>
          <w:p w14:paraId="36499B6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50, 500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65" w:type="dxa"/>
            <w:tcBorders>
              <w:top w:val="single" w:sz="6" w:space="0" w:color="auto"/>
              <w:bottom w:val="nil"/>
            </w:tcBorders>
          </w:tcPr>
          <w:p w14:paraId="40DCC1B9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1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06</w:t>
            </w:r>
          </w:p>
        </w:tc>
      </w:tr>
      <w:tr w:rsidR="00AC6F83" w:rsidRPr="008B31D8" w14:paraId="5A5CBC16" w14:textId="77777777" w:rsidTr="00AC6F83">
        <w:tc>
          <w:tcPr>
            <w:tcW w:w="2112" w:type="dxa"/>
            <w:tcBorders>
              <w:top w:val="nil"/>
            </w:tcBorders>
          </w:tcPr>
          <w:p w14:paraId="64DBF4A0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bookmarkStart w:id="14" w:name="OLE_LINK46"/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max_depth</w:t>
            </w:r>
            <w:bookmarkEnd w:id="14"/>
            <w:proofErr w:type="spellEnd"/>
          </w:p>
        </w:tc>
        <w:tc>
          <w:tcPr>
            <w:tcW w:w="1657" w:type="dxa"/>
            <w:tcBorders>
              <w:top w:val="nil"/>
            </w:tcBorders>
          </w:tcPr>
          <w:p w14:paraId="116CF15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1, 10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65" w:type="dxa"/>
            <w:tcBorders>
              <w:top w:val="nil"/>
            </w:tcBorders>
          </w:tcPr>
          <w:p w14:paraId="1B745E92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AC6F83" w:rsidRPr="008B31D8" w14:paraId="58490E3E" w14:textId="77777777" w:rsidTr="00AC6F83">
        <w:tc>
          <w:tcPr>
            <w:tcW w:w="2112" w:type="dxa"/>
          </w:tcPr>
          <w:p w14:paraId="32A888E9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5" w:name="OLE_LINK437"/>
            <w:proofErr w:type="spellStart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ax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_features</w:t>
            </w:r>
            <w:bookmarkEnd w:id="15"/>
            <w:proofErr w:type="spellEnd"/>
          </w:p>
        </w:tc>
        <w:tc>
          <w:tcPr>
            <w:tcW w:w="1657" w:type="dxa"/>
          </w:tcPr>
          <w:p w14:paraId="3BC29470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5, 15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65" w:type="dxa"/>
          </w:tcPr>
          <w:p w14:paraId="32C55B37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6</w:t>
            </w:r>
          </w:p>
        </w:tc>
      </w:tr>
      <w:tr w:rsidR="00AC6F83" w:rsidRPr="008B31D8" w14:paraId="434D641B" w14:textId="77777777" w:rsidTr="00AC6F83">
        <w:tc>
          <w:tcPr>
            <w:tcW w:w="2112" w:type="dxa"/>
          </w:tcPr>
          <w:p w14:paraId="05B44262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6" w:name="OLE_LINK61"/>
            <w:proofErr w:type="spellStart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min_samples_split</w:t>
            </w:r>
            <w:bookmarkEnd w:id="16"/>
            <w:proofErr w:type="spellEnd"/>
          </w:p>
        </w:tc>
        <w:tc>
          <w:tcPr>
            <w:tcW w:w="1657" w:type="dxa"/>
          </w:tcPr>
          <w:p w14:paraId="533E4B32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2, 10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65" w:type="dxa"/>
          </w:tcPr>
          <w:p w14:paraId="17D78D1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8</w:t>
            </w:r>
          </w:p>
        </w:tc>
      </w:tr>
      <w:tr w:rsidR="00AC6F83" w:rsidRPr="008B31D8" w14:paraId="736382F4" w14:textId="77777777" w:rsidTr="00AC6F83">
        <w:tc>
          <w:tcPr>
            <w:tcW w:w="2112" w:type="dxa"/>
          </w:tcPr>
          <w:p w14:paraId="0B06401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in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_samples_leaf</w:t>
            </w:r>
            <w:proofErr w:type="spellEnd"/>
          </w:p>
        </w:tc>
        <w:tc>
          <w:tcPr>
            <w:tcW w:w="1657" w:type="dxa"/>
          </w:tcPr>
          <w:p w14:paraId="62C8F0C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1, 5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65" w:type="dxa"/>
          </w:tcPr>
          <w:p w14:paraId="51CAFD4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3</w:t>
            </w:r>
          </w:p>
        </w:tc>
      </w:tr>
    </w:tbl>
    <w:p w14:paraId="74F2A9DF" w14:textId="754AF4E9" w:rsidR="00B23BDC" w:rsidRDefault="008B31D8" w:rsidP="00B23BDC">
      <w:pPr>
        <w:rPr>
          <w:rFonts w:ascii="Times New Roman" w:hAnsi="Times New Roman" w:cs="Times New Roman"/>
          <w:bCs/>
          <w:sz w:val="24"/>
          <w:szCs w:val="24"/>
        </w:rPr>
      </w:pPr>
      <w:r w:rsidRPr="00A5741D">
        <w:rPr>
          <w:rFonts w:ascii="Times New Roman" w:hAnsi="Times New Roman" w:cs="Times New Roman"/>
          <w:bCs/>
          <w:sz w:val="24"/>
          <w:szCs w:val="24"/>
        </w:rPr>
        <w:t>RF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random forest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7A27FDC" w14:textId="10100672" w:rsidR="001B5935" w:rsidRDefault="001B5935" w:rsidP="00B23BDC">
      <w:pPr>
        <w:rPr>
          <w:rFonts w:ascii="Times New Roman" w:hAnsi="Times New Roman" w:cs="Times New Roman"/>
          <w:bCs/>
          <w:sz w:val="24"/>
          <w:szCs w:val="24"/>
        </w:rPr>
      </w:pPr>
    </w:p>
    <w:p w14:paraId="51D40FFD" w14:textId="4F764F2D" w:rsidR="001B5935" w:rsidRDefault="001B5935" w:rsidP="00B23BDC">
      <w:pPr>
        <w:rPr>
          <w:rFonts w:ascii="Times New Roman" w:hAnsi="Times New Roman" w:cs="Times New Roman"/>
          <w:bCs/>
          <w:sz w:val="24"/>
          <w:szCs w:val="24"/>
        </w:rPr>
      </w:pPr>
    </w:p>
    <w:p w14:paraId="08C84B44" w14:textId="77777777" w:rsidR="001B5935" w:rsidRDefault="001B5935" w:rsidP="00B23BDC">
      <w:pPr>
        <w:rPr>
          <w:rFonts w:ascii="Times New Roman" w:hAnsi="Times New Roman" w:cs="Times New Roman"/>
          <w:bCs/>
          <w:sz w:val="24"/>
          <w:szCs w:val="24"/>
        </w:rPr>
      </w:pPr>
    </w:p>
    <w:p w14:paraId="658CE38F" w14:textId="01915EBC" w:rsidR="00B23BDC" w:rsidRPr="00B23BDC" w:rsidRDefault="00A83DCF" w:rsidP="008B31D8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4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B23BDC" w:rsidRPr="00B23BD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The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hyperparameter</w:t>
      </w:r>
      <w:proofErr w:type="spellEnd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optimization range and results of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LightGBM</w:t>
      </w:r>
      <w:proofErr w:type="spellEnd"/>
      <w:r w:rsidR="00ED5E66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163"/>
        <w:gridCol w:w="1794"/>
        <w:gridCol w:w="2042"/>
      </w:tblGrid>
      <w:tr w:rsidR="00AC6F83" w:rsidRPr="008B31D8" w14:paraId="614275C1" w14:textId="77777777" w:rsidTr="00AC6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3" w:type="dxa"/>
          </w:tcPr>
          <w:p w14:paraId="6902DF4E" w14:textId="332A548A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Hyper-parameter</w:t>
            </w:r>
          </w:p>
        </w:tc>
        <w:tc>
          <w:tcPr>
            <w:tcW w:w="1794" w:type="dxa"/>
          </w:tcPr>
          <w:p w14:paraId="0DED0007" w14:textId="093CBA89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Tuning range</w:t>
            </w:r>
          </w:p>
        </w:tc>
        <w:tc>
          <w:tcPr>
            <w:tcW w:w="2042" w:type="dxa"/>
          </w:tcPr>
          <w:p w14:paraId="5826BD8C" w14:textId="43DBD9AD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T</w:t>
            </w: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uning result</w:t>
            </w:r>
          </w:p>
        </w:tc>
      </w:tr>
      <w:tr w:rsidR="00AC6F83" w:rsidRPr="008B31D8" w14:paraId="248C13A4" w14:textId="77777777" w:rsidTr="00AC6F83">
        <w:tc>
          <w:tcPr>
            <w:tcW w:w="2163" w:type="dxa"/>
            <w:tcBorders>
              <w:top w:val="single" w:sz="6" w:space="0" w:color="auto"/>
              <w:bottom w:val="nil"/>
            </w:tcBorders>
          </w:tcPr>
          <w:p w14:paraId="4DAC5B6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learning_rate</w:t>
            </w:r>
            <w:proofErr w:type="spellEnd"/>
          </w:p>
        </w:tc>
        <w:tc>
          <w:tcPr>
            <w:tcW w:w="1794" w:type="dxa"/>
            <w:tcBorders>
              <w:top w:val="single" w:sz="6" w:space="0" w:color="auto"/>
              <w:bottom w:val="nil"/>
            </w:tcBorders>
          </w:tcPr>
          <w:p w14:paraId="4F9D529A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0.001, 1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single" w:sz="6" w:space="0" w:color="auto"/>
              <w:bottom w:val="nil"/>
            </w:tcBorders>
          </w:tcPr>
          <w:p w14:paraId="6176C5B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.09</w:t>
            </w:r>
          </w:p>
        </w:tc>
      </w:tr>
      <w:tr w:rsidR="00AC6F83" w:rsidRPr="008B31D8" w14:paraId="3A3EE79B" w14:textId="77777777" w:rsidTr="00AC6F83">
        <w:tc>
          <w:tcPr>
            <w:tcW w:w="2163" w:type="dxa"/>
            <w:tcBorders>
              <w:top w:val="nil"/>
              <w:bottom w:val="nil"/>
            </w:tcBorders>
          </w:tcPr>
          <w:p w14:paraId="2CDA2E5B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bookmarkStart w:id="17" w:name="OLE_LINK442"/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n_estimators</w:t>
            </w:r>
            <w:bookmarkEnd w:id="17"/>
            <w:proofErr w:type="spellEnd"/>
          </w:p>
        </w:tc>
        <w:tc>
          <w:tcPr>
            <w:tcW w:w="1794" w:type="dxa"/>
            <w:tcBorders>
              <w:top w:val="nil"/>
              <w:bottom w:val="nil"/>
            </w:tcBorders>
          </w:tcPr>
          <w:p w14:paraId="7CAEB36D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50, 500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  <w:bottom w:val="nil"/>
            </w:tcBorders>
          </w:tcPr>
          <w:p w14:paraId="552652A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4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61</w:t>
            </w:r>
          </w:p>
        </w:tc>
      </w:tr>
      <w:tr w:rsidR="00AC6F83" w:rsidRPr="008B31D8" w14:paraId="5288536A" w14:textId="77777777" w:rsidTr="00AC6F83">
        <w:tc>
          <w:tcPr>
            <w:tcW w:w="2163" w:type="dxa"/>
            <w:tcBorders>
              <w:top w:val="nil"/>
            </w:tcBorders>
          </w:tcPr>
          <w:p w14:paraId="1A47EB9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bookmarkStart w:id="18" w:name="OLE_LINK443"/>
            <w:r w:rsidRPr="00B23BDC">
              <w:rPr>
                <w:rFonts w:ascii="Times New Roman" w:eastAsia="SimHei" w:hAnsi="Times New Roman" w:cs="Times New Roman" w:hint="eastAsia"/>
                <w:iCs/>
                <w:sz w:val="24"/>
                <w:szCs w:val="24"/>
              </w:rPr>
              <w:t>subsample</w:t>
            </w:r>
            <w:bookmarkEnd w:id="18"/>
          </w:p>
        </w:tc>
        <w:tc>
          <w:tcPr>
            <w:tcW w:w="1794" w:type="dxa"/>
            <w:tcBorders>
              <w:top w:val="nil"/>
            </w:tcBorders>
          </w:tcPr>
          <w:p w14:paraId="4D4AFA3F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0.8, 1,0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</w:tcBorders>
          </w:tcPr>
          <w:p w14:paraId="506F226B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.79</w:t>
            </w:r>
          </w:p>
        </w:tc>
      </w:tr>
      <w:tr w:rsidR="00AC6F83" w:rsidRPr="008B31D8" w14:paraId="7CCF0225" w14:textId="77777777" w:rsidTr="00AC6F83">
        <w:tc>
          <w:tcPr>
            <w:tcW w:w="2163" w:type="dxa"/>
            <w:tcBorders>
              <w:top w:val="nil"/>
            </w:tcBorders>
          </w:tcPr>
          <w:p w14:paraId="52F4DC9A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 w:hint="eastAsia"/>
                <w:iCs/>
                <w:sz w:val="24"/>
                <w:szCs w:val="24"/>
              </w:rPr>
              <w:t>colsample</w:t>
            </w:r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_bytree</w:t>
            </w:r>
            <w:proofErr w:type="spellEnd"/>
          </w:p>
        </w:tc>
        <w:tc>
          <w:tcPr>
            <w:tcW w:w="1794" w:type="dxa"/>
            <w:tcBorders>
              <w:top w:val="nil"/>
            </w:tcBorders>
          </w:tcPr>
          <w:p w14:paraId="5B998897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0.8, 1,0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</w:tcBorders>
          </w:tcPr>
          <w:p w14:paraId="2C1A0217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.65</w:t>
            </w:r>
          </w:p>
        </w:tc>
      </w:tr>
      <w:tr w:rsidR="00AC6F83" w:rsidRPr="008B31D8" w14:paraId="13FB635A" w14:textId="77777777" w:rsidTr="00AC6F83">
        <w:tc>
          <w:tcPr>
            <w:tcW w:w="2163" w:type="dxa"/>
            <w:tcBorders>
              <w:top w:val="nil"/>
            </w:tcBorders>
          </w:tcPr>
          <w:p w14:paraId="2C9244D2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 w:hint="eastAsia"/>
                <w:iCs/>
                <w:sz w:val="24"/>
                <w:szCs w:val="24"/>
              </w:rPr>
              <w:t>r</w:t>
            </w:r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eg_alpha</w:t>
            </w:r>
            <w:proofErr w:type="spellEnd"/>
          </w:p>
        </w:tc>
        <w:tc>
          <w:tcPr>
            <w:tcW w:w="1794" w:type="dxa"/>
            <w:tcBorders>
              <w:top w:val="nil"/>
            </w:tcBorders>
          </w:tcPr>
          <w:p w14:paraId="442C7FA1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bookmarkStart w:id="19" w:name="OLE_LINK458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0.01, 100</w:t>
            </w:r>
            <w:bookmarkEnd w:id="19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</w:tcBorders>
          </w:tcPr>
          <w:p w14:paraId="7A290D97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7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.63</w:t>
            </w:r>
          </w:p>
        </w:tc>
      </w:tr>
      <w:tr w:rsidR="00AC6F83" w:rsidRPr="008B31D8" w14:paraId="108F7888" w14:textId="77777777" w:rsidTr="00AC6F83">
        <w:tc>
          <w:tcPr>
            <w:tcW w:w="2163" w:type="dxa"/>
            <w:tcBorders>
              <w:top w:val="nil"/>
            </w:tcBorders>
          </w:tcPr>
          <w:p w14:paraId="2E1F3329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 w:hint="eastAsia"/>
                <w:iCs/>
                <w:sz w:val="24"/>
                <w:szCs w:val="24"/>
              </w:rPr>
              <w:t>reg</w:t>
            </w:r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_lamba</w:t>
            </w:r>
            <w:proofErr w:type="spellEnd"/>
          </w:p>
        </w:tc>
        <w:tc>
          <w:tcPr>
            <w:tcW w:w="1794" w:type="dxa"/>
            <w:tcBorders>
              <w:top w:val="nil"/>
            </w:tcBorders>
          </w:tcPr>
          <w:p w14:paraId="0E0BF8E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(</w:t>
            </w:r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0.01, 100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</w:tcBorders>
          </w:tcPr>
          <w:p w14:paraId="7C597FF9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1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.12</w:t>
            </w:r>
          </w:p>
        </w:tc>
      </w:tr>
      <w:tr w:rsidR="00AC6F83" w:rsidRPr="008B31D8" w14:paraId="4F7BF529" w14:textId="77777777" w:rsidTr="00AC6F83">
        <w:tc>
          <w:tcPr>
            <w:tcW w:w="2163" w:type="dxa"/>
            <w:tcBorders>
              <w:top w:val="nil"/>
            </w:tcBorders>
          </w:tcPr>
          <w:p w14:paraId="6B0FC3A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max_depth</w:t>
            </w:r>
            <w:proofErr w:type="spellEnd"/>
          </w:p>
        </w:tc>
        <w:tc>
          <w:tcPr>
            <w:tcW w:w="1794" w:type="dxa"/>
            <w:tcBorders>
              <w:top w:val="nil"/>
            </w:tcBorders>
          </w:tcPr>
          <w:p w14:paraId="5201E33B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1, 10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nil"/>
            </w:tcBorders>
          </w:tcPr>
          <w:p w14:paraId="2D772966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5</w:t>
            </w:r>
          </w:p>
        </w:tc>
      </w:tr>
      <w:tr w:rsidR="00AC6F83" w:rsidRPr="008B31D8" w14:paraId="57C9D923" w14:textId="77777777" w:rsidTr="00AC6F83">
        <w:tc>
          <w:tcPr>
            <w:tcW w:w="2163" w:type="dxa"/>
          </w:tcPr>
          <w:p w14:paraId="61790E31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num_leaves</w:t>
            </w:r>
            <w:proofErr w:type="spellEnd"/>
          </w:p>
        </w:tc>
        <w:tc>
          <w:tcPr>
            <w:tcW w:w="1794" w:type="dxa"/>
          </w:tcPr>
          <w:p w14:paraId="4EFCF861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5, 15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</w:tcPr>
          <w:p w14:paraId="59D1918E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1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6</w:t>
            </w:r>
          </w:p>
        </w:tc>
      </w:tr>
      <w:tr w:rsidR="00AC6F83" w:rsidRPr="008B31D8" w14:paraId="43005B68" w14:textId="77777777" w:rsidTr="00AC6F83">
        <w:tc>
          <w:tcPr>
            <w:tcW w:w="2163" w:type="dxa"/>
          </w:tcPr>
          <w:p w14:paraId="759C0AC6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Hei" w:hAnsi="Times New Roman" w:cs="Times New Roman"/>
                <w:iCs/>
                <w:sz w:val="24"/>
                <w:szCs w:val="24"/>
              </w:rPr>
              <w:t>min_child_samples</w:t>
            </w:r>
            <w:proofErr w:type="spellEnd"/>
          </w:p>
        </w:tc>
        <w:tc>
          <w:tcPr>
            <w:tcW w:w="1794" w:type="dxa"/>
          </w:tcPr>
          <w:p w14:paraId="4DDB38B9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5, 30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042" w:type="dxa"/>
          </w:tcPr>
          <w:p w14:paraId="6E1BFE86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4</w:t>
            </w:r>
          </w:p>
        </w:tc>
      </w:tr>
    </w:tbl>
    <w:p w14:paraId="46BE14DC" w14:textId="15DF674E" w:rsidR="00A83DCF" w:rsidRPr="00ED5E66" w:rsidRDefault="00A83DCF" w:rsidP="00B23BDC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5741D">
        <w:rPr>
          <w:rFonts w:ascii="Times New Roman" w:hAnsi="Times New Roman" w:cs="Times New Roman" w:hint="eastAsia"/>
          <w:bCs/>
          <w:sz w:val="24"/>
          <w:szCs w:val="24"/>
        </w:rPr>
        <w:t>Light</w:t>
      </w:r>
      <w:r w:rsidRPr="00A5741D">
        <w:rPr>
          <w:rFonts w:ascii="Times New Roman" w:hAnsi="Times New Roman" w:cs="Times New Roman"/>
          <w:bCs/>
          <w:sz w:val="24"/>
          <w:szCs w:val="24"/>
        </w:rPr>
        <w:t>GBM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light gradient boosting machine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0CF8E8C" w14:textId="6866B4C1" w:rsidR="00A83DCF" w:rsidRDefault="00A83DCF" w:rsidP="00A83DCF">
      <w:pPr>
        <w:widowControl/>
        <w:jc w:val="left"/>
        <w:rPr>
          <w:sz w:val="24"/>
          <w:szCs w:val="24"/>
        </w:rPr>
      </w:pPr>
    </w:p>
    <w:p w14:paraId="0C4F9A6E" w14:textId="77777777" w:rsidR="00ED5E66" w:rsidRPr="008B31D8" w:rsidRDefault="00ED5E66" w:rsidP="00A83DCF">
      <w:pPr>
        <w:widowControl/>
        <w:jc w:val="left"/>
        <w:rPr>
          <w:sz w:val="24"/>
          <w:szCs w:val="24"/>
        </w:rPr>
      </w:pPr>
    </w:p>
    <w:p w14:paraId="2FCC2786" w14:textId="14B9DADE" w:rsidR="00B23BDC" w:rsidRPr="008B31D8" w:rsidRDefault="00B23BDC" w:rsidP="00ED5E66">
      <w:pPr>
        <w:jc w:val="center"/>
        <w:rPr>
          <w:sz w:val="24"/>
          <w:szCs w:val="24"/>
        </w:rPr>
      </w:pPr>
      <w:r w:rsidRPr="008B31D8">
        <w:rPr>
          <w:noProof/>
          <w:sz w:val="24"/>
          <w:szCs w:val="24"/>
          <w:lang w:eastAsia="en-US"/>
        </w:rPr>
        <w:drawing>
          <wp:inline distT="0" distB="0" distL="0" distR="0" wp14:anchorId="324D1751" wp14:editId="128CE0B6">
            <wp:extent cx="5274310" cy="3884244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DAC7C" w14:textId="3C1EB227" w:rsidR="00B23BDC" w:rsidRDefault="00A83DCF" w:rsidP="00A83DCF">
      <w:pPr>
        <w:pStyle w:val="a"/>
        <w:spacing w:afterLines="0" w:after="0" w:line="400" w:lineRule="atLeast"/>
        <w:jc w:val="both"/>
        <w:rPr>
          <w:b/>
          <w:bCs/>
          <w:sz w:val="24"/>
        </w:rPr>
      </w:pPr>
      <w:r w:rsidRPr="00A83DCF">
        <w:rPr>
          <w:b/>
          <w:bCs/>
          <w:sz w:val="24"/>
        </w:rPr>
        <w:t xml:space="preserve">Figure </w:t>
      </w:r>
      <w:r w:rsidR="00A72827">
        <w:rPr>
          <w:b/>
          <w:bCs/>
          <w:sz w:val="24"/>
        </w:rPr>
        <w:t>S</w:t>
      </w:r>
      <w:r w:rsidRPr="00A83DCF">
        <w:rPr>
          <w:b/>
          <w:bCs/>
          <w:sz w:val="24"/>
        </w:rPr>
        <w:t>1:</w:t>
      </w:r>
      <w:r w:rsidR="00B23BDC" w:rsidRPr="00A83DCF">
        <w:rPr>
          <w:b/>
          <w:bCs/>
          <w:sz w:val="24"/>
        </w:rPr>
        <w:t xml:space="preserve"> Schematic diagram of DNN network structure</w:t>
      </w:r>
    </w:p>
    <w:p w14:paraId="0FA17FB5" w14:textId="77777777" w:rsidR="0040092F" w:rsidRDefault="0040092F" w:rsidP="00A83DCF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26ECFEE3" w14:textId="77777777" w:rsidR="0040092F" w:rsidRDefault="0040092F" w:rsidP="00A83DCF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65637FC8" w14:textId="60CAC14A" w:rsidR="00B23BDC" w:rsidRPr="00B23BDC" w:rsidRDefault="00A83DCF" w:rsidP="00A83DCF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5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The </w:t>
      </w:r>
      <w:proofErr w:type="spellStart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hyperparameter</w:t>
      </w:r>
      <w:proofErr w:type="spellEnd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 xml:space="preserve"> of the network structure of DNN</w:t>
      </w:r>
      <w:r>
        <w:rPr>
          <w:rFonts w:ascii="Times New Roman" w:eastAsia="SimSun" w:hAnsi="Times New Roman" w:cs="Times New Roman" w:hint="eastAsia"/>
          <w:b/>
          <w:bCs/>
          <w:kern w:val="0"/>
          <w:sz w:val="24"/>
          <w:szCs w:val="24"/>
        </w:rPr>
        <w:t>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6368"/>
        <w:gridCol w:w="1938"/>
      </w:tblGrid>
      <w:tr w:rsidR="00B23BDC" w:rsidRPr="00B23BDC" w14:paraId="1F067950" w14:textId="77777777" w:rsidTr="00ED5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68" w:type="dxa"/>
          </w:tcPr>
          <w:p w14:paraId="3529F7BE" w14:textId="2813D048" w:rsidR="00B23BDC" w:rsidRPr="00B23BDC" w:rsidRDefault="00A83DCF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</w:t>
            </w:r>
            <w:r w:rsidRPr="00A83DCF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arameter</w:t>
            </w:r>
          </w:p>
        </w:tc>
        <w:tc>
          <w:tcPr>
            <w:tcW w:w="1938" w:type="dxa"/>
          </w:tcPr>
          <w:p w14:paraId="261216EE" w14:textId="28A98002" w:rsidR="00B23BDC" w:rsidRPr="00B23BDC" w:rsidRDefault="00A83DCF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SimSun" w:hAnsi="Times New Roman" w:cs="Times New Roman" w:hint="eastAsia"/>
                <w:sz w:val="24"/>
                <w:szCs w:val="24"/>
              </w:rPr>
              <w:t>alue</w:t>
            </w:r>
          </w:p>
        </w:tc>
      </w:tr>
      <w:tr w:rsidR="00B23BDC" w:rsidRPr="00B23BDC" w14:paraId="7CCB56C5" w14:textId="77777777" w:rsidTr="00ED5E66">
        <w:tc>
          <w:tcPr>
            <w:tcW w:w="6368" w:type="dxa"/>
          </w:tcPr>
          <w:p w14:paraId="5668A52A" w14:textId="644F0573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Categorical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/Dropout1</w:t>
            </w:r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07951174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1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</w:p>
        </w:tc>
      </w:tr>
      <w:tr w:rsidR="00B23BDC" w:rsidRPr="00B23BDC" w14:paraId="599E1F1A" w14:textId="77777777" w:rsidTr="00ED5E66">
        <w:tc>
          <w:tcPr>
            <w:tcW w:w="6368" w:type="dxa"/>
          </w:tcPr>
          <w:p w14:paraId="1FCCB649" w14:textId="45610E38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Continuous</w:t>
            </w:r>
            <w:bookmarkStart w:id="20" w:name="OLE_LINK451"/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Batch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N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ormalization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  <w:bookmarkEnd w:id="20"/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0B79C598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2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</w:p>
        </w:tc>
      </w:tr>
      <w:tr w:rsidR="00B23BDC" w:rsidRPr="00B23BDC" w14:paraId="6151AA97" w14:textId="77777777" w:rsidTr="00ED5E66">
        <w:tc>
          <w:tcPr>
            <w:tcW w:w="6368" w:type="dxa"/>
          </w:tcPr>
          <w:p w14:paraId="221BFBD8" w14:textId="2A476F3B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L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inear1/</w:t>
            </w:r>
            <w:bookmarkStart w:id="21" w:name="OLE_LINK454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Dropout2/</w:t>
            </w:r>
            <w:bookmarkEnd w:id="21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</w:t>
            </w:r>
            <w:bookmarkStart w:id="22" w:name="OLE_LINK453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Batch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N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ormalization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bookmarkEnd w:id="22"/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26994751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2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00</w:t>
            </w:r>
          </w:p>
        </w:tc>
      </w:tr>
      <w:tr w:rsidR="00B23BDC" w:rsidRPr="00B23BDC" w14:paraId="473B34A2" w14:textId="77777777" w:rsidTr="00ED5E66">
        <w:tc>
          <w:tcPr>
            <w:tcW w:w="6368" w:type="dxa"/>
          </w:tcPr>
          <w:p w14:paraId="150A5D97" w14:textId="6A6481CE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L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inear2/</w:t>
            </w:r>
            <w:bookmarkStart w:id="23" w:name="OLE_LINK455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Dropout3</w:t>
            </w:r>
            <w:bookmarkEnd w:id="23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/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 xml:space="preserve"> Batch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N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ormalization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3</w:t>
            </w:r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49B53190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50</w:t>
            </w:r>
          </w:p>
        </w:tc>
      </w:tr>
      <w:tr w:rsidR="00B23BDC" w:rsidRPr="00B23BDC" w14:paraId="76C199B8" w14:textId="77777777" w:rsidTr="00ED5E66">
        <w:tc>
          <w:tcPr>
            <w:tcW w:w="6368" w:type="dxa"/>
          </w:tcPr>
          <w:p w14:paraId="455F0417" w14:textId="4C5CEEF3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L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inear3</w:t>
            </w:r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692CCD01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2</w:t>
            </w:r>
          </w:p>
        </w:tc>
      </w:tr>
      <w:tr w:rsidR="00B23BDC" w:rsidRPr="00B23BDC" w14:paraId="3BE131B1" w14:textId="77777777" w:rsidTr="00ED5E66">
        <w:tc>
          <w:tcPr>
            <w:tcW w:w="6368" w:type="dxa"/>
          </w:tcPr>
          <w:p w14:paraId="7C33196F" w14:textId="77C022FE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Dro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pout1/ Dropout2/ Dropout3</w:t>
            </w:r>
            <w:r w:rsidR="00A83DCF"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8" w:type="dxa"/>
          </w:tcPr>
          <w:p w14:paraId="4F639F40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.5</w:t>
            </w:r>
          </w:p>
        </w:tc>
      </w:tr>
      <w:tr w:rsidR="00B23BDC" w:rsidRPr="00B23BDC" w14:paraId="0BB03190" w14:textId="77777777" w:rsidTr="00ED5E66">
        <w:tc>
          <w:tcPr>
            <w:tcW w:w="6368" w:type="dxa"/>
          </w:tcPr>
          <w:p w14:paraId="493C2C2A" w14:textId="257979F5" w:rsidR="00B23BDC" w:rsidRPr="00B23BDC" w:rsidRDefault="00F05FBF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F05FBF">
              <w:rPr>
                <w:rFonts w:ascii="Times New Roman" w:eastAsia="SimSun" w:hAnsi="Times New Roman" w:cs="Times New Roman"/>
                <w:sz w:val="24"/>
                <w:szCs w:val="24"/>
              </w:rPr>
              <w:t>Activation function type</w:t>
            </w:r>
          </w:p>
        </w:tc>
        <w:tc>
          <w:tcPr>
            <w:tcW w:w="1938" w:type="dxa"/>
          </w:tcPr>
          <w:p w14:paraId="2477316F" w14:textId="77777777" w:rsidR="00B23BDC" w:rsidRPr="00B23BDC" w:rsidRDefault="00B23BDC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Relu</w:t>
            </w:r>
            <w:proofErr w:type="spellEnd"/>
          </w:p>
        </w:tc>
      </w:tr>
    </w:tbl>
    <w:p w14:paraId="390E227B" w14:textId="2F538858" w:rsidR="00B23BDC" w:rsidRDefault="00ED5E66" w:rsidP="00B23BDC">
      <w:pPr>
        <w:rPr>
          <w:sz w:val="24"/>
          <w:szCs w:val="24"/>
        </w:rPr>
      </w:pPr>
      <w:r w:rsidRPr="00A5741D">
        <w:rPr>
          <w:rFonts w:ascii="Times New Roman" w:hAnsi="Times New Roman" w:cs="Times New Roman"/>
          <w:bCs/>
          <w:sz w:val="24"/>
          <w:szCs w:val="24"/>
        </w:rPr>
        <w:t>DNN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deep neural network algorithm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23F7404" w14:textId="0103513D" w:rsidR="00ED5E66" w:rsidRDefault="00ED5E66" w:rsidP="00B23BDC">
      <w:pPr>
        <w:rPr>
          <w:sz w:val="24"/>
          <w:szCs w:val="24"/>
        </w:rPr>
      </w:pPr>
    </w:p>
    <w:p w14:paraId="77503233" w14:textId="5AA2D2B3" w:rsidR="008C6BF6" w:rsidRDefault="008C6BF6" w:rsidP="00B23BDC">
      <w:pPr>
        <w:rPr>
          <w:sz w:val="24"/>
          <w:szCs w:val="24"/>
        </w:rPr>
      </w:pPr>
    </w:p>
    <w:p w14:paraId="35E07526" w14:textId="7EFB127C" w:rsidR="008C6BF6" w:rsidRDefault="008C6BF6" w:rsidP="00B23BDC">
      <w:pPr>
        <w:rPr>
          <w:sz w:val="24"/>
          <w:szCs w:val="24"/>
        </w:rPr>
      </w:pPr>
      <w:bookmarkStart w:id="24" w:name="_GoBack"/>
      <w:bookmarkEnd w:id="24"/>
    </w:p>
    <w:p w14:paraId="1E92F054" w14:textId="2F2C2F37" w:rsidR="00B23BDC" w:rsidRPr="00B23BDC" w:rsidRDefault="00A83DCF" w:rsidP="00ED5E66">
      <w:pPr>
        <w:spacing w:line="400" w:lineRule="atLeast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 w:rsidR="00A72827">
        <w:rPr>
          <w:rFonts w:ascii="Times New Roman" w:eastAsia="SimSu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6</w:t>
      </w:r>
      <w:r w:rsidRPr="008B31D8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  <w:r w:rsidR="00B23BDC" w:rsidRPr="00B23BDC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bookmarkStart w:id="25" w:name="OLE_LINK98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The h</w:t>
      </w:r>
      <w:bookmarkEnd w:id="25"/>
      <w:r w:rsidR="00B23BDC" w:rsidRPr="00B23BDC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yperparameter optimization range and results of DNN</w:t>
      </w:r>
      <w:r w:rsidRPr="00B127AA">
        <w:rPr>
          <w:rFonts w:ascii="Times New Roman" w:eastAsia="SimSun" w:hAnsi="Times New Roman" w:cs="Times New Roman"/>
          <w:b/>
          <w:bCs/>
          <w:kern w:val="0"/>
          <w:sz w:val="24"/>
          <w:szCs w:val="24"/>
        </w:rPr>
        <w:t>.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096"/>
        <w:gridCol w:w="1941"/>
        <w:gridCol w:w="1932"/>
      </w:tblGrid>
      <w:tr w:rsidR="00AC6F83" w:rsidRPr="008B31D8" w14:paraId="74AE7B84" w14:textId="77777777" w:rsidTr="00AC6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96" w:type="dxa"/>
          </w:tcPr>
          <w:p w14:paraId="061A8BC1" w14:textId="5B0CF394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Hyper-parameter</w:t>
            </w:r>
          </w:p>
        </w:tc>
        <w:tc>
          <w:tcPr>
            <w:tcW w:w="1941" w:type="dxa"/>
          </w:tcPr>
          <w:p w14:paraId="3E60E364" w14:textId="06E8FA69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Tuning range</w:t>
            </w:r>
          </w:p>
        </w:tc>
        <w:tc>
          <w:tcPr>
            <w:tcW w:w="1932" w:type="dxa"/>
          </w:tcPr>
          <w:p w14:paraId="26004D9E" w14:textId="211DBAAD" w:rsidR="00AC6F83" w:rsidRPr="00B23BDC" w:rsidRDefault="00AC6F83" w:rsidP="00AC6F83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31D8">
              <w:rPr>
                <w:rFonts w:ascii="Times New Roman" w:eastAsia="SimSun" w:hAnsi="Times New Roman" w:cs="Times New Roman"/>
                <w:sz w:val="24"/>
                <w:szCs w:val="24"/>
              </w:rPr>
              <w:t>T</w:t>
            </w:r>
            <w:r w:rsidRPr="008B31D8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uning result</w:t>
            </w:r>
          </w:p>
        </w:tc>
      </w:tr>
      <w:tr w:rsidR="00AC6F83" w:rsidRPr="008B31D8" w14:paraId="61AD6993" w14:textId="77777777" w:rsidTr="00AC6F83">
        <w:tc>
          <w:tcPr>
            <w:tcW w:w="2096" w:type="dxa"/>
          </w:tcPr>
          <w:p w14:paraId="64C55DFA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Hei" w:hAnsi="Times New Roman" w:cs="Times New Roman"/>
                <w:iCs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Sun" w:hAnsi="Times New Roman" w:cs="Times New Roman"/>
                <w:iCs/>
                <w:sz w:val="24"/>
                <w:szCs w:val="24"/>
              </w:rPr>
              <w:t>learning_rate</w:t>
            </w:r>
            <w:proofErr w:type="spellEnd"/>
          </w:p>
        </w:tc>
        <w:tc>
          <w:tcPr>
            <w:tcW w:w="1941" w:type="dxa"/>
          </w:tcPr>
          <w:p w14:paraId="304787E4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0.001, 0.1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32" w:type="dxa"/>
          </w:tcPr>
          <w:p w14:paraId="4334F525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0.08</w:t>
            </w:r>
          </w:p>
        </w:tc>
      </w:tr>
      <w:tr w:rsidR="00AC6F83" w:rsidRPr="008B31D8" w14:paraId="6084059E" w14:textId="77777777" w:rsidTr="00AC6F83">
        <w:tc>
          <w:tcPr>
            <w:tcW w:w="2096" w:type="dxa"/>
          </w:tcPr>
          <w:p w14:paraId="54B82423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omentum</w:t>
            </w:r>
          </w:p>
        </w:tc>
        <w:tc>
          <w:tcPr>
            <w:tcW w:w="1941" w:type="dxa"/>
          </w:tcPr>
          <w:p w14:paraId="74EE43ED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(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0.8, 1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932" w:type="dxa"/>
          </w:tcPr>
          <w:p w14:paraId="73B0CBB6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0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.92</w:t>
            </w:r>
          </w:p>
        </w:tc>
      </w:tr>
      <w:tr w:rsidR="00AC6F83" w:rsidRPr="008B31D8" w14:paraId="4372FCEA" w14:textId="77777777" w:rsidTr="00AC6F83">
        <w:tc>
          <w:tcPr>
            <w:tcW w:w="2096" w:type="dxa"/>
          </w:tcPr>
          <w:p w14:paraId="43D86C05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proofErr w:type="spellStart"/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o</w:t>
            </w: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p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timzier</w:t>
            </w:r>
            <w:proofErr w:type="spellEnd"/>
          </w:p>
        </w:tc>
        <w:tc>
          <w:tcPr>
            <w:tcW w:w="1941" w:type="dxa"/>
          </w:tcPr>
          <w:p w14:paraId="12F710E8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/</w:t>
            </w:r>
          </w:p>
        </w:tc>
        <w:tc>
          <w:tcPr>
            <w:tcW w:w="1932" w:type="dxa"/>
          </w:tcPr>
          <w:p w14:paraId="2B505253" w14:textId="77777777" w:rsidR="00AC6F83" w:rsidRPr="00B23BDC" w:rsidRDefault="00AC6F83" w:rsidP="00B23BDC">
            <w:pPr>
              <w:spacing w:line="40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B23BDC">
              <w:rPr>
                <w:rFonts w:ascii="Times New Roman" w:eastAsia="SimSun" w:hAnsi="Times New Roman" w:cs="Times New Roman" w:hint="eastAsia"/>
                <w:sz w:val="24"/>
                <w:szCs w:val="24"/>
              </w:rPr>
              <w:t>S</w:t>
            </w:r>
            <w:r w:rsidRPr="00B23BDC">
              <w:rPr>
                <w:rFonts w:ascii="Times New Roman" w:eastAsia="SimSun" w:hAnsi="Times New Roman" w:cs="Times New Roman"/>
                <w:sz w:val="24"/>
                <w:szCs w:val="24"/>
              </w:rPr>
              <w:t>GD</w:t>
            </w:r>
          </w:p>
        </w:tc>
      </w:tr>
    </w:tbl>
    <w:p w14:paraId="0FA4ABD1" w14:textId="0EA20329" w:rsidR="00B23BDC" w:rsidRPr="00ED5E66" w:rsidRDefault="00ED5E66" w:rsidP="00B23BDC">
      <w:pPr>
        <w:rPr>
          <w:sz w:val="24"/>
          <w:szCs w:val="24"/>
        </w:rPr>
      </w:pPr>
      <w:r w:rsidRPr="00A5741D">
        <w:rPr>
          <w:rFonts w:ascii="Times New Roman" w:hAnsi="Times New Roman" w:cs="Times New Roman"/>
          <w:bCs/>
          <w:sz w:val="24"/>
          <w:szCs w:val="24"/>
        </w:rPr>
        <w:t>DNN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5741D">
        <w:rPr>
          <w:rFonts w:ascii="Times New Roman" w:hAnsi="Times New Roman" w:cs="Times New Roman"/>
          <w:bCs/>
          <w:sz w:val="24"/>
          <w:szCs w:val="24"/>
        </w:rPr>
        <w:t>deep neural network algorithm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sectPr w:rsidR="00B23BDC" w:rsidRPr="00ED5E66" w:rsidSect="00ED5E66">
      <w:footerReference w:type="default" r:id="rId8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08BF4B" w14:textId="77777777" w:rsidR="00EC4F39" w:rsidRDefault="00EC4F39" w:rsidP="00693D4E">
      <w:r>
        <w:separator/>
      </w:r>
    </w:p>
  </w:endnote>
  <w:endnote w:type="continuationSeparator" w:id="0">
    <w:p w14:paraId="40BCEAF4" w14:textId="77777777" w:rsidR="00EC4F39" w:rsidRDefault="00EC4F39" w:rsidP="0069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80608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F20143" w14:textId="5142EBC3" w:rsidR="00AC6F83" w:rsidRPr="00AC6F83" w:rsidRDefault="00AC6F83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C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C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C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128C" w:rsidRPr="00F0128C">
          <w:rPr>
            <w:rFonts w:ascii="Times New Roman" w:hAnsi="Times New Roman" w:cs="Times New Roman"/>
            <w:noProof/>
            <w:sz w:val="24"/>
            <w:szCs w:val="24"/>
            <w:lang w:val="zh-CN"/>
          </w:rPr>
          <w:t>4</w:t>
        </w:r>
        <w:r w:rsidRPr="00AC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DC4ECE7" w14:textId="77777777" w:rsidR="00AC6F83" w:rsidRDefault="00AC6F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479F9" w14:textId="77777777" w:rsidR="00EC4F39" w:rsidRDefault="00EC4F39" w:rsidP="00693D4E">
      <w:r>
        <w:separator/>
      </w:r>
    </w:p>
  </w:footnote>
  <w:footnote w:type="continuationSeparator" w:id="0">
    <w:p w14:paraId="473D86B6" w14:textId="77777777" w:rsidR="00EC4F39" w:rsidRDefault="00EC4F39" w:rsidP="00693D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6D"/>
    <w:rsid w:val="000268F2"/>
    <w:rsid w:val="000540AD"/>
    <w:rsid w:val="00060F7E"/>
    <w:rsid w:val="001B5935"/>
    <w:rsid w:val="0027144B"/>
    <w:rsid w:val="00364C40"/>
    <w:rsid w:val="0040092F"/>
    <w:rsid w:val="0041563E"/>
    <w:rsid w:val="004C05D2"/>
    <w:rsid w:val="005E6A02"/>
    <w:rsid w:val="00693D4E"/>
    <w:rsid w:val="006D7D50"/>
    <w:rsid w:val="00720586"/>
    <w:rsid w:val="008B31D8"/>
    <w:rsid w:val="008C6BF6"/>
    <w:rsid w:val="008D7F42"/>
    <w:rsid w:val="009C7E02"/>
    <w:rsid w:val="00A5741D"/>
    <w:rsid w:val="00A72827"/>
    <w:rsid w:val="00A83DCF"/>
    <w:rsid w:val="00A8776D"/>
    <w:rsid w:val="00AC6F83"/>
    <w:rsid w:val="00B127AA"/>
    <w:rsid w:val="00B23BDC"/>
    <w:rsid w:val="00B50F78"/>
    <w:rsid w:val="00BF2237"/>
    <w:rsid w:val="00E23CC7"/>
    <w:rsid w:val="00EC4F39"/>
    <w:rsid w:val="00ED5E66"/>
    <w:rsid w:val="00F0128C"/>
    <w:rsid w:val="00F05FBF"/>
    <w:rsid w:val="00F8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466D6"/>
  <w15:chartTrackingRefBased/>
  <w15:docId w15:val="{BAF076A5-ADB3-4062-82D1-12967143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3D4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3D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93D4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93D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93D4E"/>
    <w:rPr>
      <w:sz w:val="18"/>
      <w:szCs w:val="18"/>
    </w:rPr>
  </w:style>
  <w:style w:type="table" w:styleId="TableGrid">
    <w:name w:val="Table Grid"/>
    <w:aliases w:val="三线表"/>
    <w:basedOn w:val="TableNormal"/>
    <w:uiPriority w:val="39"/>
    <w:rsid w:val="00693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三线表1"/>
    <w:basedOn w:val="TableNormal"/>
    <w:next w:val="TableGrid"/>
    <w:uiPriority w:val="39"/>
    <w:rsid w:val="006D7D50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">
    <w:name w:val="三线表2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">
    <w:name w:val="三线表3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">
    <w:name w:val="三线表4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5">
    <w:name w:val="三线表5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">
    <w:name w:val="图片标题"/>
    <w:basedOn w:val="Normal"/>
    <w:link w:val="a0"/>
    <w:qFormat/>
    <w:rsid w:val="00B23BDC"/>
    <w:pPr>
      <w:spacing w:afterLines="100" w:after="100" w:line="400" w:lineRule="exact"/>
      <w:contextualSpacing/>
      <w:jc w:val="center"/>
    </w:pPr>
    <w:rPr>
      <w:rFonts w:ascii="Times New Roman" w:eastAsia="SimSun" w:hAnsi="Times New Roman" w:cs="Times New Roman"/>
      <w:szCs w:val="24"/>
    </w:rPr>
  </w:style>
  <w:style w:type="character" w:customStyle="1" w:styleId="a0">
    <w:name w:val="图片标题 字符"/>
    <w:basedOn w:val="DefaultParagraphFont"/>
    <w:link w:val="a"/>
    <w:rsid w:val="00B23BDC"/>
    <w:rPr>
      <w:rFonts w:ascii="Times New Roman" w:eastAsia="SimSun" w:hAnsi="Times New Roman" w:cs="Times New Roman"/>
      <w:szCs w:val="24"/>
    </w:rPr>
  </w:style>
  <w:style w:type="table" w:customStyle="1" w:styleId="6">
    <w:name w:val="三线表6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7">
    <w:name w:val="三线表7"/>
    <w:basedOn w:val="TableNormal"/>
    <w:next w:val="TableGrid"/>
    <w:uiPriority w:val="39"/>
    <w:rsid w:val="00B23BDC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D5E6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D5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81846846@qq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Puguang Xie</dc:creator>
  <cp:keywords/>
  <dc:description/>
  <cp:lastModifiedBy>Maria Flora V.</cp:lastModifiedBy>
  <cp:revision>14</cp:revision>
  <dcterms:created xsi:type="dcterms:W3CDTF">2022-06-17T02:36:00Z</dcterms:created>
  <dcterms:modified xsi:type="dcterms:W3CDTF">2023-03-08T02:35:00Z</dcterms:modified>
</cp:coreProperties>
</file>