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DFC54D" w14:textId="75904487" w:rsidR="00363583" w:rsidRPr="008B3D1D" w:rsidRDefault="00363583" w:rsidP="00363583">
      <w:pPr>
        <w:keepNext/>
        <w:spacing w:after="160"/>
        <w:jc w:val="center"/>
        <w:rPr>
          <w:b/>
          <w:bCs/>
          <w:sz w:val="28"/>
          <w:szCs w:val="28"/>
          <w:u w:val="single"/>
          <w:lang w:val="en-US"/>
        </w:rPr>
      </w:pPr>
      <w:bookmarkStart w:id="0" w:name="_GoBack"/>
      <w:bookmarkEnd w:id="0"/>
      <w:r w:rsidRPr="008B3D1D">
        <w:rPr>
          <w:b/>
          <w:bCs/>
          <w:sz w:val="28"/>
          <w:szCs w:val="28"/>
          <w:u w:val="single"/>
          <w:lang w:val="en-US"/>
        </w:rPr>
        <w:t>ELECTRONIC SUPPLEMENTARY MATERIAL</w:t>
      </w:r>
    </w:p>
    <w:p w14:paraId="30873EAA" w14:textId="77777777" w:rsidR="00363583" w:rsidRPr="008B3D1D" w:rsidRDefault="00363583" w:rsidP="00874A4D">
      <w:pPr>
        <w:keepNext/>
        <w:spacing w:after="160"/>
        <w:rPr>
          <w:lang w:val="en-US"/>
        </w:rPr>
      </w:pPr>
    </w:p>
    <w:p w14:paraId="5D6BB359" w14:textId="77777777" w:rsidR="00363583" w:rsidRPr="008B3D1D" w:rsidRDefault="00363583" w:rsidP="00874A4D">
      <w:pPr>
        <w:keepNext/>
        <w:spacing w:after="160"/>
        <w:rPr>
          <w:lang w:val="en-US"/>
        </w:rPr>
      </w:pPr>
    </w:p>
    <w:p w14:paraId="6E6D1407" w14:textId="3AA1E25C" w:rsidR="00874A4D" w:rsidRPr="008B3D1D" w:rsidRDefault="00874A4D" w:rsidP="00874A4D">
      <w:pPr>
        <w:keepNext/>
        <w:spacing w:after="160"/>
        <w:rPr>
          <w:lang w:val="en-US"/>
        </w:rPr>
      </w:pPr>
      <w:r w:rsidRPr="008B3D1D">
        <w:rPr>
          <w:noProof/>
          <w:lang w:val="en-IN" w:eastAsia="en-IN"/>
        </w:rPr>
        <w:drawing>
          <wp:inline distT="0" distB="0" distL="0" distR="0" wp14:anchorId="05168EFD" wp14:editId="4D7834CF">
            <wp:extent cx="5760720" cy="270700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2707005"/>
                    </a:xfrm>
                    <a:prstGeom prst="rect">
                      <a:avLst/>
                    </a:prstGeom>
                    <a:noFill/>
                    <a:ln>
                      <a:noFill/>
                    </a:ln>
                  </pic:spPr>
                </pic:pic>
              </a:graphicData>
            </a:graphic>
          </wp:inline>
        </w:drawing>
      </w:r>
    </w:p>
    <w:p w14:paraId="221A7A45" w14:textId="77777777" w:rsidR="00363583" w:rsidRPr="008B3D1D" w:rsidRDefault="00363583" w:rsidP="00363583">
      <w:pPr>
        <w:pStyle w:val="Caption"/>
        <w:spacing w:line="480" w:lineRule="auto"/>
        <w:rPr>
          <w:rFonts w:eastAsiaTheme="majorEastAsia"/>
          <w:b/>
          <w:i w:val="0"/>
          <w:iCs w:val="0"/>
          <w:color w:val="auto"/>
          <w:sz w:val="22"/>
          <w:szCs w:val="22"/>
          <w:lang w:val="en-US"/>
        </w:rPr>
      </w:pPr>
      <w:r w:rsidRPr="008B3D1D">
        <w:rPr>
          <w:b/>
          <w:bCs/>
          <w:i w:val="0"/>
          <w:iCs w:val="0"/>
          <w:color w:val="auto"/>
          <w:sz w:val="22"/>
          <w:szCs w:val="22"/>
          <w:lang w:val="en-US"/>
        </w:rPr>
        <w:t>Supplementary materials 1:</w:t>
      </w:r>
      <w:r w:rsidRPr="008B3D1D">
        <w:rPr>
          <w:i w:val="0"/>
          <w:iCs w:val="0"/>
          <w:color w:val="auto"/>
          <w:sz w:val="22"/>
          <w:szCs w:val="22"/>
          <w:lang w:val="en-US"/>
        </w:rPr>
        <w:t xml:space="preserve"> CT values in Hounsfield units of all pellets in the phantom with unilateral prosthesis. Unaffected pellets at the left, mildly affected pellets at the right.</w:t>
      </w:r>
    </w:p>
    <w:p w14:paraId="6B436D92" w14:textId="1A2FC78F" w:rsidR="00363583" w:rsidRPr="008B3D1D" w:rsidRDefault="00363583" w:rsidP="00874A4D">
      <w:pPr>
        <w:keepNext/>
        <w:spacing w:after="160"/>
        <w:rPr>
          <w:lang w:val="en-US"/>
        </w:rPr>
      </w:pPr>
      <w:r w:rsidRPr="008B3D1D">
        <w:rPr>
          <w:noProof/>
          <w:lang w:val="en-IN" w:eastAsia="en-IN"/>
        </w:rPr>
        <w:drawing>
          <wp:inline distT="0" distB="0" distL="0" distR="0" wp14:anchorId="08C0FD79" wp14:editId="3DB66AE6">
            <wp:extent cx="5731510" cy="2792095"/>
            <wp:effectExtent l="0" t="0" r="2540" b="8255"/>
            <wp:docPr id="4" name="Afbeelding 4"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Chart, bar chart&#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2792095"/>
                    </a:xfrm>
                    <a:prstGeom prst="rect">
                      <a:avLst/>
                    </a:prstGeom>
                    <a:noFill/>
                    <a:ln>
                      <a:noFill/>
                    </a:ln>
                  </pic:spPr>
                </pic:pic>
              </a:graphicData>
            </a:graphic>
          </wp:inline>
        </w:drawing>
      </w:r>
    </w:p>
    <w:p w14:paraId="167B24EA" w14:textId="77777777" w:rsidR="00363583" w:rsidRPr="008B3D1D" w:rsidRDefault="00363583" w:rsidP="00363583">
      <w:pPr>
        <w:pStyle w:val="Caption"/>
        <w:spacing w:line="480" w:lineRule="auto"/>
        <w:rPr>
          <w:rFonts w:eastAsiaTheme="majorEastAsia"/>
          <w:b/>
          <w:i w:val="0"/>
          <w:iCs w:val="0"/>
          <w:color w:val="auto"/>
          <w:sz w:val="22"/>
          <w:szCs w:val="22"/>
          <w:lang w:val="en-US"/>
        </w:rPr>
      </w:pPr>
      <w:r w:rsidRPr="008B3D1D">
        <w:rPr>
          <w:b/>
          <w:bCs/>
          <w:i w:val="0"/>
          <w:iCs w:val="0"/>
          <w:color w:val="auto"/>
          <w:sz w:val="22"/>
          <w:szCs w:val="22"/>
          <w:lang w:val="en-US"/>
        </w:rPr>
        <w:t>Supplementary materials 2:</w:t>
      </w:r>
      <w:r w:rsidRPr="008B3D1D">
        <w:rPr>
          <w:i w:val="0"/>
          <w:iCs w:val="0"/>
          <w:color w:val="auto"/>
          <w:sz w:val="22"/>
          <w:szCs w:val="22"/>
          <w:lang w:val="en-US"/>
        </w:rPr>
        <w:t xml:space="preserve"> CNR of all pellets in the phantom with unilateral prosthesis. Unaffected pellets at the left, mildly affected pellets at the right.</w:t>
      </w:r>
    </w:p>
    <w:p w14:paraId="0D43EAFF" w14:textId="36FE8EF5" w:rsidR="00363583" w:rsidRPr="008B3D1D" w:rsidRDefault="00363583" w:rsidP="00363583">
      <w:pPr>
        <w:pStyle w:val="Caption"/>
        <w:spacing w:line="480" w:lineRule="auto"/>
        <w:rPr>
          <w:i w:val="0"/>
          <w:iCs w:val="0"/>
          <w:color w:val="auto"/>
          <w:sz w:val="22"/>
          <w:szCs w:val="22"/>
          <w:lang w:val="en-US"/>
        </w:rPr>
      </w:pPr>
      <w:r w:rsidRPr="008B3D1D">
        <w:rPr>
          <w:noProof/>
          <w:sz w:val="22"/>
          <w:szCs w:val="22"/>
          <w:lang w:val="en-IN" w:eastAsia="en-IN"/>
        </w:rPr>
        <w:lastRenderedPageBreak/>
        <w:drawing>
          <wp:inline distT="0" distB="0" distL="0" distR="0" wp14:anchorId="45445B74" wp14:editId="1D8BE2A8">
            <wp:extent cx="5731510" cy="2792095"/>
            <wp:effectExtent l="0" t="0" r="2540" b="8255"/>
            <wp:docPr id="5" name="Afbeelding 5"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Chart, bar chart&#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2792095"/>
                    </a:xfrm>
                    <a:prstGeom prst="rect">
                      <a:avLst/>
                    </a:prstGeom>
                    <a:noFill/>
                    <a:ln>
                      <a:noFill/>
                    </a:ln>
                  </pic:spPr>
                </pic:pic>
              </a:graphicData>
            </a:graphic>
          </wp:inline>
        </w:drawing>
      </w:r>
      <w:r w:rsidRPr="008B3D1D">
        <w:rPr>
          <w:b/>
          <w:bCs/>
          <w:i w:val="0"/>
          <w:iCs w:val="0"/>
          <w:color w:val="auto"/>
          <w:sz w:val="22"/>
          <w:szCs w:val="22"/>
          <w:lang w:val="en-US"/>
        </w:rPr>
        <w:t>Supplementary materials 3:</w:t>
      </w:r>
      <w:r w:rsidRPr="008B3D1D">
        <w:rPr>
          <w:i w:val="0"/>
          <w:iCs w:val="0"/>
          <w:color w:val="auto"/>
          <w:sz w:val="22"/>
          <w:szCs w:val="22"/>
          <w:lang w:val="en-US"/>
        </w:rPr>
        <w:t xml:space="preserve"> SNR of all pellets in the phantom with unilateral prosthesis. Unaffected pellets at the left, mildly affected pellets at the right.</w:t>
      </w:r>
    </w:p>
    <w:p w14:paraId="2F49ADF5" w14:textId="1D5E4DD1" w:rsidR="00363583" w:rsidRPr="008B3D1D" w:rsidRDefault="00363583" w:rsidP="00363583">
      <w:pPr>
        <w:rPr>
          <w:rFonts w:eastAsiaTheme="majorEastAsia"/>
          <w:lang w:val="en-US"/>
        </w:rPr>
      </w:pPr>
      <w:r w:rsidRPr="008B3D1D">
        <w:rPr>
          <w:noProof/>
          <w:lang w:val="en-IN" w:eastAsia="en-IN"/>
        </w:rPr>
        <w:drawing>
          <wp:inline distT="0" distB="0" distL="0" distR="0" wp14:anchorId="45DC1747" wp14:editId="1B6EC3BC">
            <wp:extent cx="5731510" cy="2790825"/>
            <wp:effectExtent l="0" t="0" r="2540" b="9525"/>
            <wp:docPr id="6" name="Afbeelding 6" descr="Diagram, bar 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Diagram, bar chart&#10;&#10;Description automatically generated with medium confidence"/>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2790825"/>
                    </a:xfrm>
                    <a:prstGeom prst="rect">
                      <a:avLst/>
                    </a:prstGeom>
                    <a:noFill/>
                    <a:ln>
                      <a:noFill/>
                    </a:ln>
                  </pic:spPr>
                </pic:pic>
              </a:graphicData>
            </a:graphic>
          </wp:inline>
        </w:drawing>
      </w:r>
    </w:p>
    <w:p w14:paraId="4AA0E951" w14:textId="77777777" w:rsidR="008B3D1D" w:rsidRPr="008B3D1D" w:rsidRDefault="00363583" w:rsidP="00363583">
      <w:pPr>
        <w:pStyle w:val="Caption"/>
        <w:spacing w:line="480" w:lineRule="auto"/>
        <w:rPr>
          <w:i w:val="0"/>
          <w:iCs w:val="0"/>
          <w:color w:val="auto"/>
          <w:sz w:val="22"/>
          <w:szCs w:val="22"/>
          <w:lang w:val="en-US"/>
        </w:rPr>
      </w:pPr>
      <w:r w:rsidRPr="008B3D1D">
        <w:rPr>
          <w:b/>
          <w:bCs/>
          <w:i w:val="0"/>
          <w:iCs w:val="0"/>
          <w:color w:val="auto"/>
          <w:sz w:val="22"/>
          <w:szCs w:val="22"/>
          <w:lang w:val="en-US"/>
        </w:rPr>
        <w:t>Supplementary materials 4:</w:t>
      </w:r>
      <w:r w:rsidRPr="008B3D1D">
        <w:rPr>
          <w:i w:val="0"/>
          <w:iCs w:val="0"/>
          <w:color w:val="auto"/>
          <w:sz w:val="22"/>
          <w:szCs w:val="22"/>
          <w:lang w:val="en-US"/>
        </w:rPr>
        <w:t xml:space="preserve"> Noise of all pellets in the phantom with unilateral prosthesis. Unaffected pellets at the left, mildly affected pellets at the right.</w:t>
      </w:r>
    </w:p>
    <w:p w14:paraId="2D613D3A" w14:textId="36E9410F" w:rsidR="00363583" w:rsidRPr="008B3D1D" w:rsidRDefault="008B3D1D" w:rsidP="00363583">
      <w:pPr>
        <w:pStyle w:val="Caption"/>
        <w:spacing w:line="480" w:lineRule="auto"/>
        <w:rPr>
          <w:rFonts w:eastAsiaTheme="majorEastAsia"/>
          <w:b/>
          <w:i w:val="0"/>
          <w:iCs w:val="0"/>
          <w:color w:val="auto"/>
          <w:sz w:val="22"/>
          <w:szCs w:val="22"/>
          <w:lang w:val="en-US"/>
        </w:rPr>
      </w:pPr>
      <w:r w:rsidRPr="008B3D1D">
        <w:rPr>
          <w:i w:val="0"/>
          <w:iCs w:val="0"/>
          <w:color w:val="auto"/>
          <w:sz w:val="22"/>
          <w:szCs w:val="22"/>
          <w:lang w:val="en-US"/>
        </w:rPr>
        <w:lastRenderedPageBreak/>
        <w:br/>
      </w:r>
      <w:r w:rsidRPr="008B3D1D">
        <w:rPr>
          <w:noProof/>
          <w:sz w:val="22"/>
          <w:szCs w:val="22"/>
          <w:lang w:val="en-IN" w:eastAsia="en-IN"/>
        </w:rPr>
        <w:drawing>
          <wp:inline distT="0" distB="0" distL="0" distR="0" wp14:anchorId="443B8DAB" wp14:editId="7310DCF5">
            <wp:extent cx="5731510" cy="2754630"/>
            <wp:effectExtent l="0" t="0" r="2540" b="7620"/>
            <wp:docPr id="8" name="Afbeelding 8" descr="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descr="Chart&#10;&#10;Description automatically generated with medium confidence"/>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2754630"/>
                    </a:xfrm>
                    <a:prstGeom prst="rect">
                      <a:avLst/>
                    </a:prstGeom>
                    <a:noFill/>
                    <a:ln>
                      <a:noFill/>
                    </a:ln>
                  </pic:spPr>
                </pic:pic>
              </a:graphicData>
            </a:graphic>
          </wp:inline>
        </w:drawing>
      </w:r>
      <w:r w:rsidR="00363583" w:rsidRPr="008B3D1D">
        <w:rPr>
          <w:b/>
          <w:bCs/>
          <w:i w:val="0"/>
          <w:iCs w:val="0"/>
          <w:color w:val="auto"/>
          <w:sz w:val="22"/>
          <w:szCs w:val="22"/>
          <w:lang w:val="en-US"/>
        </w:rPr>
        <w:t>Supplementary materials 5:</w:t>
      </w:r>
      <w:r w:rsidR="00363583" w:rsidRPr="008B3D1D">
        <w:rPr>
          <w:i w:val="0"/>
          <w:iCs w:val="0"/>
          <w:color w:val="auto"/>
          <w:sz w:val="22"/>
          <w:szCs w:val="22"/>
          <w:lang w:val="en-US"/>
        </w:rPr>
        <w:t xml:space="preserve"> CT values in Hounsfield units of all pellets in the phantom with bilateral prosthesis. Unaffected pellets at the left, mildly affected pellets at the middle, and severely affected pellets at the right.</w:t>
      </w:r>
    </w:p>
    <w:p w14:paraId="62C48B81" w14:textId="0B545BC7" w:rsidR="008B3D1D" w:rsidRPr="008B3D1D" w:rsidRDefault="008B3D1D" w:rsidP="008B3D1D">
      <w:pPr>
        <w:rPr>
          <w:rFonts w:eastAsiaTheme="majorEastAsia"/>
          <w:lang w:val="en-US"/>
        </w:rPr>
      </w:pPr>
      <w:r w:rsidRPr="008B3D1D">
        <w:rPr>
          <w:noProof/>
          <w:lang w:val="en-IN" w:eastAsia="en-IN"/>
        </w:rPr>
        <w:drawing>
          <wp:inline distT="0" distB="0" distL="0" distR="0" wp14:anchorId="3E519F69" wp14:editId="19F8ADCB">
            <wp:extent cx="5731510" cy="3021965"/>
            <wp:effectExtent l="0" t="0" r="2540" b="6985"/>
            <wp:docPr id="18" name="Afbeelding 18"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fbeelding 18" descr="A picture containing diagram&#10;&#10;Description automatically generated"/>
                    <pic:cNvPicPr>
                      <a:picLocks noChangeAspect="1"/>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5731510" cy="3021965"/>
                    </a:xfrm>
                    <a:prstGeom prst="rect">
                      <a:avLst/>
                    </a:prstGeom>
                    <a:noFill/>
                    <a:ln>
                      <a:noFill/>
                    </a:ln>
                    <a:extLst>
                      <a:ext uri="{53640926-AAD7-44D8-BBD7-CCE9431645EC}">
                        <a14:shadowObscured xmlns:a14="http://schemas.microsoft.com/office/drawing/2010/main"/>
                      </a:ext>
                    </a:extLst>
                  </pic:spPr>
                </pic:pic>
              </a:graphicData>
            </a:graphic>
          </wp:inline>
        </w:drawing>
      </w:r>
    </w:p>
    <w:p w14:paraId="0676B81C" w14:textId="77777777" w:rsidR="00363583" w:rsidRPr="008B3D1D" w:rsidRDefault="00363583" w:rsidP="00363583">
      <w:pPr>
        <w:pStyle w:val="Caption"/>
        <w:spacing w:line="480" w:lineRule="auto"/>
        <w:rPr>
          <w:i w:val="0"/>
          <w:iCs w:val="0"/>
          <w:color w:val="auto"/>
          <w:sz w:val="22"/>
          <w:szCs w:val="22"/>
          <w:lang w:val="en-US"/>
        </w:rPr>
      </w:pPr>
      <w:r w:rsidRPr="008B3D1D">
        <w:rPr>
          <w:b/>
          <w:bCs/>
          <w:i w:val="0"/>
          <w:iCs w:val="0"/>
          <w:color w:val="auto"/>
          <w:sz w:val="22"/>
          <w:szCs w:val="22"/>
          <w:lang w:val="en-US"/>
        </w:rPr>
        <w:t>Supplementary materials 6:</w:t>
      </w:r>
      <w:r w:rsidRPr="008B3D1D">
        <w:rPr>
          <w:i w:val="0"/>
          <w:iCs w:val="0"/>
          <w:color w:val="auto"/>
          <w:sz w:val="22"/>
          <w:szCs w:val="22"/>
          <w:lang w:val="en-US"/>
        </w:rPr>
        <w:t xml:space="preserve"> CNR of all pellets in the phantom with bilateral prosthesis. Unaffected pellets at the left, mildly affected pellets at the middle, and severely affected pellets at the right.</w:t>
      </w:r>
    </w:p>
    <w:p w14:paraId="6EAE9BBF" w14:textId="454D085F" w:rsidR="008B3D1D" w:rsidRPr="008B3D1D" w:rsidRDefault="008B3D1D" w:rsidP="00363583">
      <w:pPr>
        <w:pStyle w:val="Caption"/>
        <w:spacing w:line="480" w:lineRule="auto"/>
        <w:rPr>
          <w:i w:val="0"/>
          <w:iCs w:val="0"/>
          <w:color w:val="auto"/>
          <w:sz w:val="22"/>
          <w:szCs w:val="22"/>
          <w:lang w:val="en-US"/>
        </w:rPr>
      </w:pPr>
      <w:r w:rsidRPr="008B3D1D">
        <w:rPr>
          <w:noProof/>
          <w:sz w:val="22"/>
          <w:szCs w:val="22"/>
          <w:lang w:val="en-IN" w:eastAsia="en-IN"/>
        </w:rPr>
        <w:lastRenderedPageBreak/>
        <w:drawing>
          <wp:inline distT="0" distB="0" distL="0" distR="0" wp14:anchorId="37470D1D" wp14:editId="5424DD76">
            <wp:extent cx="5731510" cy="3070225"/>
            <wp:effectExtent l="0" t="0" r="2540" b="0"/>
            <wp:docPr id="20" name="Afbeelding 20"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Afbeelding 20" descr="A picture containing chart&#10;&#10;Description automatically generated"/>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3070225"/>
                    </a:xfrm>
                    <a:prstGeom prst="rect">
                      <a:avLst/>
                    </a:prstGeom>
                    <a:noFill/>
                    <a:ln>
                      <a:noFill/>
                    </a:ln>
                  </pic:spPr>
                </pic:pic>
              </a:graphicData>
            </a:graphic>
          </wp:inline>
        </w:drawing>
      </w:r>
    </w:p>
    <w:p w14:paraId="1381C794" w14:textId="2083729D" w:rsidR="00363583" w:rsidRDefault="00363583" w:rsidP="00363583">
      <w:pPr>
        <w:pStyle w:val="Caption"/>
        <w:spacing w:line="480" w:lineRule="auto"/>
        <w:rPr>
          <w:i w:val="0"/>
          <w:iCs w:val="0"/>
          <w:color w:val="auto"/>
          <w:sz w:val="22"/>
          <w:szCs w:val="22"/>
          <w:lang w:val="en-US"/>
        </w:rPr>
      </w:pPr>
      <w:r w:rsidRPr="008B3D1D">
        <w:rPr>
          <w:b/>
          <w:bCs/>
          <w:i w:val="0"/>
          <w:iCs w:val="0"/>
          <w:color w:val="auto"/>
          <w:sz w:val="22"/>
          <w:szCs w:val="22"/>
          <w:lang w:val="en-US"/>
        </w:rPr>
        <w:t>Supplementary materials 7:</w:t>
      </w:r>
      <w:r w:rsidRPr="008B3D1D">
        <w:rPr>
          <w:i w:val="0"/>
          <w:iCs w:val="0"/>
          <w:color w:val="auto"/>
          <w:sz w:val="22"/>
          <w:szCs w:val="22"/>
          <w:lang w:val="en-US"/>
        </w:rPr>
        <w:t xml:space="preserve"> SNR of all pellets in the phantom with bilateral prosthesis. Unaffected pellets at the left, mildly affected pellets at the middle, and severely affected pellets at the right.</w:t>
      </w:r>
    </w:p>
    <w:p w14:paraId="6DD0B37E" w14:textId="7A82ED65" w:rsidR="008B3D1D" w:rsidRDefault="008B3D1D" w:rsidP="008B3D1D">
      <w:pPr>
        <w:rPr>
          <w:lang w:val="en-US"/>
        </w:rPr>
      </w:pPr>
    </w:p>
    <w:p w14:paraId="0BDA2904" w14:textId="4B643287" w:rsidR="008B3D1D" w:rsidRDefault="008B3D1D" w:rsidP="008B3D1D">
      <w:pPr>
        <w:rPr>
          <w:lang w:val="en-US"/>
        </w:rPr>
      </w:pPr>
    </w:p>
    <w:p w14:paraId="5DF34819" w14:textId="5921C5DD" w:rsidR="008B3D1D" w:rsidRDefault="008B3D1D" w:rsidP="008B3D1D">
      <w:pPr>
        <w:rPr>
          <w:lang w:val="en-US"/>
        </w:rPr>
      </w:pPr>
    </w:p>
    <w:p w14:paraId="7FB0A6DE" w14:textId="77777777" w:rsidR="008B3D1D" w:rsidRPr="008B3D1D" w:rsidRDefault="008B3D1D" w:rsidP="008B3D1D">
      <w:pPr>
        <w:rPr>
          <w:lang w:val="en-US"/>
        </w:rPr>
      </w:pPr>
    </w:p>
    <w:p w14:paraId="2B138133" w14:textId="1FAFB25C" w:rsidR="008B3D1D" w:rsidRPr="008B3D1D" w:rsidRDefault="008B3D1D" w:rsidP="008B3D1D">
      <w:pPr>
        <w:rPr>
          <w:lang w:val="en-US"/>
        </w:rPr>
      </w:pPr>
      <w:r w:rsidRPr="008B3D1D">
        <w:rPr>
          <w:noProof/>
          <w:lang w:val="en-IN" w:eastAsia="en-IN"/>
        </w:rPr>
        <w:lastRenderedPageBreak/>
        <w:drawing>
          <wp:inline distT="0" distB="0" distL="0" distR="0" wp14:anchorId="325A3702" wp14:editId="322715FE">
            <wp:extent cx="5731510" cy="3547110"/>
            <wp:effectExtent l="0" t="0" r="2540" b="0"/>
            <wp:docPr id="21" name="Afbeelding 2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fbeelding 21" descr="Chart&#10;&#10;Description automatically generated"/>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1510" cy="3547110"/>
                    </a:xfrm>
                    <a:prstGeom prst="rect">
                      <a:avLst/>
                    </a:prstGeom>
                    <a:noFill/>
                    <a:ln>
                      <a:noFill/>
                    </a:ln>
                  </pic:spPr>
                </pic:pic>
              </a:graphicData>
            </a:graphic>
          </wp:inline>
        </w:drawing>
      </w:r>
    </w:p>
    <w:p w14:paraId="74D239D7" w14:textId="77777777" w:rsidR="00363583" w:rsidRPr="008B3D1D" w:rsidRDefault="00363583" w:rsidP="00363583">
      <w:pPr>
        <w:pStyle w:val="Caption"/>
        <w:spacing w:line="480" w:lineRule="auto"/>
        <w:rPr>
          <w:i w:val="0"/>
          <w:iCs w:val="0"/>
          <w:color w:val="auto"/>
          <w:sz w:val="22"/>
          <w:szCs w:val="22"/>
          <w:lang w:val="en-US"/>
        </w:rPr>
      </w:pPr>
      <w:r w:rsidRPr="008B3D1D">
        <w:rPr>
          <w:b/>
          <w:bCs/>
          <w:i w:val="0"/>
          <w:iCs w:val="0"/>
          <w:color w:val="auto"/>
          <w:sz w:val="22"/>
          <w:szCs w:val="22"/>
          <w:lang w:val="en-US"/>
        </w:rPr>
        <w:t>Supplementary materials 8:</w:t>
      </w:r>
      <w:r w:rsidRPr="008B3D1D">
        <w:rPr>
          <w:i w:val="0"/>
          <w:iCs w:val="0"/>
          <w:color w:val="auto"/>
          <w:sz w:val="22"/>
          <w:szCs w:val="22"/>
          <w:lang w:val="en-US"/>
        </w:rPr>
        <w:t xml:space="preserve"> Noise of all pellets in the phantom with bilateral prosthesis. Unaffected pellets at the left, mildly affected pellets at the middle, and severely affected pellets at the right.</w:t>
      </w:r>
    </w:p>
    <w:p w14:paraId="6EEB24B4" w14:textId="77777777" w:rsidR="00363583" w:rsidRPr="008B3D1D" w:rsidRDefault="00363583" w:rsidP="00874A4D">
      <w:pPr>
        <w:keepNext/>
        <w:spacing w:after="160"/>
        <w:rPr>
          <w:lang w:val="en-US"/>
        </w:rPr>
      </w:pPr>
    </w:p>
    <w:p w14:paraId="2DEC62CD" w14:textId="77777777" w:rsidR="00691CC2" w:rsidRPr="008B3D1D" w:rsidRDefault="00691CC2" w:rsidP="00874A4D">
      <w:pPr>
        <w:keepNext/>
        <w:spacing w:after="160"/>
        <w:rPr>
          <w:lang w:val="en-US"/>
        </w:rPr>
      </w:pPr>
    </w:p>
    <w:sectPr w:rsidR="00691CC2" w:rsidRPr="008B3D1D">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0EDC29" w14:textId="77777777" w:rsidR="00E2634B" w:rsidRDefault="00E2634B" w:rsidP="00D06239">
      <w:pPr>
        <w:spacing w:after="0" w:line="240" w:lineRule="auto"/>
      </w:pPr>
      <w:r>
        <w:separator/>
      </w:r>
    </w:p>
  </w:endnote>
  <w:endnote w:type="continuationSeparator" w:id="0">
    <w:p w14:paraId="6ED9D475" w14:textId="77777777" w:rsidR="00E2634B" w:rsidRDefault="00E2634B" w:rsidP="00D06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329A3" w14:textId="584F2492" w:rsidR="008B3D1D" w:rsidRPr="008B3D1D" w:rsidRDefault="008B3D1D">
    <w:pPr>
      <w:pStyle w:val="Footer"/>
      <w:rPr>
        <w:sz w:val="20"/>
        <w:szCs w:val="20"/>
      </w:rPr>
    </w:pPr>
    <w:r w:rsidRPr="008B3D1D">
      <w:rPr>
        <w:sz w:val="20"/>
        <w:szCs w:val="20"/>
      </w:rPr>
      <w:t xml:space="preserve">Insights Imaging (2021) Selles M, Stuivenberg VH, Wellenberg RHH et al. </w:t>
    </w:r>
  </w:p>
  <w:p w14:paraId="3E83FD2A" w14:textId="77777777" w:rsidR="008B3D1D" w:rsidRDefault="008B3D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E4A460" w14:textId="77777777" w:rsidR="00E2634B" w:rsidRDefault="00E2634B" w:rsidP="00D06239">
      <w:pPr>
        <w:spacing w:after="0" w:line="240" w:lineRule="auto"/>
      </w:pPr>
      <w:r>
        <w:separator/>
      </w:r>
    </w:p>
  </w:footnote>
  <w:footnote w:type="continuationSeparator" w:id="0">
    <w:p w14:paraId="54F39A32" w14:textId="77777777" w:rsidR="00E2634B" w:rsidRDefault="00E2634B" w:rsidP="00D062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A4D"/>
    <w:rsid w:val="00082B1B"/>
    <w:rsid w:val="000913EF"/>
    <w:rsid w:val="00096788"/>
    <w:rsid w:val="000F41FC"/>
    <w:rsid w:val="0015573F"/>
    <w:rsid w:val="00184190"/>
    <w:rsid w:val="00216863"/>
    <w:rsid w:val="00363583"/>
    <w:rsid w:val="00382E34"/>
    <w:rsid w:val="005968D4"/>
    <w:rsid w:val="00691CC2"/>
    <w:rsid w:val="006C2C4E"/>
    <w:rsid w:val="00874A4D"/>
    <w:rsid w:val="008B3D1D"/>
    <w:rsid w:val="009D4C3E"/>
    <w:rsid w:val="00A876D4"/>
    <w:rsid w:val="00AC3C2C"/>
    <w:rsid w:val="00D06239"/>
    <w:rsid w:val="00E263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9CF4B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A4D"/>
    <w:pPr>
      <w:spacing w:after="120" w:line="259" w:lineRule="auto"/>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874A4D"/>
    <w:pPr>
      <w:spacing w:after="200" w:line="240" w:lineRule="auto"/>
    </w:pPr>
    <w:rPr>
      <w:i/>
      <w:iCs/>
      <w:color w:val="1F497D" w:themeColor="text2"/>
      <w:sz w:val="18"/>
      <w:szCs w:val="18"/>
    </w:rPr>
  </w:style>
  <w:style w:type="paragraph" w:styleId="Header">
    <w:name w:val="header"/>
    <w:basedOn w:val="Normal"/>
    <w:link w:val="HeaderChar"/>
    <w:uiPriority w:val="99"/>
    <w:unhideWhenUsed/>
    <w:rsid w:val="00D06239"/>
    <w:pPr>
      <w:tabs>
        <w:tab w:val="center" w:pos="4536"/>
        <w:tab w:val="right" w:pos="9072"/>
      </w:tabs>
      <w:spacing w:after="0" w:line="240" w:lineRule="auto"/>
    </w:pPr>
  </w:style>
  <w:style w:type="character" w:customStyle="1" w:styleId="HeaderChar">
    <w:name w:val="Header Char"/>
    <w:basedOn w:val="DefaultParagraphFont"/>
    <w:link w:val="Header"/>
    <w:uiPriority w:val="99"/>
    <w:rsid w:val="00D06239"/>
    <w:rPr>
      <w:rFonts w:ascii="Arial" w:eastAsia="Times New Roman" w:hAnsi="Arial" w:cs="Arial"/>
      <w:lang w:eastAsia="en-GB"/>
    </w:rPr>
  </w:style>
  <w:style w:type="paragraph" w:styleId="Footer">
    <w:name w:val="footer"/>
    <w:basedOn w:val="Normal"/>
    <w:link w:val="FooterChar"/>
    <w:uiPriority w:val="99"/>
    <w:unhideWhenUsed/>
    <w:rsid w:val="00D06239"/>
    <w:pPr>
      <w:tabs>
        <w:tab w:val="center" w:pos="4536"/>
        <w:tab w:val="right" w:pos="9072"/>
      </w:tabs>
      <w:spacing w:after="0" w:line="240" w:lineRule="auto"/>
    </w:pPr>
  </w:style>
  <w:style w:type="character" w:customStyle="1" w:styleId="FooterChar">
    <w:name w:val="Footer Char"/>
    <w:basedOn w:val="DefaultParagraphFont"/>
    <w:link w:val="Footer"/>
    <w:uiPriority w:val="99"/>
    <w:rsid w:val="00D06239"/>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373836">
      <w:bodyDiv w:val="1"/>
      <w:marLeft w:val="0"/>
      <w:marRight w:val="0"/>
      <w:marTop w:val="0"/>
      <w:marBottom w:val="0"/>
      <w:divBdr>
        <w:top w:val="none" w:sz="0" w:space="0" w:color="auto"/>
        <w:left w:val="none" w:sz="0" w:space="0" w:color="auto"/>
        <w:bottom w:val="none" w:sz="0" w:space="0" w:color="auto"/>
        <w:right w:val="none" w:sz="0" w:space="0" w:color="auto"/>
      </w:divBdr>
    </w:div>
    <w:div w:id="150053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2021-07-05T11:01:00Z</dcterms:created>
  <dcterms:modified xsi:type="dcterms:W3CDTF">2021-10-21T10:56:00Z</dcterms:modified>
</cp:coreProperties>
</file>