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7" w:rsidRPr="002405DE" w:rsidRDefault="00D23487" w:rsidP="00D23487">
      <w:pPr>
        <w:pBdr>
          <w:bottom w:val="single" w:sz="4" w:space="2" w:color="auto"/>
        </w:pBdr>
        <w:spacing w:before="120" w:after="120" w:line="360" w:lineRule="auto"/>
        <w:jc w:val="both"/>
        <w:rPr>
          <w:rFonts w:ascii="Calibri" w:eastAsia="Times New Roman" w:hAnsi="Calibri" w:cs="Times New Roman"/>
          <w:b/>
        </w:rPr>
      </w:pPr>
      <w:r w:rsidRPr="002405DE">
        <w:rPr>
          <w:rFonts w:ascii="Calibri" w:eastAsia="Times New Roman" w:hAnsi="Calibri" w:cs="Times New Roman"/>
          <w:b/>
        </w:rPr>
        <w:t>Electronic Supplementary Material</w:t>
      </w:r>
    </w:p>
    <w:p w:rsidR="00D23487" w:rsidRPr="002405DE" w:rsidRDefault="00D23487" w:rsidP="00D23487">
      <w:pPr>
        <w:spacing w:before="120" w:line="360" w:lineRule="auto"/>
        <w:jc w:val="both"/>
        <w:rPr>
          <w:rFonts w:ascii="Calibri" w:eastAsia="Times New Roman" w:hAnsi="Calibri" w:cs="Times New Roman"/>
        </w:rPr>
      </w:pPr>
      <w:r w:rsidRPr="002405DE">
        <w:rPr>
          <w:rFonts w:ascii="Calibri" w:eastAsia="Times New Roman" w:hAnsi="Calibri" w:cs="Times New Roman"/>
        </w:rPr>
        <w:t>Table 1:</w:t>
      </w:r>
      <w:r w:rsidRPr="00C13A89">
        <w:t xml:space="preserve"> </w:t>
      </w:r>
      <w:r>
        <w:rPr>
          <w:rFonts w:ascii="Calibri" w:eastAsia="Times New Roman" w:hAnsi="Calibri" w:cs="Times New Roman"/>
        </w:rPr>
        <w:t>Results of m</w:t>
      </w:r>
      <w:r w:rsidRPr="00C13A89">
        <w:rPr>
          <w:rFonts w:ascii="Calibri" w:eastAsia="Times New Roman" w:hAnsi="Calibri" w:cs="Times New Roman"/>
        </w:rPr>
        <w:t>onotherapy analysis by OAD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1"/>
        <w:gridCol w:w="148"/>
        <w:gridCol w:w="1501"/>
        <w:gridCol w:w="1647"/>
        <w:gridCol w:w="1647"/>
        <w:gridCol w:w="1558"/>
      </w:tblGrid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Patient Characteristics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TZD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SU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metformin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Other**</w:t>
            </w:r>
          </w:p>
        </w:tc>
      </w:tr>
      <w:tr w:rsidR="00D23487" w:rsidRPr="002405DE" w:rsidTr="00C54FB3">
        <w:trPr>
          <w:trHeight w:val="255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Number of patients (% )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136 (0.58)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2,309 (9.77)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21,166 (89.59)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15 (0.06)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Age (years, SD)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64.51 (12.44)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69.82 (13.19)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61.96 (12,28)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63.93 (17.49)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Sex (% male)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55.15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57.73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56.59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40.00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Lipid lowering therapy (%)*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58.09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52.19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54.60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53.33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Blood pressure tablets (%)*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77.94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69.64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65.42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66.67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HbA1c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%)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7.81 (0.98)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8.20 (1.37)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8.02 (1.22)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7.61 (1.55)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7.00 (1.25)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7.02 (1.17)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7.11 (0.98)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7.27 (0.99)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 mean (SD) 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br/>
              <w:t>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-0.81 (0.19) (&lt;0.001)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-1.18 (0.06) (&lt;0.001)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-0.91 (0.02) (&lt;0.001)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-0.34 (0.69) (0.633)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0.706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Weight (Kg)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85.45 (18.86)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76.90 (17.07)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92.75 (19.89)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79.68 (16.01)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87.37 (19.87)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78.09 (17.47)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90.77 (19.90)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80.25 (15.14)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1.92 (3.45) (0.579)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1.19 (0.94) (0.204)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-1.98 (0.33) (&lt;0.001)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0.57 (8.99) (0.951)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0.126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0.078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0.998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SBP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133.90 (15.95)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137.38 (18.66)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139.74 (16.74)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132.1 (22.21)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132.62 (17.10)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137.79 (18.71)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137.52 (16.65)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127.8 (15.16)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-1.29 (2.24) (0.565)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0.41 (0.68) (0.541)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-2.22 (0.19) (&lt;0.001)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-4.30 (8.50) (0.620)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0.304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0.946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0.699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0.925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TC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4.94 (1.29)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4.74 (1.26)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4.79 (1.15)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4.47 (0.96)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4.64 (1.14)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4.30 (1.05)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4.27 (0.95)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4.40 (1.03)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-0.30 (0.23) (0.181)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-0.44 (0.06) (&lt;0.001)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-0.52 (0.02) (&lt;0.001)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-0.07 (0.49) (0.884)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0.492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0.753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lastRenderedPageBreak/>
              <w:t>Targets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Proportion of subjects (mean):</w:t>
            </w:r>
          </w:p>
        </w:tc>
      </w:tr>
      <w:tr w:rsidR="00D23487" w:rsidRPr="002405DE" w:rsidTr="00C54FB3">
        <w:trPr>
          <w:trHeight w:val="300"/>
        </w:trPr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HbA1c &lt; 7.5%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39%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28%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27%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33%</w:t>
            </w:r>
          </w:p>
        </w:tc>
      </w:tr>
      <w:tr w:rsidR="00D23487" w:rsidRPr="002405DE" w:rsidTr="00C54FB3">
        <w:trPr>
          <w:trHeight w:val="300"/>
        </w:trPr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Weight decline at last measurement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18%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11%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18%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7%</w:t>
            </w:r>
          </w:p>
        </w:tc>
      </w:tr>
      <w:tr w:rsidR="00D23487" w:rsidRPr="002405DE" w:rsidTr="00C54FB3">
        <w:trPr>
          <w:trHeight w:val="300"/>
        </w:trPr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SBP &lt; 140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54%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36%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37%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47%</w:t>
            </w:r>
          </w:p>
        </w:tc>
      </w:tr>
      <w:tr w:rsidR="00D23487" w:rsidRPr="002405DE" w:rsidTr="00C54FB3">
        <w:trPr>
          <w:trHeight w:val="300"/>
        </w:trPr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TC &lt; 5.0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26%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28%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31%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33%</w:t>
            </w:r>
          </w:p>
        </w:tc>
      </w:tr>
      <w:tr w:rsidR="00D23487" w:rsidRPr="002405DE" w:rsidTr="00C54FB3">
        <w:trPr>
          <w:trHeight w:val="300"/>
        </w:trPr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All targets reached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2%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3%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0%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* prior to initiation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** patients received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(n=7) and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meglitinides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repaglinide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nateglinide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] (n=8)</w:t>
            </w:r>
          </w:p>
        </w:tc>
      </w:tr>
    </w:tbl>
    <w:p w:rsidR="00D23487" w:rsidRPr="00F356DD" w:rsidRDefault="00D23487" w:rsidP="00D23487">
      <w:pPr>
        <w:spacing w:before="120" w:after="120" w:line="360" w:lineRule="auto"/>
        <w:jc w:val="both"/>
        <w:rPr>
          <w:rFonts w:ascii="Calibri" w:eastAsia="Times New Roman" w:hAnsi="Calibri" w:cs="Times New Roman"/>
        </w:rPr>
      </w:pPr>
      <w:r w:rsidRPr="00F356DD">
        <w:rPr>
          <w:rFonts w:ascii="Calibri" w:eastAsia="Times New Roman" w:hAnsi="Calibri" w:cs="Times New Roman"/>
        </w:rPr>
        <w:t xml:space="preserve">HbA1c, </w:t>
      </w:r>
      <w:proofErr w:type="spellStart"/>
      <w:r w:rsidRPr="00F356DD">
        <w:rPr>
          <w:rFonts w:ascii="Calibri" w:eastAsia="Times New Roman" w:hAnsi="Calibri" w:cs="Times New Roman"/>
        </w:rPr>
        <w:t>glycated</w:t>
      </w:r>
      <w:proofErr w:type="spellEnd"/>
      <w:r w:rsidRPr="00F356DD">
        <w:rPr>
          <w:rFonts w:ascii="Calibri" w:eastAsia="Times New Roman" w:hAnsi="Calibri" w:cs="Times New Roman"/>
        </w:rPr>
        <w:t xml:space="preserve"> hemoglobin; OAD, oral </w:t>
      </w:r>
      <w:proofErr w:type="spellStart"/>
      <w:r w:rsidRPr="00F356DD">
        <w:rPr>
          <w:rFonts w:ascii="Calibri" w:eastAsia="Times New Roman" w:hAnsi="Calibri" w:cs="Times New Roman"/>
        </w:rPr>
        <w:t>antidiabetic</w:t>
      </w:r>
      <w:proofErr w:type="spellEnd"/>
      <w:r w:rsidRPr="00F356DD">
        <w:rPr>
          <w:rFonts w:ascii="Calibri" w:eastAsia="Times New Roman" w:hAnsi="Calibri" w:cs="Times New Roman"/>
        </w:rPr>
        <w:t xml:space="preserve"> drug; SBP, systolic blood pressure; SD, standard d</w:t>
      </w:r>
      <w:r>
        <w:rPr>
          <w:rFonts w:ascii="Calibri" w:eastAsia="Times New Roman" w:hAnsi="Calibri" w:cs="Times New Roman"/>
        </w:rPr>
        <w:t xml:space="preserve">eviation; SU, </w:t>
      </w:r>
      <w:proofErr w:type="spellStart"/>
      <w:r w:rsidRPr="00527B61">
        <w:rPr>
          <w:rFonts w:ascii="Calibri" w:eastAsia="Times New Roman" w:hAnsi="Calibri" w:cs="Times New Roman"/>
        </w:rPr>
        <w:t>sulphonylurea</w:t>
      </w:r>
      <w:proofErr w:type="spellEnd"/>
      <w:r>
        <w:rPr>
          <w:rFonts w:ascii="Calibri" w:eastAsia="Times New Roman" w:hAnsi="Calibri" w:cs="Times New Roman"/>
        </w:rPr>
        <w:t>;</w:t>
      </w:r>
      <w:r w:rsidRPr="00527B6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TC, total cholesterol; TZD, </w:t>
      </w:r>
      <w:r w:rsidRPr="00F356DD">
        <w:rPr>
          <w:rFonts w:ascii="Calibri" w:eastAsia="Times New Roman" w:hAnsi="Calibri" w:cs="Times New Roman"/>
        </w:rPr>
        <w:t>thiazolidinedione</w:t>
      </w:r>
      <w:r>
        <w:rPr>
          <w:rFonts w:ascii="Calibri" w:eastAsia="Times New Roman" w:hAnsi="Calibri" w:cs="Times New Roman"/>
        </w:rPr>
        <w:t>.</w:t>
      </w:r>
    </w:p>
    <w:p w:rsidR="00D23487" w:rsidRPr="002405DE" w:rsidRDefault="00D23487" w:rsidP="00D23487">
      <w:pPr>
        <w:spacing w:before="120" w:after="120" w:line="360" w:lineRule="auto"/>
        <w:jc w:val="both"/>
        <w:rPr>
          <w:rFonts w:ascii="Calibri" w:eastAsia="Times New Roman" w:hAnsi="Calibri" w:cs="Times New Roman"/>
        </w:rPr>
      </w:pPr>
    </w:p>
    <w:p w:rsidR="00D23487" w:rsidRPr="002405DE" w:rsidRDefault="00D23487" w:rsidP="00D23487">
      <w:pPr>
        <w:rPr>
          <w:rFonts w:ascii="Calibri" w:eastAsia="Times New Roman" w:hAnsi="Calibri" w:cs="Times New Roman"/>
        </w:rPr>
      </w:pPr>
      <w:r w:rsidRPr="002405DE">
        <w:rPr>
          <w:rFonts w:ascii="Calibri" w:eastAsia="Times New Roman" w:hAnsi="Calibri" w:cs="Times New Roman"/>
        </w:rPr>
        <w:br w:type="page"/>
      </w:r>
    </w:p>
    <w:p w:rsidR="00D23487" w:rsidRPr="002405DE" w:rsidRDefault="00D23487" w:rsidP="00D23487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Calibri" w:eastAsia="Times New Roman" w:hAnsi="Calibri" w:cs="Times New Roman"/>
          <w:b/>
        </w:rPr>
      </w:pPr>
      <w:r w:rsidRPr="002405DE">
        <w:rPr>
          <w:rFonts w:ascii="Calibri" w:eastAsia="Times New Roman" w:hAnsi="Calibri" w:cs="Times New Roman"/>
          <w:b/>
        </w:rPr>
        <w:lastRenderedPageBreak/>
        <w:t>Electronic Supplementary Material</w:t>
      </w:r>
    </w:p>
    <w:p w:rsidR="00D23487" w:rsidRPr="002405DE" w:rsidRDefault="00D23487" w:rsidP="00D23487">
      <w:pPr>
        <w:spacing w:before="120" w:line="360" w:lineRule="auto"/>
        <w:jc w:val="both"/>
        <w:rPr>
          <w:rFonts w:ascii="Calibri" w:eastAsia="Times New Roman" w:hAnsi="Calibri" w:cs="Times New Roman"/>
        </w:rPr>
      </w:pPr>
      <w:r w:rsidRPr="002405DE">
        <w:rPr>
          <w:rFonts w:ascii="Calibri" w:eastAsia="Times New Roman" w:hAnsi="Calibri" w:cs="Times New Roman"/>
        </w:rPr>
        <w:t>Table 2:</w:t>
      </w:r>
      <w:r w:rsidRPr="00C13A89">
        <w:t xml:space="preserve"> </w:t>
      </w:r>
      <w:r>
        <w:rPr>
          <w:rFonts w:ascii="Calibri" w:eastAsia="Times New Roman" w:hAnsi="Calibri" w:cs="Times New Roman"/>
        </w:rPr>
        <w:t>Results of d</w:t>
      </w:r>
      <w:r w:rsidRPr="00C13A89">
        <w:rPr>
          <w:rFonts w:ascii="Calibri" w:eastAsia="Times New Roman" w:hAnsi="Calibri" w:cs="Times New Roman"/>
        </w:rPr>
        <w:t>ual therapy analysis by OAD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7"/>
        <w:gridCol w:w="1538"/>
        <w:gridCol w:w="1553"/>
        <w:gridCol w:w="1632"/>
        <w:gridCol w:w="1632"/>
      </w:tblGrid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Patient Characteristics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metformin + SU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 + metformin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metformin + TZD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Other combinations**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Number of patients (% 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4,001 (55.34)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1,549 (21.42)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1,500 (20.75)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180 (2.49)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Age (years, SD)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62.00 (11.54)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67.66 (11.54)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59.66 (10.96)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69.23 (12.36)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Sex (% male)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60.03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62.36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59.40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59.44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Lipid lowering therapy (%)*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81.28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74.95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82.80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74.44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Blood pressure tablets (%)*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74.28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75.40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75.80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77.78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HbA1c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%)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8.49 (1.36)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8.54 (1.23)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8.35 (1.09)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8.77 (1.41)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7.37 (1.24)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7.48 (1.20)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7.30 (1.18)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7.46 (0.97)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Difference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-1.13 (0.04) (&lt;0.001)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-1.06 (0.05) (&lt;0.001)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-1.05 (0.05) (&lt;0.001)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-1.31 (0.16) (&lt;0.001)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Weight (Kg)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91.38 (18.61)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79.84 (15.30)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96.70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(19.72)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78.11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(17.10)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92.66 (19.40)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79.08 (15.47)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98.44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(20.51)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79.40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(17.06)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1.28 (0.60) (0.033)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-0.76 (0.83) (0.363)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1.75 (0.99) (0.078)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1.29 (2.57) (0.618)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0.469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0.331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0.311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0.479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SBP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136.44 (137.20)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136.45 (16.84)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136.14 (14.77)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135.99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(16.79)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137.20 (15.90)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136.78 (17.35)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135.44 (15.81)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139.12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(18.35)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0.76 (0.42) (0.066)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0.33 (0.74) (0.658)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-0.69 (0.66) (0.287)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3.21 (2.17) (0.141)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0.076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0.571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0.797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TC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4.24 (0.96)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4.25 (0.82)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4.17 (0.95)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4.45 (1.12)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4.03 (0.92)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4.00 (0.85)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4.17 (0.91)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4.24 (0.88)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-0.21 (0.03) (&lt;0.001)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-0.25 (0.04) (&lt;0.001)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0.004 (0.05) (0.940)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-0.21 (0.16) (0.181)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lastRenderedPageBreak/>
              <w:t xml:space="preserve">Gradient after initiation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0.004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0.598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0.168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0.699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Targets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Proportion of subjects (mean):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HbA1c &lt; 7.5%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57%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53%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56%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53%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Weight decline at last measurement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39%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34%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SBP &lt; 140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52%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53%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57%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49%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TC &lt; 5.0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40%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42%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42%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37%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All targets reached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7%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2%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* prior to initiation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** patients received SU + TZD (n=144), TZD + metformin (n=15), TZD + SU (n=7),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meglitinide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metformin (n=7),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metformin (n=3), metformin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(n=3),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meglitinide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SU (n=1)</w:t>
            </w:r>
          </w:p>
        </w:tc>
      </w:tr>
    </w:tbl>
    <w:p w:rsidR="00D23487" w:rsidRPr="00527B61" w:rsidRDefault="00D23487" w:rsidP="00D23487">
      <w:pPr>
        <w:rPr>
          <w:rFonts w:ascii="Calibri" w:eastAsia="Times New Roman" w:hAnsi="Calibri" w:cs="Times New Roman"/>
        </w:rPr>
      </w:pPr>
      <w:r w:rsidRPr="00527B61">
        <w:rPr>
          <w:rFonts w:ascii="Calibri" w:eastAsia="Times New Roman" w:hAnsi="Calibri" w:cs="Times New Roman"/>
        </w:rPr>
        <w:t xml:space="preserve">HbA1c, </w:t>
      </w:r>
      <w:proofErr w:type="spellStart"/>
      <w:r w:rsidRPr="00527B61">
        <w:rPr>
          <w:rFonts w:ascii="Calibri" w:eastAsia="Times New Roman" w:hAnsi="Calibri" w:cs="Times New Roman"/>
        </w:rPr>
        <w:t>glycated</w:t>
      </w:r>
      <w:proofErr w:type="spellEnd"/>
      <w:r w:rsidRPr="00527B61">
        <w:rPr>
          <w:rFonts w:ascii="Calibri" w:eastAsia="Times New Roman" w:hAnsi="Calibri" w:cs="Times New Roman"/>
        </w:rPr>
        <w:t xml:space="preserve"> hemoglobin; OAD, oral </w:t>
      </w:r>
      <w:proofErr w:type="spellStart"/>
      <w:r w:rsidRPr="00527B61">
        <w:rPr>
          <w:rFonts w:ascii="Calibri" w:eastAsia="Times New Roman" w:hAnsi="Calibri" w:cs="Times New Roman"/>
        </w:rPr>
        <w:t>antidiabetic</w:t>
      </w:r>
      <w:proofErr w:type="spellEnd"/>
      <w:r w:rsidRPr="00527B61">
        <w:rPr>
          <w:rFonts w:ascii="Calibri" w:eastAsia="Times New Roman" w:hAnsi="Calibri" w:cs="Times New Roman"/>
        </w:rPr>
        <w:t xml:space="preserve"> drug; SBP, systolic blood pressure; SD, standard deviation; SU, </w:t>
      </w:r>
      <w:proofErr w:type="spellStart"/>
      <w:r w:rsidRPr="00527B61">
        <w:rPr>
          <w:rFonts w:ascii="Calibri" w:eastAsia="Times New Roman" w:hAnsi="Calibri" w:cs="Times New Roman"/>
        </w:rPr>
        <w:t>sulphonylurea</w:t>
      </w:r>
      <w:proofErr w:type="spellEnd"/>
      <w:r w:rsidRPr="00527B61">
        <w:rPr>
          <w:rFonts w:ascii="Calibri" w:eastAsia="Times New Roman" w:hAnsi="Calibri" w:cs="Times New Roman"/>
        </w:rPr>
        <w:t>; TC, total cholesterol; TZD, thiazolidinedione.</w:t>
      </w:r>
    </w:p>
    <w:p w:rsidR="00D23487" w:rsidRPr="002405DE" w:rsidRDefault="00D23487" w:rsidP="00D23487">
      <w:pPr>
        <w:rPr>
          <w:rFonts w:ascii="Calibri" w:eastAsia="Times New Roman" w:hAnsi="Calibri" w:cs="Times New Roman"/>
        </w:rPr>
        <w:sectPr w:rsidR="00D23487" w:rsidRPr="002405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3487" w:rsidRPr="002405DE" w:rsidRDefault="00D23487" w:rsidP="00D23487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Calibri" w:eastAsia="Times New Roman" w:hAnsi="Calibri" w:cs="Times New Roman"/>
          <w:b/>
        </w:rPr>
      </w:pPr>
      <w:r w:rsidRPr="002405DE">
        <w:rPr>
          <w:rFonts w:ascii="Calibri" w:eastAsia="Times New Roman" w:hAnsi="Calibri" w:cs="Times New Roman"/>
          <w:b/>
        </w:rPr>
        <w:lastRenderedPageBreak/>
        <w:t>Electronic Supplementary Material</w:t>
      </w:r>
    </w:p>
    <w:p w:rsidR="00D23487" w:rsidRPr="002405DE" w:rsidRDefault="00D23487" w:rsidP="00D23487">
      <w:pPr>
        <w:spacing w:before="120" w:line="360" w:lineRule="auto"/>
        <w:jc w:val="both"/>
        <w:rPr>
          <w:rFonts w:ascii="Calibri" w:eastAsia="Times New Roman" w:hAnsi="Calibri" w:cs="Times New Roman"/>
        </w:rPr>
      </w:pPr>
      <w:r w:rsidRPr="002405DE">
        <w:rPr>
          <w:rFonts w:ascii="Calibri" w:eastAsia="Times New Roman" w:hAnsi="Calibri" w:cs="Times New Roman"/>
        </w:rPr>
        <w:t>Table 3:</w:t>
      </w:r>
      <w:r w:rsidRPr="00C13A89">
        <w:t xml:space="preserve"> </w:t>
      </w:r>
      <w:r>
        <w:rPr>
          <w:rFonts w:ascii="Calibri" w:eastAsia="Times New Roman" w:hAnsi="Calibri" w:cs="Times New Roman"/>
        </w:rPr>
        <w:t>Results of t</w:t>
      </w:r>
      <w:r w:rsidRPr="00C13A89">
        <w:rPr>
          <w:rFonts w:ascii="Calibri" w:eastAsia="Times New Roman" w:hAnsi="Calibri" w:cs="Times New Roman"/>
        </w:rPr>
        <w:t>riple therapy analysis by OAD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7"/>
        <w:gridCol w:w="1540"/>
        <w:gridCol w:w="1604"/>
        <w:gridCol w:w="1612"/>
        <w:gridCol w:w="1599"/>
      </w:tblGrid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Patient Characteristics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metformin + SU + TZD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 + metformin + TZD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metformin +</w:t>
            </w:r>
          </w:p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TZD + SU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C13A89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Other combinations**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Number of patients (% 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655 (40.63)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573 (35.55)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272 (16.87)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112 (6.95)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Age (years, SD)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59.60 (10.56)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63.50 (11.13)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55.93 (10.39)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65.22 (11.93)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Sex (% male)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62.75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65.27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70.22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65.18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Lipid lowering therapy (%)*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84.58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80.28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89.71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80.36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Blood pressure tablets (%)*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79.24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77.66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69.85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73.21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HbA1c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%)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8.81 (1.20)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8.62 (1.13)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8.68 (1.20)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8.68 (1.41)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7.76 (1.32)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7.72 (1.24)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7.35 (1.29)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7.51 (1.21)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Difference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-1.05 (0.07) (&lt;0.001)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-0.90 (0.07) (&lt;0.001)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-1.33 (0.12) (&lt;0.001)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-1.17 (0.18) (&lt;0.001)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0.002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Weight (Kg)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94.81 (19.47)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82.22 (15.40)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99.86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(21.84)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87.50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(17.55)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97.69 (20.24)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84.34 (16.34)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103.49 (23.58)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87.24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(18.30)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2.87 (1.26) (0.022)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2.12 (1.09) (0.052)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3.63 (2.27) (0.101)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-0.26 (2.87) (0.928)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0.349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0.161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0.213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0.894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SBP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137.61 (15.66)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137.15 (15.09)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134.69 (13.74)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136.46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(16.94)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137.13 (15.90)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134.80 (16.24)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134.12 (15.18)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137.37 </w:t>
            </w:r>
          </w:p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(17.47)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-0.48 (0.91) (0.599)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-2.35 (0.97) (0.016)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-0.53 (1.33) (0.690)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0.92 (2.42) (0.705)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0.023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0.032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0&lt;0.001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0.287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TC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4.10 (0.87)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4.05 (0.76)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4.35 (1.09)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4.30 (0.84)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4.21 (0.94)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4.17 (0.86)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4.10 (0.99)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3.99 (0.84)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0.11 (0.06) (0.068)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0.12 (0.06) (0.027)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0.25 (0.11) (0.021)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-0.31 (0.13) (0.016)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lastRenderedPageBreak/>
              <w:t xml:space="preserve">Gradient after initiation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0.235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0.96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0.671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Targets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Proportion of subjects (mean):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HbA1c &lt; 7.5%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42%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43%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58%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54%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Weight decline at last measurement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24%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29%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37%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SBP &lt; 140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49%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54%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55%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48%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TC &lt; 5.0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58%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62%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58%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60%</w:t>
            </w:r>
          </w:p>
        </w:tc>
      </w:tr>
      <w:tr w:rsidR="00D23487" w:rsidRPr="002405DE" w:rsidTr="00C54FB3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All targets reached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4%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2405DE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5%</w:t>
            </w:r>
          </w:p>
        </w:tc>
      </w:tr>
      <w:tr w:rsidR="00D23487" w:rsidRPr="002405DE" w:rsidTr="00C54FB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* prior to initiation</w:t>
            </w:r>
          </w:p>
          <w:p w:rsidR="00D23487" w:rsidRPr="002405DE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** patients received SU + TZD + metformin (n=62), SU + metformin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(n=15), TZD + metformin + SU (n=12), metformin + SU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(n=9), TZD + SU + metformin (n=2), SU + TZD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(n=2),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meglitinide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metformin + TZD (n=2), metformin + TZD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(n=2), metformin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SU (n=2), SU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metformin (n=1), metformin +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TZD (n=1),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SU + metformin (n=1), </w:t>
            </w:r>
            <w:proofErr w:type="spellStart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acarbose</w:t>
            </w:r>
            <w:proofErr w:type="spellEnd"/>
            <w:r w:rsidRPr="002405DE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 + metformin + SU (n=1)</w:t>
            </w:r>
          </w:p>
        </w:tc>
      </w:tr>
    </w:tbl>
    <w:p w:rsidR="00D23487" w:rsidRPr="00B928C6" w:rsidRDefault="00D23487" w:rsidP="00D23487">
      <w:pPr>
        <w:spacing w:before="120" w:after="120" w:line="360" w:lineRule="auto"/>
        <w:jc w:val="both"/>
        <w:rPr>
          <w:rFonts w:ascii="Calibri" w:eastAsia="Times New Roman" w:hAnsi="Calibri" w:cs="Times New Roman"/>
        </w:rPr>
      </w:pPr>
      <w:r w:rsidRPr="00B928C6">
        <w:rPr>
          <w:rFonts w:ascii="Calibri" w:eastAsia="Times New Roman" w:hAnsi="Calibri" w:cs="Times New Roman"/>
        </w:rPr>
        <w:t xml:space="preserve">HbA1c, </w:t>
      </w:r>
      <w:proofErr w:type="spellStart"/>
      <w:r w:rsidRPr="00B928C6">
        <w:rPr>
          <w:rFonts w:ascii="Calibri" w:eastAsia="Times New Roman" w:hAnsi="Calibri" w:cs="Times New Roman"/>
        </w:rPr>
        <w:t>glycated</w:t>
      </w:r>
      <w:proofErr w:type="spellEnd"/>
      <w:r w:rsidRPr="00B928C6">
        <w:rPr>
          <w:rFonts w:ascii="Calibri" w:eastAsia="Times New Roman" w:hAnsi="Calibri" w:cs="Times New Roman"/>
        </w:rPr>
        <w:t xml:space="preserve"> hemoglobin; OAD, oral </w:t>
      </w:r>
      <w:proofErr w:type="spellStart"/>
      <w:r w:rsidRPr="00B928C6">
        <w:rPr>
          <w:rFonts w:ascii="Calibri" w:eastAsia="Times New Roman" w:hAnsi="Calibri" w:cs="Times New Roman"/>
        </w:rPr>
        <w:t>antidiabetic</w:t>
      </w:r>
      <w:proofErr w:type="spellEnd"/>
      <w:r w:rsidRPr="00B928C6">
        <w:rPr>
          <w:rFonts w:ascii="Calibri" w:eastAsia="Times New Roman" w:hAnsi="Calibri" w:cs="Times New Roman"/>
        </w:rPr>
        <w:t xml:space="preserve"> drug; SBP, systolic blood pressure; SD, standard deviation; SU, </w:t>
      </w:r>
      <w:proofErr w:type="spellStart"/>
      <w:r w:rsidRPr="00B928C6">
        <w:rPr>
          <w:rFonts w:ascii="Calibri" w:eastAsia="Times New Roman" w:hAnsi="Calibri" w:cs="Times New Roman"/>
        </w:rPr>
        <w:t>sulphonylurea</w:t>
      </w:r>
      <w:proofErr w:type="spellEnd"/>
      <w:r w:rsidRPr="00B928C6">
        <w:rPr>
          <w:rFonts w:ascii="Calibri" w:eastAsia="Times New Roman" w:hAnsi="Calibri" w:cs="Times New Roman"/>
        </w:rPr>
        <w:t>; TC, total cholesterol; TZD, thiazolidinedione.</w:t>
      </w:r>
    </w:p>
    <w:p w:rsidR="00D23487" w:rsidRDefault="00D23487" w:rsidP="00D23487">
      <w:pPr>
        <w:spacing w:before="120" w:after="120" w:line="360" w:lineRule="auto"/>
        <w:jc w:val="both"/>
        <w:rPr>
          <w:rFonts w:ascii="Calibri" w:eastAsia="Times New Roman" w:hAnsi="Calibri" w:cs="Times New Roman"/>
        </w:rPr>
        <w:sectPr w:rsidR="00D234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3487" w:rsidRDefault="00D23487" w:rsidP="00D23487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Electronic Supplementary Material</w:t>
      </w:r>
    </w:p>
    <w:p w:rsidR="00D23487" w:rsidRPr="000E3AE9" w:rsidRDefault="00D23487" w:rsidP="00D23487">
      <w:pPr>
        <w:spacing w:before="120" w:line="360" w:lineRule="auto"/>
        <w:jc w:val="both"/>
        <w:rPr>
          <w:rFonts w:ascii="Calibri" w:hAnsi="Calibri"/>
        </w:rPr>
      </w:pPr>
      <w:r w:rsidRPr="000E3AE9">
        <w:rPr>
          <w:rFonts w:ascii="Calibri" w:hAnsi="Calibri"/>
        </w:rPr>
        <w:t>Table 4:</w:t>
      </w:r>
      <w:r w:rsidRPr="00C13A89">
        <w:t xml:space="preserve"> </w:t>
      </w:r>
      <w:r>
        <w:rPr>
          <w:rFonts w:ascii="Calibri" w:hAnsi="Calibri"/>
        </w:rPr>
        <w:t>Results of i</w:t>
      </w:r>
      <w:r w:rsidRPr="00C13A89">
        <w:rPr>
          <w:rFonts w:ascii="Calibri" w:hAnsi="Calibri"/>
        </w:rPr>
        <w:t>nsulin therapy analysis by number of OADs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8"/>
        <w:gridCol w:w="1847"/>
        <w:gridCol w:w="1767"/>
        <w:gridCol w:w="1970"/>
      </w:tblGrid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C13A89" w:rsidRDefault="00D23487" w:rsidP="00C54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3A8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Patient Characteristics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B93456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B934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Single OAD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B93456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B934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Dual OAD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B93456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B934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Triple OAD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Number of patients (% 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4,464 (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99.78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3,730 (83.37)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1,358 (30.35)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Age (years, SD)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61.41 (12.84)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61.55 (12.21)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60.96 (11.67)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Sex (% male)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56.96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57.59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61.05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Lipid lowering therapy (%)*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79.29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82.09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84.9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Blood pressure tablets (%)*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81.86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83.16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83.28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HbA1c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Pr="000E3A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%)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9.78 (1.94)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9.75 (1.85)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9.82 (1.75)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8.31 (1.58)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8.34 (1.55)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8.55 (1.54)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Difference</w:t>
            </w:r>
          </w:p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-1.47 (0.04) (&lt;0.001)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-1.41 (0.04) (&lt;0.001)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-1.26 (0.06) (&lt;0.001)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&lt;0.001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Weight (Kg)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87.12 (19.21)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87.78 (19.03)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88.19 (18.87)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89.24 (19.39)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89.77 (19.20)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90.15 (19.10)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2.12 (0.48) (&lt;0.001)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1.98 (0.50) (0.001)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1.96 (0.82) (0.017)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+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0.349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0.161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0.213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SBP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135.32 (17.40)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135.68 (17.22)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135.32 (17.30)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mean (SD)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136.39 (17.89)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136.76 (17.61)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137.37 (16.85)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1.07 (0.39) (0.006)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1.08 (0.42) (0.009)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2.05 (0.68) (0.002)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0.920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TC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Prior to initiation, mean (SD)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4.41 (1.19)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4.39 (1.10)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4.40 (1.13)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After initiation, </w:t>
            </w:r>
          </w:p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mean (SD)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4.13 (1.05)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4.12 (1.04)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4.08 (1.05)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Difference,  </w:t>
            </w:r>
          </w:p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mean (SD)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-value)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-0.28 (0.03) (&lt;0.001)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-0.27 (0.03) (&lt;0.001)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-0.32 (0.05) </w:t>
            </w:r>
          </w:p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(&lt;0.001)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prior to initiation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 xml:space="preserve">Gradient after initiation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Combined gradient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-value (difference)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0.887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0.917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0.431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lastRenderedPageBreak/>
              <w:t>Targets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Proportion of subjects (mean):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HbA1c &lt; 7.5%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26%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26%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21%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Weight decline at last measurement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24%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25%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SBP &lt; 140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52%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52%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50%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TC &lt; 5.0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57%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60%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64%</w:t>
            </w:r>
          </w:p>
        </w:tc>
      </w:tr>
      <w:tr w:rsidR="00D23487" w:rsidRPr="000E3AE9" w:rsidTr="00C54FB3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All targets reached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3%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87" w:rsidRPr="000E3AE9" w:rsidRDefault="00D23487" w:rsidP="00C54FB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1%</w:t>
            </w:r>
          </w:p>
        </w:tc>
      </w:tr>
      <w:tr w:rsidR="00D23487" w:rsidRPr="000E3AE9" w:rsidTr="00C54FB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0E3AE9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E3AE9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* prior to initiation</w:t>
            </w:r>
          </w:p>
        </w:tc>
      </w:tr>
    </w:tbl>
    <w:p w:rsidR="00D23487" w:rsidRPr="008F0435" w:rsidRDefault="00D23487" w:rsidP="00D23487">
      <w:pPr>
        <w:spacing w:before="120" w:after="120" w:line="360" w:lineRule="auto"/>
        <w:jc w:val="both"/>
        <w:rPr>
          <w:rFonts w:ascii="Calibri" w:hAnsi="Calibri"/>
        </w:rPr>
      </w:pPr>
      <w:r w:rsidRPr="008F0435">
        <w:rPr>
          <w:rFonts w:ascii="Calibri" w:hAnsi="Calibri"/>
        </w:rPr>
        <w:t xml:space="preserve">HbA1c, </w:t>
      </w:r>
      <w:proofErr w:type="spellStart"/>
      <w:r w:rsidRPr="008F0435">
        <w:rPr>
          <w:rFonts w:ascii="Calibri" w:hAnsi="Calibri"/>
        </w:rPr>
        <w:t>glycated</w:t>
      </w:r>
      <w:proofErr w:type="spellEnd"/>
      <w:r w:rsidRPr="008F0435">
        <w:rPr>
          <w:rFonts w:ascii="Calibri" w:hAnsi="Calibri"/>
        </w:rPr>
        <w:t xml:space="preserve"> hemoglobin; OAD, oral </w:t>
      </w:r>
      <w:proofErr w:type="spellStart"/>
      <w:r w:rsidRPr="008F0435">
        <w:rPr>
          <w:rFonts w:ascii="Calibri" w:hAnsi="Calibri"/>
        </w:rPr>
        <w:t>antidiabetic</w:t>
      </w:r>
      <w:proofErr w:type="spellEnd"/>
      <w:r w:rsidRPr="008F0435">
        <w:rPr>
          <w:rFonts w:ascii="Calibri" w:hAnsi="Calibri"/>
        </w:rPr>
        <w:t xml:space="preserve"> drug; SBP, systolic blood pressure; SD, standard deviation; TC, total cholesterol</w:t>
      </w:r>
      <w:r>
        <w:rPr>
          <w:rFonts w:ascii="Calibri" w:hAnsi="Calibri"/>
        </w:rPr>
        <w:t>.</w:t>
      </w:r>
    </w:p>
    <w:p w:rsidR="00D23487" w:rsidRDefault="00D23487" w:rsidP="00D23487">
      <w:pPr>
        <w:spacing w:before="120" w:after="120" w:line="360" w:lineRule="auto"/>
        <w:jc w:val="both"/>
        <w:rPr>
          <w:rFonts w:ascii="Calibri" w:hAnsi="Calibri"/>
        </w:rPr>
        <w:sectPr w:rsidR="00D234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3487" w:rsidRPr="00AD1692" w:rsidRDefault="00D23487" w:rsidP="00D23487">
      <w:pPr>
        <w:spacing w:before="120" w:after="120" w:line="360" w:lineRule="auto"/>
        <w:jc w:val="both"/>
        <w:rPr>
          <w:rFonts w:ascii="Calibri" w:eastAsia="Times New Roman" w:hAnsi="Calibri" w:cs="Times New Roman"/>
        </w:rPr>
      </w:pPr>
    </w:p>
    <w:p w:rsidR="00D23487" w:rsidRPr="00AD1692" w:rsidRDefault="00D23487" w:rsidP="00D23487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Calibri" w:eastAsia="Times New Roman" w:hAnsi="Calibri" w:cs="Times New Roman"/>
          <w:b/>
        </w:rPr>
      </w:pPr>
      <w:r w:rsidRPr="00AD1692">
        <w:rPr>
          <w:rFonts w:ascii="Calibri" w:eastAsia="Times New Roman" w:hAnsi="Calibri" w:cs="Times New Roman"/>
          <w:b/>
        </w:rPr>
        <w:t>Electronic Supplementary Material</w:t>
      </w:r>
    </w:p>
    <w:p w:rsidR="00D23487" w:rsidRPr="00AD1692" w:rsidRDefault="00D23487" w:rsidP="00D23487">
      <w:pPr>
        <w:spacing w:before="120" w:line="360" w:lineRule="auto"/>
        <w:jc w:val="both"/>
        <w:rPr>
          <w:rFonts w:ascii="Calibri" w:eastAsia="Times New Roman" w:hAnsi="Calibri" w:cs="Times New Roman"/>
        </w:rPr>
      </w:pPr>
      <w:r w:rsidRPr="00AD1692">
        <w:rPr>
          <w:rFonts w:ascii="Calibri" w:eastAsia="Times New Roman" w:hAnsi="Calibri" w:cs="Times New Roman"/>
        </w:rPr>
        <w:t>Table 5:</w:t>
      </w:r>
      <w:r w:rsidRPr="00C13A89">
        <w:t xml:space="preserve"> </w:t>
      </w:r>
      <w:r w:rsidRPr="00C13A89">
        <w:rPr>
          <w:rFonts w:ascii="Calibri" w:eastAsia="Times New Roman" w:hAnsi="Calibri" w:cs="Times New Roman"/>
        </w:rPr>
        <w:t>Summary of patients achieving target by OAD cohort and age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1588"/>
        <w:gridCol w:w="1647"/>
        <w:gridCol w:w="1647"/>
        <w:gridCol w:w="1558"/>
      </w:tblGrid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Monotherapy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Dual Therapy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Triple Therapy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Insulin</w:t>
            </w:r>
          </w:p>
        </w:tc>
      </w:tr>
      <w:tr w:rsidR="00D23487" w:rsidRPr="00AD1692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Proportion of subjects (mean):</w:t>
            </w:r>
          </w:p>
        </w:tc>
      </w:tr>
      <w:tr w:rsidR="00D23487" w:rsidRPr="00AD1692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Age &lt;70 years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HbA1c &lt; 7.5%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Weight decline at last measurement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SBP &lt; 140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TC &lt; 5.0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  <w:hideMark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All targets reached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D23487" w:rsidRPr="00AD1692" w:rsidTr="00C54FB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Age &gt;= 70 years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HbA1c &lt; 7.5%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 decline at last measurement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SBP &lt; 140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sz w:val="20"/>
                <w:szCs w:val="20"/>
              </w:rPr>
              <w:t>47%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sz w:val="20"/>
                <w:szCs w:val="20"/>
              </w:rPr>
              <w:t>48%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sz w:val="20"/>
                <w:szCs w:val="20"/>
              </w:rPr>
              <w:t>48%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 &lt; 5.0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D23487" w:rsidRPr="00AD1692" w:rsidTr="00C54FB3">
        <w:trPr>
          <w:trHeight w:val="3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</w:tcMar>
            <w:vAlign w:val="center"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targets reached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87" w:rsidRPr="00AD1692" w:rsidRDefault="00D23487" w:rsidP="00C54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6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D23487" w:rsidRPr="00AD1692" w:rsidTr="00C54FB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87" w:rsidRPr="00AD1692" w:rsidRDefault="00D23487" w:rsidP="00C54FB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</w:pPr>
            <w:r w:rsidRPr="00AD1692">
              <w:rPr>
                <w:rFonts w:ascii="Calibri" w:eastAsia="Times New Roman" w:hAnsi="Calibri" w:cs="Times New Roman"/>
                <w:bCs/>
                <w:sz w:val="20"/>
                <w:szCs w:val="20"/>
                <w:lang w:val="en-GB"/>
              </w:rPr>
              <w:t>* prior to initiation</w:t>
            </w:r>
          </w:p>
        </w:tc>
      </w:tr>
    </w:tbl>
    <w:p w:rsidR="00D23487" w:rsidRPr="008F0435" w:rsidRDefault="00D23487" w:rsidP="00D23487">
      <w:pPr>
        <w:rPr>
          <w:rFonts w:ascii="Calibri" w:hAnsi="Calibri"/>
        </w:rPr>
      </w:pPr>
      <w:r w:rsidRPr="008F0435">
        <w:rPr>
          <w:rFonts w:ascii="Calibri" w:hAnsi="Calibri"/>
        </w:rPr>
        <w:t xml:space="preserve">HbA1c, </w:t>
      </w:r>
      <w:proofErr w:type="spellStart"/>
      <w:r w:rsidRPr="008F0435">
        <w:rPr>
          <w:rFonts w:ascii="Calibri" w:hAnsi="Calibri"/>
        </w:rPr>
        <w:t>glycated</w:t>
      </w:r>
      <w:proofErr w:type="spellEnd"/>
      <w:r w:rsidRPr="008F0435">
        <w:rPr>
          <w:rFonts w:ascii="Calibri" w:hAnsi="Calibri"/>
        </w:rPr>
        <w:t xml:space="preserve"> hemoglobin; OAD, oral </w:t>
      </w:r>
      <w:proofErr w:type="spellStart"/>
      <w:r w:rsidRPr="008F0435">
        <w:rPr>
          <w:rFonts w:ascii="Calibri" w:hAnsi="Calibri"/>
        </w:rPr>
        <w:t>antidiabetic</w:t>
      </w:r>
      <w:proofErr w:type="spellEnd"/>
      <w:r w:rsidRPr="008F0435">
        <w:rPr>
          <w:rFonts w:ascii="Calibri" w:hAnsi="Calibri"/>
        </w:rPr>
        <w:t xml:space="preserve"> drug; SBP, systolic blood pressure; SD, standard deviation; TC, total cholesterol.</w:t>
      </w:r>
    </w:p>
    <w:p w:rsidR="00D23487" w:rsidRDefault="00D23487" w:rsidP="00D23487">
      <w:pPr>
        <w:rPr>
          <w:rFonts w:ascii="Calibri" w:hAnsi="Calibri"/>
        </w:rPr>
      </w:pPr>
    </w:p>
    <w:p w:rsidR="00910016" w:rsidRDefault="00910016">
      <w:bookmarkStart w:id="0" w:name="_GoBack"/>
      <w:bookmarkEnd w:id="0"/>
    </w:p>
    <w:sectPr w:rsidR="0091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7"/>
    <w:rsid w:val="00910016"/>
    <w:rsid w:val="00D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Brockley, Joanna, Springer Healthcare UK</dc:creator>
  <cp:lastModifiedBy>Brockley, Joanna, Springer Healthcare UK</cp:lastModifiedBy>
  <cp:revision>1</cp:revision>
  <dcterms:created xsi:type="dcterms:W3CDTF">2014-08-21T15:39:00Z</dcterms:created>
  <dcterms:modified xsi:type="dcterms:W3CDTF">2014-08-21T15:39:00Z</dcterms:modified>
</cp:coreProperties>
</file>