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4b442c8beffb4d7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AF7" w:rsidRPr="008B5F6F" w:rsidRDefault="000F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486A1E" w:rsidRPr="008B5F6F">
        <w:rPr>
          <w:rFonts w:ascii="Times New Roman" w:hAnsi="Times New Roman" w:cs="Times New Roman"/>
          <w:b/>
          <w:sz w:val="24"/>
          <w:szCs w:val="24"/>
        </w:rPr>
        <w:t>1</w:t>
      </w:r>
      <w:r w:rsidR="00D601AC">
        <w:rPr>
          <w:rFonts w:ascii="Times New Roman" w:hAnsi="Times New Roman" w:cs="Times New Roman"/>
          <w:sz w:val="24"/>
          <w:szCs w:val="24"/>
        </w:rPr>
        <w:t>. Comparison of demographic</w:t>
      </w:r>
      <w:r w:rsidR="00486A1E" w:rsidRPr="008B5F6F">
        <w:rPr>
          <w:rFonts w:ascii="Times New Roman" w:hAnsi="Times New Roman" w:cs="Times New Roman"/>
          <w:sz w:val="24"/>
          <w:szCs w:val="24"/>
        </w:rPr>
        <w:t xml:space="preserve">, genetic, </w:t>
      </w:r>
      <w:r w:rsidR="007F7AF7" w:rsidRPr="008B5F6F">
        <w:rPr>
          <w:rFonts w:ascii="Times New Roman" w:hAnsi="Times New Roman" w:cs="Times New Roman"/>
          <w:sz w:val="24"/>
          <w:szCs w:val="24"/>
        </w:rPr>
        <w:t xml:space="preserve">environmental, </w:t>
      </w:r>
      <w:r w:rsidR="00486A1E" w:rsidRPr="008B5F6F">
        <w:rPr>
          <w:rFonts w:ascii="Times New Roman" w:hAnsi="Times New Roman" w:cs="Times New Roman"/>
          <w:sz w:val="24"/>
          <w:szCs w:val="24"/>
        </w:rPr>
        <w:t>and disease characteristics between the training and validation sets.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9"/>
        <w:gridCol w:w="2865"/>
        <w:gridCol w:w="2935"/>
        <w:gridCol w:w="1583"/>
      </w:tblGrid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</w:tcPr>
          <w:p w:rsidR="007F7AF7" w:rsidRPr="008B5F6F" w:rsidRDefault="007F7AF7" w:rsidP="007F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Training</w:t>
            </w:r>
          </w:p>
          <w:p w:rsidR="00F96496" w:rsidRPr="008B5F6F" w:rsidRDefault="00F96496" w:rsidP="007F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C456B"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N=729</w:t>
            </w: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:rsidR="007F7AF7" w:rsidRPr="008B5F6F" w:rsidRDefault="007F7AF7" w:rsidP="007F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Validation</w:t>
            </w:r>
          </w:p>
          <w:p w:rsidR="00DE57AF" w:rsidRPr="008B5F6F" w:rsidRDefault="00DE57AF" w:rsidP="007F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C0F1B"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N=</w:t>
            </w:r>
            <w:r w:rsidR="009C456B"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7F7AF7" w:rsidRPr="008B5F6F" w:rsidRDefault="007F7AF7" w:rsidP="007F7A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2865" w:type="dxa"/>
          </w:tcPr>
          <w:p w:rsidR="007F7AF7" w:rsidRPr="008B5F6F" w:rsidRDefault="00BA7CA8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46.7 (</w:t>
            </w:r>
            <w:r w:rsidR="002F6335" w:rsidRPr="008B5F6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:rsidR="007F7AF7" w:rsidRPr="008B5F6F" w:rsidRDefault="00BA7CA8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46.3 (</w:t>
            </w:r>
            <w:r w:rsidR="002F6335" w:rsidRPr="008B5F6F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7F7AF7" w:rsidRPr="008B5F6F" w:rsidRDefault="00BA7CA8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  <w:r w:rsidR="007B66C4"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(F/ %</w:t>
            </w:r>
            <w:r w:rsidR="00CD1F04"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F)</w:t>
            </w:r>
          </w:p>
        </w:tc>
        <w:tc>
          <w:tcPr>
            <w:tcW w:w="2865" w:type="dxa"/>
          </w:tcPr>
          <w:p w:rsidR="007F7AF7" w:rsidRPr="008B5F6F" w:rsidRDefault="009D7727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334 (46%)</w:t>
            </w:r>
          </w:p>
        </w:tc>
        <w:tc>
          <w:tcPr>
            <w:tcW w:w="2935" w:type="dxa"/>
          </w:tcPr>
          <w:p w:rsidR="007F7AF7" w:rsidRPr="008B5F6F" w:rsidRDefault="009D7727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103 (42%)</w:t>
            </w:r>
          </w:p>
        </w:tc>
        <w:tc>
          <w:tcPr>
            <w:tcW w:w="1583" w:type="dxa"/>
          </w:tcPr>
          <w:p w:rsidR="007F7AF7" w:rsidRPr="008B5F6F" w:rsidRDefault="009D7727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Age of onset</w:t>
            </w:r>
          </w:p>
        </w:tc>
        <w:tc>
          <w:tcPr>
            <w:tcW w:w="2865" w:type="dxa"/>
          </w:tcPr>
          <w:p w:rsidR="007F7AF7" w:rsidRPr="008B5F6F" w:rsidRDefault="00471A9E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28.6 (</w:t>
            </w:r>
            <w:r w:rsidR="0039378D" w:rsidRPr="008B5F6F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:rsidR="007F7AF7" w:rsidRPr="008B5F6F" w:rsidRDefault="00471A9E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28.3 (</w:t>
            </w:r>
            <w:r w:rsidR="0039378D" w:rsidRPr="008B5F6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7F7AF7" w:rsidRPr="008B5F6F" w:rsidRDefault="004416EE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BMI</w:t>
            </w:r>
          </w:p>
        </w:tc>
        <w:tc>
          <w:tcPr>
            <w:tcW w:w="2865" w:type="dxa"/>
          </w:tcPr>
          <w:p w:rsidR="007F7AF7" w:rsidRPr="008B5F6F" w:rsidRDefault="006A40C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27.1 (</w:t>
            </w:r>
            <w:r w:rsidR="00915DD1" w:rsidRPr="008B5F6F">
              <w:rPr>
                <w:rFonts w:ascii="Times New Roman" w:hAnsi="Times New Roman" w:cs="Times New Roman"/>
                <w:sz w:val="24"/>
                <w:szCs w:val="24"/>
              </w:rPr>
              <w:t>0.3</w:t>
            </w: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:rsidR="007F7AF7" w:rsidRPr="008B5F6F" w:rsidRDefault="006A40C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27.1 (</w:t>
            </w:r>
            <w:r w:rsidR="00915DD1" w:rsidRPr="008B5F6F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7F7AF7" w:rsidRPr="008B5F6F" w:rsidRDefault="001E7FA2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3B649A" w:rsidRPr="008B5F6F" w:rsidTr="00514581">
        <w:tc>
          <w:tcPr>
            <w:tcW w:w="2193" w:type="dxa"/>
          </w:tcPr>
          <w:p w:rsidR="003B649A" w:rsidRPr="008B5F6F" w:rsidRDefault="003B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Caucasian</w:t>
            </w:r>
          </w:p>
        </w:tc>
        <w:tc>
          <w:tcPr>
            <w:tcW w:w="2865" w:type="dxa"/>
          </w:tcPr>
          <w:p w:rsidR="003B649A" w:rsidRPr="008B5F6F" w:rsidRDefault="006E107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AD56AD" w:rsidRPr="008B5F6F">
              <w:rPr>
                <w:rFonts w:ascii="Times New Roman" w:hAnsi="Times New Roman" w:cs="Times New Roman"/>
                <w:sz w:val="24"/>
                <w:szCs w:val="24"/>
              </w:rPr>
              <w:t xml:space="preserve"> (49%)</w:t>
            </w:r>
          </w:p>
        </w:tc>
        <w:tc>
          <w:tcPr>
            <w:tcW w:w="2935" w:type="dxa"/>
          </w:tcPr>
          <w:p w:rsidR="003B649A" w:rsidRPr="008B5F6F" w:rsidRDefault="006E107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7E4EED" w:rsidRPr="008B5F6F">
              <w:rPr>
                <w:rFonts w:ascii="Times New Roman" w:hAnsi="Times New Roman" w:cs="Times New Roman"/>
                <w:sz w:val="24"/>
                <w:szCs w:val="24"/>
              </w:rPr>
              <w:t xml:space="preserve"> (46%)</w:t>
            </w:r>
          </w:p>
        </w:tc>
        <w:tc>
          <w:tcPr>
            <w:tcW w:w="1583" w:type="dxa"/>
            <w:vMerge w:val="restart"/>
          </w:tcPr>
          <w:p w:rsidR="00C15F3C" w:rsidRPr="008B5F6F" w:rsidRDefault="00C15F3C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F3C" w:rsidRPr="008B5F6F" w:rsidRDefault="00C15F3C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49A" w:rsidRPr="008B5F6F" w:rsidRDefault="00C15F3C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3B649A" w:rsidRPr="008B5F6F" w:rsidTr="00514581">
        <w:tc>
          <w:tcPr>
            <w:tcW w:w="2193" w:type="dxa"/>
          </w:tcPr>
          <w:p w:rsidR="003B649A" w:rsidRPr="008B5F6F" w:rsidRDefault="003B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Asian</w:t>
            </w:r>
          </w:p>
        </w:tc>
        <w:tc>
          <w:tcPr>
            <w:tcW w:w="2865" w:type="dxa"/>
          </w:tcPr>
          <w:p w:rsidR="003B649A" w:rsidRPr="008B5F6F" w:rsidRDefault="006E107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AD56AD" w:rsidRPr="008B5F6F">
              <w:rPr>
                <w:rFonts w:ascii="Times New Roman" w:hAnsi="Times New Roman" w:cs="Times New Roman"/>
                <w:sz w:val="24"/>
                <w:szCs w:val="24"/>
              </w:rPr>
              <w:t xml:space="preserve"> (22%)</w:t>
            </w:r>
          </w:p>
        </w:tc>
        <w:tc>
          <w:tcPr>
            <w:tcW w:w="2935" w:type="dxa"/>
          </w:tcPr>
          <w:p w:rsidR="003B649A" w:rsidRPr="008B5F6F" w:rsidRDefault="006E107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7E4EED" w:rsidRPr="008B5F6F">
              <w:rPr>
                <w:rFonts w:ascii="Times New Roman" w:hAnsi="Times New Roman" w:cs="Times New Roman"/>
                <w:sz w:val="24"/>
                <w:szCs w:val="24"/>
              </w:rPr>
              <w:t xml:space="preserve"> (26%)</w:t>
            </w:r>
          </w:p>
        </w:tc>
        <w:tc>
          <w:tcPr>
            <w:tcW w:w="1583" w:type="dxa"/>
            <w:vMerge/>
          </w:tcPr>
          <w:p w:rsidR="003B649A" w:rsidRPr="008B5F6F" w:rsidRDefault="003B649A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A" w:rsidRPr="008B5F6F" w:rsidTr="00514581">
        <w:tc>
          <w:tcPr>
            <w:tcW w:w="2193" w:type="dxa"/>
          </w:tcPr>
          <w:p w:rsidR="003B649A" w:rsidRPr="008B5F6F" w:rsidRDefault="003B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Hispanic/Latino</w:t>
            </w:r>
          </w:p>
        </w:tc>
        <w:tc>
          <w:tcPr>
            <w:tcW w:w="2865" w:type="dxa"/>
          </w:tcPr>
          <w:p w:rsidR="003B649A" w:rsidRPr="008B5F6F" w:rsidRDefault="006E107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AD56AD" w:rsidRPr="008B5F6F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  <w:tc>
          <w:tcPr>
            <w:tcW w:w="2935" w:type="dxa"/>
          </w:tcPr>
          <w:p w:rsidR="003B649A" w:rsidRPr="008B5F6F" w:rsidRDefault="006E107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E4EED" w:rsidRPr="008B5F6F">
              <w:rPr>
                <w:rFonts w:ascii="Times New Roman" w:hAnsi="Times New Roman" w:cs="Times New Roman"/>
                <w:sz w:val="24"/>
                <w:szCs w:val="24"/>
              </w:rPr>
              <w:t xml:space="preserve"> (8%)</w:t>
            </w:r>
          </w:p>
        </w:tc>
        <w:tc>
          <w:tcPr>
            <w:tcW w:w="1583" w:type="dxa"/>
            <w:vMerge/>
          </w:tcPr>
          <w:p w:rsidR="003B649A" w:rsidRPr="008B5F6F" w:rsidRDefault="003B649A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49A" w:rsidRPr="008B5F6F" w:rsidTr="00514581">
        <w:tc>
          <w:tcPr>
            <w:tcW w:w="2193" w:type="dxa"/>
          </w:tcPr>
          <w:p w:rsidR="003B649A" w:rsidRPr="008B5F6F" w:rsidRDefault="003B64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Other race/ethnicity</w:t>
            </w:r>
          </w:p>
        </w:tc>
        <w:tc>
          <w:tcPr>
            <w:tcW w:w="2865" w:type="dxa"/>
          </w:tcPr>
          <w:p w:rsidR="003B649A" w:rsidRPr="008B5F6F" w:rsidRDefault="006E107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AD56AD" w:rsidRPr="008B5F6F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2935" w:type="dxa"/>
          </w:tcPr>
          <w:p w:rsidR="003B649A" w:rsidRPr="008B5F6F" w:rsidRDefault="006E107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E4EED" w:rsidRPr="008B5F6F">
              <w:rPr>
                <w:rFonts w:ascii="Times New Roman" w:hAnsi="Times New Roman" w:cs="Times New Roman"/>
                <w:sz w:val="24"/>
                <w:szCs w:val="24"/>
              </w:rPr>
              <w:t xml:space="preserve"> (20%)</w:t>
            </w:r>
          </w:p>
        </w:tc>
        <w:tc>
          <w:tcPr>
            <w:tcW w:w="1583" w:type="dxa"/>
            <w:vMerge/>
          </w:tcPr>
          <w:p w:rsidR="003B649A" w:rsidRPr="008B5F6F" w:rsidRDefault="003B649A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PsA</w:t>
            </w:r>
          </w:p>
        </w:tc>
        <w:tc>
          <w:tcPr>
            <w:tcW w:w="2865" w:type="dxa"/>
          </w:tcPr>
          <w:p w:rsidR="007F7AF7" w:rsidRPr="008B5F6F" w:rsidRDefault="00A34372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132 (18%)</w:t>
            </w:r>
          </w:p>
        </w:tc>
        <w:tc>
          <w:tcPr>
            <w:tcW w:w="2935" w:type="dxa"/>
          </w:tcPr>
          <w:p w:rsidR="007F7AF7" w:rsidRPr="008B5F6F" w:rsidRDefault="00A34372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 xml:space="preserve">43 </w:t>
            </w:r>
            <w:r w:rsidR="004A43CF" w:rsidRPr="008B5F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  <w:r w:rsidR="004A43CF" w:rsidRPr="008B5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7F7AF7" w:rsidRPr="008B5F6F" w:rsidRDefault="00854840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HLA-Cw*0602</w:t>
            </w:r>
          </w:p>
        </w:tc>
        <w:tc>
          <w:tcPr>
            <w:tcW w:w="2865" w:type="dxa"/>
          </w:tcPr>
          <w:p w:rsidR="007F7AF7" w:rsidRPr="008B5F6F" w:rsidRDefault="002D6EB7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213 (29%)</w:t>
            </w:r>
          </w:p>
        </w:tc>
        <w:tc>
          <w:tcPr>
            <w:tcW w:w="2935" w:type="dxa"/>
          </w:tcPr>
          <w:p w:rsidR="007F7AF7" w:rsidRPr="008B5F6F" w:rsidRDefault="002D6EB7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66 (27%)</w:t>
            </w:r>
          </w:p>
        </w:tc>
        <w:tc>
          <w:tcPr>
            <w:tcW w:w="1583" w:type="dxa"/>
          </w:tcPr>
          <w:p w:rsidR="007F7AF7" w:rsidRPr="008B5F6F" w:rsidRDefault="00A37C8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 w:rsidP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HLA-B27</w:t>
            </w:r>
          </w:p>
        </w:tc>
        <w:tc>
          <w:tcPr>
            <w:tcW w:w="2865" w:type="dxa"/>
          </w:tcPr>
          <w:p w:rsidR="007F7AF7" w:rsidRPr="008B5F6F" w:rsidRDefault="00D4461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44 (</w:t>
            </w:r>
            <w:r w:rsidR="00E16126" w:rsidRPr="008B5F6F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:rsidR="007F7AF7" w:rsidRPr="008B5F6F" w:rsidRDefault="00D4461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18 (</w:t>
            </w:r>
            <w:r w:rsidR="00E16126" w:rsidRPr="008B5F6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3" w:type="dxa"/>
          </w:tcPr>
          <w:p w:rsidR="007F7AF7" w:rsidRPr="008B5F6F" w:rsidRDefault="005B5C72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Family history of PsO</w:t>
            </w:r>
          </w:p>
        </w:tc>
        <w:tc>
          <w:tcPr>
            <w:tcW w:w="2865" w:type="dxa"/>
          </w:tcPr>
          <w:p w:rsidR="007F7AF7" w:rsidRPr="008B5F6F" w:rsidRDefault="00CF043D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362 (50%)</w:t>
            </w:r>
          </w:p>
        </w:tc>
        <w:tc>
          <w:tcPr>
            <w:tcW w:w="2935" w:type="dxa"/>
          </w:tcPr>
          <w:p w:rsidR="007F7AF7" w:rsidRPr="008B5F6F" w:rsidRDefault="00CF043D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127 (52%)</w:t>
            </w:r>
          </w:p>
        </w:tc>
        <w:tc>
          <w:tcPr>
            <w:tcW w:w="1583" w:type="dxa"/>
          </w:tcPr>
          <w:p w:rsidR="007F7AF7" w:rsidRPr="008B5F6F" w:rsidRDefault="009F2902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  <w:r w:rsidR="00C277B3" w:rsidRPr="008B5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77B95" w:rsidRPr="008B5F6F" w:rsidTr="00514581">
        <w:tc>
          <w:tcPr>
            <w:tcW w:w="2193" w:type="dxa"/>
          </w:tcPr>
          <w:p w:rsidR="00A77B95" w:rsidRPr="008B5F6F" w:rsidRDefault="00A77B95" w:rsidP="004E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Severe PsO</w:t>
            </w:r>
          </w:p>
        </w:tc>
        <w:tc>
          <w:tcPr>
            <w:tcW w:w="2865" w:type="dxa"/>
          </w:tcPr>
          <w:p w:rsidR="00A77B95" w:rsidRPr="008B5F6F" w:rsidRDefault="002A1A1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256 (35%)</w:t>
            </w:r>
          </w:p>
        </w:tc>
        <w:tc>
          <w:tcPr>
            <w:tcW w:w="2935" w:type="dxa"/>
          </w:tcPr>
          <w:p w:rsidR="00A77B95" w:rsidRPr="008B5F6F" w:rsidRDefault="002A1A1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100 (41%)</w:t>
            </w:r>
          </w:p>
        </w:tc>
        <w:tc>
          <w:tcPr>
            <w:tcW w:w="1583" w:type="dxa"/>
          </w:tcPr>
          <w:p w:rsidR="00A77B95" w:rsidRPr="008B5F6F" w:rsidRDefault="002A1A1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 w:rsidP="004E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Plaque</w:t>
            </w:r>
          </w:p>
        </w:tc>
        <w:tc>
          <w:tcPr>
            <w:tcW w:w="2865" w:type="dxa"/>
          </w:tcPr>
          <w:p w:rsidR="007F7AF7" w:rsidRPr="008B5F6F" w:rsidRDefault="00A679C0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601 (82%)</w:t>
            </w:r>
          </w:p>
        </w:tc>
        <w:tc>
          <w:tcPr>
            <w:tcW w:w="2935" w:type="dxa"/>
          </w:tcPr>
          <w:p w:rsidR="007F7AF7" w:rsidRPr="008B5F6F" w:rsidRDefault="00A679C0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199 (82%)</w:t>
            </w:r>
          </w:p>
        </w:tc>
        <w:tc>
          <w:tcPr>
            <w:tcW w:w="1583" w:type="dxa"/>
          </w:tcPr>
          <w:p w:rsidR="007F7AF7" w:rsidRPr="008B5F6F" w:rsidRDefault="00C874AF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 w:rsidP="004E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Guttate</w:t>
            </w:r>
          </w:p>
        </w:tc>
        <w:tc>
          <w:tcPr>
            <w:tcW w:w="2865" w:type="dxa"/>
          </w:tcPr>
          <w:p w:rsidR="007F7AF7" w:rsidRPr="008B5F6F" w:rsidRDefault="00F56B62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196 (27%)</w:t>
            </w:r>
          </w:p>
        </w:tc>
        <w:tc>
          <w:tcPr>
            <w:tcW w:w="2935" w:type="dxa"/>
          </w:tcPr>
          <w:p w:rsidR="007F7AF7" w:rsidRPr="008B5F6F" w:rsidRDefault="00F56B62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75 (31%)</w:t>
            </w:r>
          </w:p>
        </w:tc>
        <w:tc>
          <w:tcPr>
            <w:tcW w:w="1583" w:type="dxa"/>
          </w:tcPr>
          <w:p w:rsidR="007F7AF7" w:rsidRPr="008B5F6F" w:rsidRDefault="004E3480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 w:rsidP="004E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Pustular</w:t>
            </w:r>
          </w:p>
        </w:tc>
        <w:tc>
          <w:tcPr>
            <w:tcW w:w="2865" w:type="dxa"/>
          </w:tcPr>
          <w:p w:rsidR="007F7AF7" w:rsidRPr="008B5F6F" w:rsidRDefault="00DB6CEB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28 (4%)</w:t>
            </w:r>
          </w:p>
        </w:tc>
        <w:tc>
          <w:tcPr>
            <w:tcW w:w="2935" w:type="dxa"/>
          </w:tcPr>
          <w:p w:rsidR="007F7AF7" w:rsidRPr="008B5F6F" w:rsidRDefault="00DB6CEB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16 (7%)</w:t>
            </w:r>
          </w:p>
        </w:tc>
        <w:tc>
          <w:tcPr>
            <w:tcW w:w="1583" w:type="dxa"/>
          </w:tcPr>
          <w:p w:rsidR="007F7AF7" w:rsidRPr="008B5F6F" w:rsidRDefault="00835748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 w:rsidP="004E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Erythrodermic</w:t>
            </w:r>
          </w:p>
        </w:tc>
        <w:tc>
          <w:tcPr>
            <w:tcW w:w="2865" w:type="dxa"/>
          </w:tcPr>
          <w:p w:rsidR="007F7AF7" w:rsidRPr="008B5F6F" w:rsidRDefault="002215BA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24 (3%)</w:t>
            </w:r>
          </w:p>
        </w:tc>
        <w:tc>
          <w:tcPr>
            <w:tcW w:w="2935" w:type="dxa"/>
          </w:tcPr>
          <w:p w:rsidR="007F7AF7" w:rsidRPr="008B5F6F" w:rsidRDefault="002215BA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10 (4%)</w:t>
            </w:r>
          </w:p>
        </w:tc>
        <w:tc>
          <w:tcPr>
            <w:tcW w:w="1583" w:type="dxa"/>
          </w:tcPr>
          <w:p w:rsidR="007F7AF7" w:rsidRPr="008B5F6F" w:rsidRDefault="007C213E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 w:rsidP="004E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Inverse</w:t>
            </w:r>
          </w:p>
        </w:tc>
        <w:tc>
          <w:tcPr>
            <w:tcW w:w="2865" w:type="dxa"/>
          </w:tcPr>
          <w:p w:rsidR="007F7AF7" w:rsidRPr="008B5F6F" w:rsidRDefault="0075289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59 (8%)</w:t>
            </w:r>
          </w:p>
        </w:tc>
        <w:tc>
          <w:tcPr>
            <w:tcW w:w="2935" w:type="dxa"/>
          </w:tcPr>
          <w:p w:rsidR="007F7AF7" w:rsidRPr="008B5F6F" w:rsidRDefault="0075289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17 (7%)</w:t>
            </w:r>
          </w:p>
        </w:tc>
        <w:tc>
          <w:tcPr>
            <w:tcW w:w="1583" w:type="dxa"/>
          </w:tcPr>
          <w:p w:rsidR="007F7AF7" w:rsidRPr="008B5F6F" w:rsidRDefault="00790557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AE0DE6" w:rsidRPr="008B5F6F" w:rsidTr="00514581">
        <w:tc>
          <w:tcPr>
            <w:tcW w:w="2193" w:type="dxa"/>
          </w:tcPr>
          <w:p w:rsidR="00AE0DE6" w:rsidRPr="008B5F6F" w:rsidRDefault="00AE0DE6" w:rsidP="004E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Palmoplantar</w:t>
            </w:r>
          </w:p>
        </w:tc>
        <w:tc>
          <w:tcPr>
            <w:tcW w:w="2865" w:type="dxa"/>
          </w:tcPr>
          <w:p w:rsidR="00AE0DE6" w:rsidRPr="008B5F6F" w:rsidRDefault="00EA3809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41 (6%)</w:t>
            </w:r>
          </w:p>
        </w:tc>
        <w:tc>
          <w:tcPr>
            <w:tcW w:w="2935" w:type="dxa"/>
          </w:tcPr>
          <w:p w:rsidR="00AE0DE6" w:rsidRPr="008B5F6F" w:rsidRDefault="00EA3809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9 (4%)</w:t>
            </w:r>
          </w:p>
        </w:tc>
        <w:tc>
          <w:tcPr>
            <w:tcW w:w="1583" w:type="dxa"/>
          </w:tcPr>
          <w:p w:rsidR="00AE0DE6" w:rsidRPr="008B5F6F" w:rsidRDefault="00CA3FD1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0.31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 w:rsidP="004E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Smoking</w:t>
            </w:r>
          </w:p>
        </w:tc>
        <w:tc>
          <w:tcPr>
            <w:tcW w:w="2865" w:type="dxa"/>
          </w:tcPr>
          <w:p w:rsidR="007F7AF7" w:rsidRPr="008B5F6F" w:rsidRDefault="0008664B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40 (5%)</w:t>
            </w:r>
          </w:p>
        </w:tc>
        <w:tc>
          <w:tcPr>
            <w:tcW w:w="2935" w:type="dxa"/>
          </w:tcPr>
          <w:p w:rsidR="007F7AF7" w:rsidRPr="008B5F6F" w:rsidRDefault="0008664B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8 (3%)</w:t>
            </w:r>
          </w:p>
        </w:tc>
        <w:tc>
          <w:tcPr>
            <w:tcW w:w="1583" w:type="dxa"/>
          </w:tcPr>
          <w:p w:rsidR="007F7AF7" w:rsidRPr="008B5F6F" w:rsidRDefault="00B40B3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0.04*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 w:rsidP="004E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Hypertension</w:t>
            </w:r>
          </w:p>
        </w:tc>
        <w:tc>
          <w:tcPr>
            <w:tcW w:w="2865" w:type="dxa"/>
          </w:tcPr>
          <w:p w:rsidR="007F7AF7" w:rsidRPr="008B5F6F" w:rsidRDefault="00D94F0E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198 (27%)</w:t>
            </w:r>
          </w:p>
        </w:tc>
        <w:tc>
          <w:tcPr>
            <w:tcW w:w="2935" w:type="dxa"/>
          </w:tcPr>
          <w:p w:rsidR="007F7AF7" w:rsidRPr="008B5F6F" w:rsidRDefault="00D94F0E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64 (26%)</w:t>
            </w:r>
          </w:p>
        </w:tc>
        <w:tc>
          <w:tcPr>
            <w:tcW w:w="1583" w:type="dxa"/>
          </w:tcPr>
          <w:p w:rsidR="007F7AF7" w:rsidRPr="008B5F6F" w:rsidRDefault="00E91AEC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 w:rsidP="004E0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Obesity</w:t>
            </w:r>
          </w:p>
        </w:tc>
        <w:tc>
          <w:tcPr>
            <w:tcW w:w="2865" w:type="dxa"/>
          </w:tcPr>
          <w:p w:rsidR="007F7AF7" w:rsidRPr="008B5F6F" w:rsidRDefault="00326904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27 (4%)</w:t>
            </w:r>
          </w:p>
        </w:tc>
        <w:tc>
          <w:tcPr>
            <w:tcW w:w="2935" w:type="dxa"/>
          </w:tcPr>
          <w:p w:rsidR="007F7AF7" w:rsidRPr="008B5F6F" w:rsidRDefault="00326904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7 (3%)</w:t>
            </w:r>
          </w:p>
        </w:tc>
        <w:tc>
          <w:tcPr>
            <w:tcW w:w="1583" w:type="dxa"/>
          </w:tcPr>
          <w:p w:rsidR="007F7AF7" w:rsidRPr="008B5F6F" w:rsidRDefault="00682A11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Diabetes</w:t>
            </w:r>
          </w:p>
        </w:tc>
        <w:tc>
          <w:tcPr>
            <w:tcW w:w="2865" w:type="dxa"/>
          </w:tcPr>
          <w:p w:rsidR="007F7AF7" w:rsidRPr="008B5F6F" w:rsidRDefault="000739B2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55 (8%)</w:t>
            </w:r>
          </w:p>
        </w:tc>
        <w:tc>
          <w:tcPr>
            <w:tcW w:w="2935" w:type="dxa"/>
          </w:tcPr>
          <w:p w:rsidR="007F7AF7" w:rsidRPr="008B5F6F" w:rsidRDefault="000739B2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18 (7%)</w:t>
            </w:r>
          </w:p>
        </w:tc>
        <w:tc>
          <w:tcPr>
            <w:tcW w:w="1583" w:type="dxa"/>
          </w:tcPr>
          <w:p w:rsidR="007F7AF7" w:rsidRPr="008B5F6F" w:rsidRDefault="000739B2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Hypercholesterolemia</w:t>
            </w:r>
          </w:p>
        </w:tc>
        <w:tc>
          <w:tcPr>
            <w:tcW w:w="2865" w:type="dxa"/>
          </w:tcPr>
          <w:p w:rsidR="007F7AF7" w:rsidRPr="008B5F6F" w:rsidRDefault="0034508A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186 (26%)</w:t>
            </w:r>
          </w:p>
        </w:tc>
        <w:tc>
          <w:tcPr>
            <w:tcW w:w="2935" w:type="dxa"/>
          </w:tcPr>
          <w:p w:rsidR="007F7AF7" w:rsidRPr="008B5F6F" w:rsidRDefault="0034508A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51 (21%)</w:t>
            </w:r>
          </w:p>
        </w:tc>
        <w:tc>
          <w:tcPr>
            <w:tcW w:w="1583" w:type="dxa"/>
          </w:tcPr>
          <w:p w:rsidR="007F7AF7" w:rsidRPr="008B5F6F" w:rsidRDefault="004732A2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Hypertriglyceridemia</w:t>
            </w:r>
          </w:p>
        </w:tc>
        <w:tc>
          <w:tcPr>
            <w:tcW w:w="2865" w:type="dxa"/>
          </w:tcPr>
          <w:p w:rsidR="007F7AF7" w:rsidRPr="008B5F6F" w:rsidRDefault="00201D4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56 (8%)</w:t>
            </w:r>
          </w:p>
        </w:tc>
        <w:tc>
          <w:tcPr>
            <w:tcW w:w="2935" w:type="dxa"/>
          </w:tcPr>
          <w:p w:rsidR="007F7AF7" w:rsidRPr="008B5F6F" w:rsidRDefault="00201D46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16 (7%)</w:t>
            </w:r>
          </w:p>
        </w:tc>
        <w:tc>
          <w:tcPr>
            <w:tcW w:w="1583" w:type="dxa"/>
          </w:tcPr>
          <w:p w:rsidR="007F7AF7" w:rsidRPr="008B5F6F" w:rsidRDefault="002D2A43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CAD</w:t>
            </w:r>
          </w:p>
        </w:tc>
        <w:tc>
          <w:tcPr>
            <w:tcW w:w="2865" w:type="dxa"/>
          </w:tcPr>
          <w:p w:rsidR="007F7AF7" w:rsidRPr="008B5F6F" w:rsidRDefault="000D4AF3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28 (4%)</w:t>
            </w:r>
          </w:p>
        </w:tc>
        <w:tc>
          <w:tcPr>
            <w:tcW w:w="2935" w:type="dxa"/>
          </w:tcPr>
          <w:p w:rsidR="007F7AF7" w:rsidRPr="008B5F6F" w:rsidRDefault="000D4AF3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10 (4%)</w:t>
            </w:r>
          </w:p>
        </w:tc>
        <w:tc>
          <w:tcPr>
            <w:tcW w:w="1583" w:type="dxa"/>
          </w:tcPr>
          <w:p w:rsidR="007F7AF7" w:rsidRPr="008B5F6F" w:rsidRDefault="000D4AF3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7F7AF7" w:rsidRPr="008B5F6F" w:rsidTr="00514581">
        <w:tc>
          <w:tcPr>
            <w:tcW w:w="2193" w:type="dxa"/>
          </w:tcPr>
          <w:p w:rsidR="007F7AF7" w:rsidRPr="008B5F6F" w:rsidRDefault="007F7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b/>
                <w:sz w:val="24"/>
                <w:szCs w:val="24"/>
              </w:rPr>
              <w:t>Stroke</w:t>
            </w:r>
          </w:p>
        </w:tc>
        <w:tc>
          <w:tcPr>
            <w:tcW w:w="2865" w:type="dxa"/>
          </w:tcPr>
          <w:p w:rsidR="007F7AF7" w:rsidRPr="008B5F6F" w:rsidRDefault="00EF0F35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14 (2%)</w:t>
            </w:r>
          </w:p>
        </w:tc>
        <w:tc>
          <w:tcPr>
            <w:tcW w:w="2935" w:type="dxa"/>
          </w:tcPr>
          <w:p w:rsidR="007F7AF7" w:rsidRPr="008B5F6F" w:rsidRDefault="00EF0F35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5 (2%)</w:t>
            </w:r>
          </w:p>
        </w:tc>
        <w:tc>
          <w:tcPr>
            <w:tcW w:w="1583" w:type="dxa"/>
          </w:tcPr>
          <w:p w:rsidR="007F7AF7" w:rsidRPr="008B5F6F" w:rsidRDefault="00EF0F35" w:rsidP="00242FFA">
            <w:pPr>
              <w:spacing w:beforeLines="24" w:before="57" w:afterLines="24" w:after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F6F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</w:tbl>
    <w:p w:rsidR="009536B4" w:rsidRPr="008B5F6F" w:rsidRDefault="007F7AF7">
      <w:pPr>
        <w:rPr>
          <w:rFonts w:ascii="Times New Roman" w:hAnsi="Times New Roman" w:cs="Times New Roman"/>
          <w:sz w:val="24"/>
          <w:szCs w:val="24"/>
        </w:rPr>
      </w:pPr>
      <w:r w:rsidRPr="008B5F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5F6F" w:rsidRDefault="000F2D18" w:rsidP="008B5F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B5F6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5F6F">
        <w:rPr>
          <w:rFonts w:ascii="Times New Roman" w:hAnsi="Times New Roman" w:cs="Times New Roman"/>
          <w:sz w:val="24"/>
          <w:szCs w:val="24"/>
        </w:rPr>
        <w:t>Results of the backward step-wise, multivariable variable regression model of confirmed vs. no psoriatic arthritis (using threshold of p&lt;0.15 for inclusion in initial model).</w:t>
      </w:r>
    </w:p>
    <w:p w:rsidR="008B5F6F" w:rsidRPr="001F1A00" w:rsidRDefault="008B5F6F" w:rsidP="008B5F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192" w:type="dxa"/>
          </w:tcPr>
          <w:p w:rsidR="008B5F6F" w:rsidRPr="00C33A67" w:rsidRDefault="008B5F6F" w:rsidP="00AB27D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8B5F6F" w:rsidRPr="00C33A67" w:rsidTr="004E0397">
        <w:tc>
          <w:tcPr>
            <w:tcW w:w="9576" w:type="dxa"/>
            <w:gridSpan w:val="3"/>
          </w:tcPr>
          <w:p w:rsidR="008B5F6F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Demographic characteristics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192" w:type="dxa"/>
          </w:tcPr>
          <w:p w:rsidR="008B5F6F" w:rsidRPr="00C33A67" w:rsidRDefault="00AB27D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0.029*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Age of onset</w:t>
            </w:r>
          </w:p>
        </w:tc>
        <w:tc>
          <w:tcPr>
            <w:tcW w:w="3192" w:type="dxa"/>
          </w:tcPr>
          <w:p w:rsidR="008B5F6F" w:rsidRPr="00C33A67" w:rsidRDefault="00AB27D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192" w:type="dxa"/>
          </w:tcPr>
          <w:p w:rsidR="008B5F6F" w:rsidRPr="00C33A67" w:rsidRDefault="00AB27D8" w:rsidP="00AB27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1.15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C"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BMI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C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</w:tr>
      <w:tr w:rsidR="008B5F6F" w:rsidRPr="00C33A67" w:rsidTr="004E0397">
        <w:tc>
          <w:tcPr>
            <w:tcW w:w="9576" w:type="dxa"/>
            <w:gridSpan w:val="3"/>
          </w:tcPr>
          <w:p w:rsidR="008B5F6F" w:rsidRPr="00D00A9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 history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 history (continuous)</w:t>
            </w:r>
          </w:p>
        </w:tc>
        <w:tc>
          <w:tcPr>
            <w:tcW w:w="3192" w:type="dxa"/>
          </w:tcPr>
          <w:p w:rsidR="008B5F6F" w:rsidRPr="00C33A67" w:rsidRDefault="00B3614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7CE">
              <w:rPr>
                <w:rFonts w:ascii="Times New Roman" w:hAnsi="Times New Roman" w:cs="Times New Roman"/>
                <w:sz w:val="24"/>
                <w:szCs w:val="24"/>
              </w:rPr>
              <w:t>0.293</w:t>
            </w:r>
          </w:p>
        </w:tc>
      </w:tr>
      <w:tr w:rsidR="008B5F6F" w:rsidRPr="00C33A67" w:rsidTr="004E0397">
        <w:tc>
          <w:tcPr>
            <w:tcW w:w="9576" w:type="dxa"/>
            <w:gridSpan w:val="3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Lesion location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Trunk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A58">
              <w:rPr>
                <w:rFonts w:ascii="Times New Roman" w:hAnsi="Times New Roman" w:cs="Times New Roman"/>
                <w:sz w:val="24"/>
                <w:szCs w:val="24"/>
              </w:rPr>
              <w:t>0.330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Genitals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7">
              <w:rPr>
                <w:rFonts w:ascii="Times New Roman" w:hAnsi="Times New Roman" w:cs="Times New Roman"/>
                <w:sz w:val="24"/>
                <w:szCs w:val="24"/>
              </w:rPr>
              <w:t>0.070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Nails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1.73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7"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Folds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EC7">
              <w:rPr>
                <w:rFonts w:ascii="Times New Roman" w:hAnsi="Times New Roman" w:cs="Times New Roman"/>
                <w:sz w:val="24"/>
                <w:szCs w:val="24"/>
              </w:rPr>
              <w:t>0.042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B5F6F" w:rsidRPr="00C33A67" w:rsidTr="004E0397">
        <w:tc>
          <w:tcPr>
            <w:tcW w:w="9576" w:type="dxa"/>
            <w:gridSpan w:val="3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Comorbidities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Diabetes, type 2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4C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7**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3192" w:type="dxa"/>
          </w:tcPr>
          <w:p w:rsidR="008B5F6F" w:rsidRPr="00415C4C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C4C"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</w:tr>
      <w:tr w:rsidR="008B5F6F" w:rsidRPr="00C33A67" w:rsidTr="004E0397">
        <w:tc>
          <w:tcPr>
            <w:tcW w:w="9576" w:type="dxa"/>
            <w:gridSpan w:val="3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Subtype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Plaque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2.86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4E6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Pustular 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4.63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DC8">
              <w:rPr>
                <w:rFonts w:ascii="Times New Roman" w:hAnsi="Times New Roman" w:cs="Times New Roman"/>
                <w:sz w:val="24"/>
                <w:szCs w:val="24"/>
              </w:rPr>
              <w:t>0.045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Inverse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A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</w:tr>
      <w:tr w:rsidR="008B5F6F" w:rsidRPr="00C33A67" w:rsidTr="004E0397">
        <w:tc>
          <w:tcPr>
            <w:tcW w:w="9576" w:type="dxa"/>
            <w:gridSpan w:val="3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Severity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Severity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overall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45">
              <w:rPr>
                <w:rFonts w:ascii="Times New Roman" w:hAnsi="Times New Roman" w:cs="Times New Roman"/>
                <w:sz w:val="24"/>
                <w:szCs w:val="24"/>
              </w:rPr>
              <w:t>0.395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Mild (reference)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Mild-moderate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A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Moderate-severe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A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Severe</w:t>
            </w:r>
          </w:p>
        </w:tc>
        <w:tc>
          <w:tcPr>
            <w:tcW w:w="3192" w:type="dxa"/>
          </w:tcPr>
          <w:p w:rsidR="008B5F6F" w:rsidRPr="00C33A67" w:rsidRDefault="00193B38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A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B5F6F" w:rsidRDefault="008B5F6F" w:rsidP="008B5F6F"/>
    <w:p w:rsidR="008B5F6F" w:rsidRDefault="000F2D18" w:rsidP="008B5F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Supplementary T</w:t>
      </w:r>
      <w:r w:rsidR="008B5F6F">
        <w:rPr>
          <w:rFonts w:ascii="Times New Roman" w:hAnsi="Times New Roman" w:cs="Times New Roman"/>
          <w:b/>
          <w:sz w:val="24"/>
          <w:szCs w:val="24"/>
        </w:rPr>
        <w:t xml:space="preserve">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B5F6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B5F6F">
        <w:rPr>
          <w:rFonts w:ascii="Times New Roman" w:hAnsi="Times New Roman" w:cs="Times New Roman"/>
          <w:sz w:val="24"/>
          <w:szCs w:val="24"/>
        </w:rPr>
        <w:t>Results of the backward step-wise, multivariable variable regression model of confirmed vs. no psoriatic arthritis (using threshold of p&lt;0.05 for inclusion in initial model).</w:t>
      </w:r>
    </w:p>
    <w:p w:rsidR="008B5F6F" w:rsidRDefault="008B5F6F" w:rsidP="008B5F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Odds ratio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8B5F6F" w:rsidTr="004E0397">
        <w:tc>
          <w:tcPr>
            <w:tcW w:w="9576" w:type="dxa"/>
            <w:gridSpan w:val="3"/>
          </w:tcPr>
          <w:p w:rsidR="008B5F6F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Demographic characteristics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3192" w:type="dxa"/>
          </w:tcPr>
          <w:p w:rsidR="008B5F6F" w:rsidRPr="00C33A67" w:rsidRDefault="009C7142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Age of onset</w:t>
            </w:r>
          </w:p>
        </w:tc>
        <w:tc>
          <w:tcPr>
            <w:tcW w:w="3192" w:type="dxa"/>
          </w:tcPr>
          <w:p w:rsidR="008B5F6F" w:rsidRPr="00C33A67" w:rsidRDefault="009C2E04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3192" w:type="dxa"/>
          </w:tcPr>
          <w:p w:rsidR="008B5F6F" w:rsidRPr="00C33A67" w:rsidRDefault="009C2E04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BMI</w:t>
            </w:r>
          </w:p>
        </w:tc>
        <w:tc>
          <w:tcPr>
            <w:tcW w:w="3192" w:type="dxa"/>
          </w:tcPr>
          <w:p w:rsidR="008B5F6F" w:rsidRPr="00C33A67" w:rsidRDefault="009C2E04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F6F" w:rsidRPr="00D00A90" w:rsidTr="004E0397">
        <w:tc>
          <w:tcPr>
            <w:tcW w:w="9576" w:type="dxa"/>
            <w:gridSpan w:val="3"/>
          </w:tcPr>
          <w:p w:rsidR="008B5F6F" w:rsidRPr="00D00A9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 history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 history (continuous)</w:t>
            </w:r>
          </w:p>
        </w:tc>
        <w:tc>
          <w:tcPr>
            <w:tcW w:w="3192" w:type="dxa"/>
          </w:tcPr>
          <w:p w:rsidR="008B5F6F" w:rsidRPr="00C33A67" w:rsidRDefault="000F4CDD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</w:tr>
      <w:tr w:rsidR="008B5F6F" w:rsidRPr="00C33A67" w:rsidTr="004E0397">
        <w:tc>
          <w:tcPr>
            <w:tcW w:w="9576" w:type="dxa"/>
            <w:gridSpan w:val="3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Lesion location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Scalp</w:t>
            </w:r>
          </w:p>
        </w:tc>
        <w:tc>
          <w:tcPr>
            <w:tcW w:w="3192" w:type="dxa"/>
          </w:tcPr>
          <w:p w:rsidR="008B5F6F" w:rsidRPr="00C33A67" w:rsidRDefault="00B15291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Elbows/Knees</w:t>
            </w:r>
          </w:p>
        </w:tc>
        <w:tc>
          <w:tcPr>
            <w:tcW w:w="3192" w:type="dxa"/>
          </w:tcPr>
          <w:p w:rsidR="008B5F6F" w:rsidRPr="00C33A67" w:rsidRDefault="00B15291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0.852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Nails</w:t>
            </w:r>
          </w:p>
        </w:tc>
        <w:tc>
          <w:tcPr>
            <w:tcW w:w="3192" w:type="dxa"/>
          </w:tcPr>
          <w:p w:rsidR="008B5F6F" w:rsidRPr="00C33A67" w:rsidRDefault="00B15291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Folds</w:t>
            </w:r>
          </w:p>
        </w:tc>
        <w:tc>
          <w:tcPr>
            <w:tcW w:w="3192" w:type="dxa"/>
          </w:tcPr>
          <w:p w:rsidR="008B5F6F" w:rsidRPr="00C33A67" w:rsidRDefault="00B3614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1.63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5F6F" w:rsidRPr="00C33A67" w:rsidTr="004E0397">
        <w:tc>
          <w:tcPr>
            <w:tcW w:w="9576" w:type="dxa"/>
            <w:gridSpan w:val="3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Comorbidities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Hypertension</w:t>
            </w:r>
          </w:p>
        </w:tc>
        <w:tc>
          <w:tcPr>
            <w:tcW w:w="3192" w:type="dxa"/>
          </w:tcPr>
          <w:p w:rsidR="008B5F6F" w:rsidRPr="00C33A67" w:rsidRDefault="00B3614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Diabetes, type 2</w:t>
            </w:r>
          </w:p>
        </w:tc>
        <w:tc>
          <w:tcPr>
            <w:tcW w:w="3192" w:type="dxa"/>
          </w:tcPr>
          <w:p w:rsidR="008B5F6F" w:rsidRPr="00C33A67" w:rsidRDefault="00B3614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</w:t>
            </w:r>
          </w:p>
        </w:tc>
        <w:tc>
          <w:tcPr>
            <w:tcW w:w="3192" w:type="dxa"/>
          </w:tcPr>
          <w:p w:rsidR="008B5F6F" w:rsidRPr="00C33A67" w:rsidRDefault="00B3614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5F6F" w:rsidRPr="00C33A67" w:rsidTr="004E0397">
        <w:tc>
          <w:tcPr>
            <w:tcW w:w="9576" w:type="dxa"/>
            <w:gridSpan w:val="3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Subtype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Plaque</w:t>
            </w:r>
          </w:p>
        </w:tc>
        <w:tc>
          <w:tcPr>
            <w:tcW w:w="3192" w:type="dxa"/>
          </w:tcPr>
          <w:p w:rsidR="008B5F6F" w:rsidRPr="00C33A67" w:rsidRDefault="0030779B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6"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Erythrodermic</w:t>
            </w:r>
          </w:p>
        </w:tc>
        <w:tc>
          <w:tcPr>
            <w:tcW w:w="3192" w:type="dxa"/>
          </w:tcPr>
          <w:p w:rsidR="008B5F6F" w:rsidRPr="00C33A67" w:rsidRDefault="0030779B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3.49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60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</w:tr>
      <w:tr w:rsidR="008B5F6F" w:rsidRPr="00C33A67" w:rsidTr="004E0397">
        <w:tc>
          <w:tcPr>
            <w:tcW w:w="9576" w:type="dxa"/>
            <w:gridSpan w:val="3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Severity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Severity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overall</w:t>
            </w:r>
          </w:p>
        </w:tc>
        <w:tc>
          <w:tcPr>
            <w:tcW w:w="3192" w:type="dxa"/>
          </w:tcPr>
          <w:p w:rsidR="008B5F6F" w:rsidRPr="00C33A67" w:rsidRDefault="00A33ED4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0.734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Mild (reference)</w:t>
            </w:r>
          </w:p>
        </w:tc>
        <w:tc>
          <w:tcPr>
            <w:tcW w:w="3192" w:type="dxa"/>
          </w:tcPr>
          <w:p w:rsidR="008B5F6F" w:rsidRPr="00C33A67" w:rsidRDefault="00A33ED4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Mild-moderate</w:t>
            </w:r>
          </w:p>
        </w:tc>
        <w:tc>
          <w:tcPr>
            <w:tcW w:w="3192" w:type="dxa"/>
          </w:tcPr>
          <w:p w:rsidR="008B5F6F" w:rsidRPr="00C33A67" w:rsidRDefault="00A33ED4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D5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Moderate-severe</w:t>
            </w:r>
          </w:p>
        </w:tc>
        <w:tc>
          <w:tcPr>
            <w:tcW w:w="3192" w:type="dxa"/>
          </w:tcPr>
          <w:p w:rsidR="008B5F6F" w:rsidRPr="00C33A67" w:rsidRDefault="00A33ED4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D5">
              <w:rPr>
                <w:rFonts w:ascii="Times New Roman" w:hAnsi="Times New Roman" w:cs="Times New Roman"/>
                <w:sz w:val="24"/>
                <w:szCs w:val="24"/>
              </w:rPr>
              <w:t>0.741</w:t>
            </w:r>
          </w:p>
        </w:tc>
      </w:tr>
      <w:tr w:rsidR="008B5F6F" w:rsidRPr="00C33A67" w:rsidTr="004E0397">
        <w:tc>
          <w:tcPr>
            <w:tcW w:w="3192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Severe</w:t>
            </w:r>
          </w:p>
        </w:tc>
        <w:tc>
          <w:tcPr>
            <w:tcW w:w="3192" w:type="dxa"/>
          </w:tcPr>
          <w:p w:rsidR="008B5F6F" w:rsidRPr="00C33A67" w:rsidRDefault="00A33ED4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</w:t>
            </w:r>
          </w:p>
        </w:tc>
        <w:tc>
          <w:tcPr>
            <w:tcW w:w="3192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D5">
              <w:rPr>
                <w:rFonts w:ascii="Times New Roman" w:hAnsi="Times New Roman" w:cs="Times New Roman"/>
                <w:sz w:val="24"/>
                <w:szCs w:val="24"/>
              </w:rPr>
              <w:t>0.428</w:t>
            </w:r>
          </w:p>
        </w:tc>
      </w:tr>
    </w:tbl>
    <w:p w:rsidR="008B5F6F" w:rsidRDefault="008B5F6F" w:rsidP="008B5F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5F6F" w:rsidRDefault="008B5F6F"/>
    <w:p w:rsidR="008B5F6F" w:rsidRPr="008B5F6F" w:rsidRDefault="000F2D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8B5F6F" w:rsidRPr="008B5F6F">
        <w:rPr>
          <w:rFonts w:ascii="Times New Roman" w:hAnsi="Times New Roman" w:cs="Times New Roman"/>
          <w:b/>
          <w:sz w:val="24"/>
          <w:szCs w:val="24"/>
        </w:rPr>
        <w:t>4.</w:t>
      </w:r>
      <w:r w:rsidR="008B5F6F" w:rsidRPr="008B5F6F">
        <w:rPr>
          <w:rFonts w:ascii="Times New Roman" w:hAnsi="Times New Roman" w:cs="Times New Roman"/>
          <w:sz w:val="24"/>
          <w:szCs w:val="24"/>
        </w:rPr>
        <w:t xml:space="preserve"> Summary of </w:t>
      </w:r>
      <w:r w:rsidR="000F60D6">
        <w:rPr>
          <w:rFonts w:ascii="Times New Roman" w:hAnsi="Times New Roman" w:cs="Times New Roman"/>
          <w:sz w:val="24"/>
          <w:szCs w:val="24"/>
        </w:rPr>
        <w:t>sensitivity analyses with alternate variable definitions (four level ordinal definition of severity, family history defined as a discrete variable equal to the number of first degree relatives with psoriatic disease) at different p-value thresholds of entry.</w:t>
      </w: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2305"/>
        <w:gridCol w:w="1946"/>
        <w:gridCol w:w="1965"/>
        <w:gridCol w:w="1977"/>
        <w:gridCol w:w="1995"/>
        <w:gridCol w:w="1980"/>
        <w:gridCol w:w="2160"/>
      </w:tblGrid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with threshold p&lt;0.25</w:t>
            </w:r>
          </w:p>
        </w:tc>
        <w:tc>
          <w:tcPr>
            <w:tcW w:w="1965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with threshold p&lt;0.15</w:t>
            </w:r>
          </w:p>
        </w:tc>
        <w:tc>
          <w:tcPr>
            <w:tcW w:w="1977" w:type="dxa"/>
          </w:tcPr>
          <w:p w:rsidR="008B5F6F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with threshold p&lt;0.05</w:t>
            </w:r>
          </w:p>
        </w:tc>
        <w:tc>
          <w:tcPr>
            <w:tcW w:w="1995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with threshold p&lt;0.25</w:t>
            </w:r>
          </w:p>
        </w:tc>
        <w:tc>
          <w:tcPr>
            <w:tcW w:w="1980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with threshold p&lt;0.15</w:t>
            </w:r>
          </w:p>
        </w:tc>
        <w:tc>
          <w:tcPr>
            <w:tcW w:w="2160" w:type="dxa"/>
          </w:tcPr>
          <w:p w:rsidR="008B5F6F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Model with threshold p&lt;0.05</w:t>
            </w:r>
          </w:p>
        </w:tc>
      </w:tr>
      <w:tr w:rsidR="008B5F6F" w:rsidRPr="00C33A67" w:rsidTr="004E0397">
        <w:tc>
          <w:tcPr>
            <w:tcW w:w="14328" w:type="dxa"/>
            <w:gridSpan w:val="7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Demographic characteristics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Age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370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0.029*</w:t>
            </w:r>
          </w:p>
        </w:tc>
        <w:tc>
          <w:tcPr>
            <w:tcW w:w="1977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  <w:tc>
          <w:tcPr>
            <w:tcW w:w="1995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0.194</w:t>
            </w:r>
          </w:p>
        </w:tc>
        <w:tc>
          <w:tcPr>
            <w:tcW w:w="198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0.081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  <w:tc>
          <w:tcPr>
            <w:tcW w:w="216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0.152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Age of onset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201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C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4*</w:t>
            </w:r>
          </w:p>
        </w:tc>
        <w:tc>
          <w:tcPr>
            <w:tcW w:w="1977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995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0.173</w:t>
            </w:r>
          </w:p>
        </w:tc>
        <w:tc>
          <w:tcPr>
            <w:tcW w:w="198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0.116</w:t>
            </w:r>
          </w:p>
        </w:tc>
        <w:tc>
          <w:tcPr>
            <w:tcW w:w="216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0.177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Gender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18">
              <w:rPr>
                <w:rFonts w:ascii="Times New Roman" w:hAnsi="Times New Roman" w:cs="Times New Roman"/>
                <w:sz w:val="24"/>
                <w:szCs w:val="24"/>
              </w:rPr>
              <w:t>0.50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C"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  <w:tc>
          <w:tcPr>
            <w:tcW w:w="1977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0.448</w:t>
            </w:r>
          </w:p>
        </w:tc>
        <w:tc>
          <w:tcPr>
            <w:tcW w:w="1995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0.490</w:t>
            </w:r>
          </w:p>
        </w:tc>
        <w:tc>
          <w:tcPr>
            <w:tcW w:w="198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0.520</w:t>
            </w:r>
          </w:p>
        </w:tc>
        <w:tc>
          <w:tcPr>
            <w:tcW w:w="216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0.313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BMI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C18">
              <w:rPr>
                <w:rFonts w:ascii="Times New Roman" w:hAnsi="Times New Roman" w:cs="Times New Roman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65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52C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1977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0.933</w:t>
            </w:r>
          </w:p>
        </w:tc>
        <w:tc>
          <w:tcPr>
            <w:tcW w:w="198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0.971</w:t>
            </w:r>
          </w:p>
        </w:tc>
        <w:tc>
          <w:tcPr>
            <w:tcW w:w="216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0.866</w:t>
            </w:r>
          </w:p>
        </w:tc>
      </w:tr>
      <w:tr w:rsidR="008B5F6F" w:rsidRPr="00C33A67" w:rsidTr="004E0397">
        <w:tc>
          <w:tcPr>
            <w:tcW w:w="14328" w:type="dxa"/>
            <w:gridSpan w:val="7"/>
          </w:tcPr>
          <w:p w:rsidR="008B5F6F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 history/Environmental factors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0F60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 history (</w:t>
            </w:r>
            <w:r w:rsidR="000F60D6">
              <w:rPr>
                <w:rFonts w:ascii="Times New Roman" w:hAnsi="Times New Roman" w:cs="Times New Roman"/>
                <w:b/>
                <w:sz w:val="24"/>
                <w:szCs w:val="24"/>
              </w:rPr>
              <w:t>discrete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0.293</w:t>
            </w:r>
          </w:p>
        </w:tc>
        <w:tc>
          <w:tcPr>
            <w:tcW w:w="1977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0.358</w:t>
            </w:r>
          </w:p>
        </w:tc>
        <w:tc>
          <w:tcPr>
            <w:tcW w:w="1995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Family history (binary)</w:t>
            </w:r>
          </w:p>
        </w:tc>
        <w:tc>
          <w:tcPr>
            <w:tcW w:w="1946" w:type="dxa"/>
          </w:tcPr>
          <w:p w:rsidR="008B5F6F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Smoking</w:t>
            </w:r>
          </w:p>
        </w:tc>
        <w:tc>
          <w:tcPr>
            <w:tcW w:w="1946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76">
              <w:rPr>
                <w:rFonts w:ascii="Times New Roman" w:hAnsi="Times New Roman" w:cs="Times New Roman"/>
                <w:sz w:val="24"/>
                <w:szCs w:val="24"/>
              </w:rPr>
              <w:t>0.040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65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0.035*</w:t>
            </w:r>
          </w:p>
        </w:tc>
        <w:tc>
          <w:tcPr>
            <w:tcW w:w="198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DD0EA0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14328" w:type="dxa"/>
            <w:gridSpan w:val="7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Lesion location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Scalp</w:t>
            </w:r>
          </w:p>
        </w:tc>
        <w:tc>
          <w:tcPr>
            <w:tcW w:w="1946" w:type="dxa"/>
          </w:tcPr>
          <w:p w:rsidR="008B5F6F" w:rsidRPr="0083054F" w:rsidRDefault="008B5F6F" w:rsidP="004E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156E52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156E52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5" w:type="dxa"/>
          </w:tcPr>
          <w:p w:rsidR="008B5F6F" w:rsidRPr="00156E52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156E52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0.545</w:t>
            </w:r>
          </w:p>
        </w:tc>
        <w:tc>
          <w:tcPr>
            <w:tcW w:w="2160" w:type="dxa"/>
          </w:tcPr>
          <w:p w:rsidR="008B5F6F" w:rsidRPr="00156E52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0.808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Ears</w:t>
            </w:r>
          </w:p>
        </w:tc>
        <w:tc>
          <w:tcPr>
            <w:tcW w:w="1946" w:type="dxa"/>
          </w:tcPr>
          <w:p w:rsidR="008B5F6F" w:rsidRPr="0083054F" w:rsidRDefault="008B5F6F" w:rsidP="004E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156E52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156E52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156E52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156E52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156E52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Elbow/Knees</w:t>
            </w:r>
          </w:p>
        </w:tc>
        <w:tc>
          <w:tcPr>
            <w:tcW w:w="1946" w:type="dxa"/>
          </w:tcPr>
          <w:p w:rsidR="008B5F6F" w:rsidRPr="0083054F" w:rsidRDefault="008B5F6F" w:rsidP="004E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0.852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0.455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0.960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Arms/Legs</w:t>
            </w:r>
          </w:p>
        </w:tc>
        <w:tc>
          <w:tcPr>
            <w:tcW w:w="1946" w:type="dxa"/>
          </w:tcPr>
          <w:p w:rsidR="008B5F6F" w:rsidRPr="0083054F" w:rsidRDefault="008B5F6F" w:rsidP="004E0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Trunk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0.280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0.330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0.261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0.171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Face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Genitals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0.223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0.070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0.208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0.206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Nails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0.013*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0.108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0.210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0.015*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0.037*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0.045*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Palms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Soles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Folds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0.004**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0.042*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0.004**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0.028*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0.074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 xml:space="preserve"> ƚ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Glut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F6F" w:rsidRPr="00C33A67" w:rsidTr="004E0397">
        <w:tc>
          <w:tcPr>
            <w:tcW w:w="14328" w:type="dxa"/>
            <w:gridSpan w:val="7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Comorbidities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Hypertension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0.699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0.599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Diabetes, type 2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0.092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0.007**</w:t>
            </w:r>
          </w:p>
        </w:tc>
        <w:tc>
          <w:tcPr>
            <w:tcW w:w="1977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877">
              <w:rPr>
                <w:rFonts w:ascii="Times New Roman" w:hAnsi="Times New Roman" w:cs="Times New Roman"/>
                <w:sz w:val="24"/>
                <w:szCs w:val="24"/>
              </w:rPr>
              <w:t>0.015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0.091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0.140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CAD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0.426</w:t>
            </w:r>
          </w:p>
        </w:tc>
        <w:tc>
          <w:tcPr>
            <w:tcW w:w="1977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2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0.896</w:t>
            </w:r>
          </w:p>
        </w:tc>
      </w:tr>
      <w:tr w:rsidR="008B5F6F" w:rsidRPr="00C33A67" w:rsidTr="004E0397">
        <w:tc>
          <w:tcPr>
            <w:tcW w:w="14328" w:type="dxa"/>
            <w:gridSpan w:val="7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Subtype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Plaque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0.080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0.074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0.149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0.099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0.259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0.366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Guttate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Pustular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0.078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  <w:tc>
          <w:tcPr>
            <w:tcW w:w="196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0.045*</w:t>
            </w:r>
          </w:p>
        </w:tc>
        <w:tc>
          <w:tcPr>
            <w:tcW w:w="1977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0.078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  <w:tc>
          <w:tcPr>
            <w:tcW w:w="198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0.042*</w:t>
            </w:r>
          </w:p>
        </w:tc>
        <w:tc>
          <w:tcPr>
            <w:tcW w:w="2160" w:type="dxa"/>
          </w:tcPr>
          <w:p w:rsidR="008B5F6F" w:rsidRPr="009D1E04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Erythrodermic</w:t>
            </w: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0.070 </w:t>
            </w:r>
            <w:r w:rsidRPr="00B26AEE">
              <w:rPr>
                <w:rFonts w:ascii="Times New Roman" w:hAnsi="Times New Roman" w:cs="Times New Roman"/>
                <w:sz w:val="24"/>
                <w:szCs w:val="24"/>
              </w:rPr>
              <w:t>ƚ</w:t>
            </w:r>
          </w:p>
        </w:tc>
        <w:tc>
          <w:tcPr>
            <w:tcW w:w="1995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Palmoplantar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0.004**</w:t>
            </w:r>
          </w:p>
        </w:tc>
        <w:tc>
          <w:tcPr>
            <w:tcW w:w="1965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0.004**</w:t>
            </w:r>
          </w:p>
        </w:tc>
        <w:tc>
          <w:tcPr>
            <w:tcW w:w="1980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Inverse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1977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0.323</w:t>
            </w:r>
          </w:p>
        </w:tc>
        <w:tc>
          <w:tcPr>
            <w:tcW w:w="2160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14328" w:type="dxa"/>
            <w:gridSpan w:val="7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Severity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Severity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overall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0.455</w:t>
            </w:r>
          </w:p>
        </w:tc>
        <w:tc>
          <w:tcPr>
            <w:tcW w:w="1965" w:type="dxa"/>
          </w:tcPr>
          <w:p w:rsidR="008B5F6F" w:rsidRPr="00E80CF1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645">
              <w:rPr>
                <w:rFonts w:ascii="Times New Roman" w:hAnsi="Times New Roman" w:cs="Times New Roman"/>
                <w:sz w:val="24"/>
                <w:szCs w:val="24"/>
              </w:rPr>
              <w:t>0.395</w:t>
            </w:r>
          </w:p>
        </w:tc>
        <w:tc>
          <w:tcPr>
            <w:tcW w:w="1977" w:type="dxa"/>
          </w:tcPr>
          <w:p w:rsidR="008B5F6F" w:rsidRPr="00E80CF1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0.734</w:t>
            </w:r>
          </w:p>
        </w:tc>
        <w:tc>
          <w:tcPr>
            <w:tcW w:w="1995" w:type="dxa"/>
          </w:tcPr>
          <w:p w:rsidR="008B5F6F" w:rsidRPr="00E80CF1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0.534</w:t>
            </w:r>
          </w:p>
        </w:tc>
        <w:tc>
          <w:tcPr>
            <w:tcW w:w="1980" w:type="dxa"/>
          </w:tcPr>
          <w:p w:rsidR="008B5F6F" w:rsidRPr="00E80CF1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0.417</w:t>
            </w:r>
          </w:p>
        </w:tc>
        <w:tc>
          <w:tcPr>
            <w:tcW w:w="2160" w:type="dxa"/>
          </w:tcPr>
          <w:p w:rsidR="008B5F6F" w:rsidRPr="00E80CF1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0.747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Mild (reference)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65" w:type="dxa"/>
          </w:tcPr>
          <w:p w:rsidR="008B5F6F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77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95" w:type="dxa"/>
          </w:tcPr>
          <w:p w:rsidR="008B5F6F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980" w:type="dxa"/>
          </w:tcPr>
          <w:p w:rsidR="008B5F6F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160" w:type="dxa"/>
          </w:tcPr>
          <w:p w:rsidR="008B5F6F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Mild-moderate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0.836</w:t>
            </w:r>
          </w:p>
        </w:tc>
        <w:tc>
          <w:tcPr>
            <w:tcW w:w="1965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A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7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D5">
              <w:rPr>
                <w:rFonts w:ascii="Times New Roman" w:hAnsi="Times New Roman" w:cs="Times New Roman"/>
                <w:sz w:val="24"/>
                <w:szCs w:val="24"/>
              </w:rPr>
              <w:t>0.784</w:t>
            </w:r>
          </w:p>
        </w:tc>
        <w:tc>
          <w:tcPr>
            <w:tcW w:w="1995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0.841</w:t>
            </w:r>
          </w:p>
        </w:tc>
        <w:tc>
          <w:tcPr>
            <w:tcW w:w="1980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0.711</w:t>
            </w:r>
          </w:p>
        </w:tc>
        <w:tc>
          <w:tcPr>
            <w:tcW w:w="2160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0.732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Moderate-severe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0.886</w:t>
            </w:r>
          </w:p>
        </w:tc>
        <w:tc>
          <w:tcPr>
            <w:tcW w:w="1965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A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7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D5">
              <w:rPr>
                <w:rFonts w:ascii="Times New Roman" w:hAnsi="Times New Roman" w:cs="Times New Roman"/>
                <w:sz w:val="24"/>
                <w:szCs w:val="24"/>
              </w:rPr>
              <w:t>0.741</w:t>
            </w:r>
          </w:p>
        </w:tc>
        <w:tc>
          <w:tcPr>
            <w:tcW w:w="1995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0.912</w:t>
            </w:r>
          </w:p>
        </w:tc>
        <w:tc>
          <w:tcPr>
            <w:tcW w:w="1980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0.567</w:t>
            </w:r>
          </w:p>
        </w:tc>
        <w:tc>
          <w:tcPr>
            <w:tcW w:w="2160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0.707</w:t>
            </w:r>
          </w:p>
        </w:tc>
      </w:tr>
      <w:tr w:rsidR="008B5F6F" w:rsidRPr="00C33A67" w:rsidTr="004E0397">
        <w:tc>
          <w:tcPr>
            <w:tcW w:w="2305" w:type="dxa"/>
          </w:tcPr>
          <w:p w:rsidR="008B5F6F" w:rsidRPr="00C33A67" w:rsidRDefault="008B5F6F" w:rsidP="004E0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67">
              <w:rPr>
                <w:rFonts w:ascii="Times New Roman" w:hAnsi="Times New Roman" w:cs="Times New Roman"/>
                <w:b/>
                <w:sz w:val="24"/>
                <w:szCs w:val="24"/>
              </w:rPr>
              <w:t>Severe</w:t>
            </w:r>
          </w:p>
        </w:tc>
        <w:tc>
          <w:tcPr>
            <w:tcW w:w="1946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0.460</w:t>
            </w:r>
          </w:p>
        </w:tc>
        <w:tc>
          <w:tcPr>
            <w:tcW w:w="1965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50A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7" w:type="dxa"/>
          </w:tcPr>
          <w:p w:rsidR="008B5F6F" w:rsidRPr="00C33A67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CD5">
              <w:rPr>
                <w:rFonts w:ascii="Times New Roman" w:hAnsi="Times New Roman" w:cs="Times New Roman"/>
                <w:sz w:val="24"/>
                <w:szCs w:val="24"/>
              </w:rPr>
              <w:t>0.428</w:t>
            </w:r>
          </w:p>
        </w:tc>
        <w:tc>
          <w:tcPr>
            <w:tcW w:w="1995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0.507</w:t>
            </w:r>
          </w:p>
        </w:tc>
        <w:tc>
          <w:tcPr>
            <w:tcW w:w="1980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0.222</w:t>
            </w:r>
          </w:p>
        </w:tc>
        <w:tc>
          <w:tcPr>
            <w:tcW w:w="2160" w:type="dxa"/>
          </w:tcPr>
          <w:p w:rsidR="008B5F6F" w:rsidRPr="009E54EA" w:rsidRDefault="008B5F6F" w:rsidP="004E039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0.402</w:t>
            </w:r>
          </w:p>
        </w:tc>
      </w:tr>
    </w:tbl>
    <w:p w:rsidR="001A262F" w:rsidRDefault="001A262F" w:rsidP="008B5F6F"/>
    <w:sectPr w:rsidR="001A262F" w:rsidSect="008B5F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A1E"/>
    <w:rsid w:val="000739B2"/>
    <w:rsid w:val="00084BA0"/>
    <w:rsid w:val="0008664B"/>
    <w:rsid w:val="000D4AF3"/>
    <w:rsid w:val="000F2D18"/>
    <w:rsid w:val="000F4CDD"/>
    <w:rsid w:val="000F60D6"/>
    <w:rsid w:val="00193B38"/>
    <w:rsid w:val="001A262F"/>
    <w:rsid w:val="001E7FA2"/>
    <w:rsid w:val="00201D46"/>
    <w:rsid w:val="002215BA"/>
    <w:rsid w:val="00242FFA"/>
    <w:rsid w:val="002921BA"/>
    <w:rsid w:val="002A1A16"/>
    <w:rsid w:val="002C512A"/>
    <w:rsid w:val="002D2A43"/>
    <w:rsid w:val="002D6EB7"/>
    <w:rsid w:val="002E1AE1"/>
    <w:rsid w:val="002F1904"/>
    <w:rsid w:val="002F6335"/>
    <w:rsid w:val="0030779B"/>
    <w:rsid w:val="00326904"/>
    <w:rsid w:val="00335D6C"/>
    <w:rsid w:val="0034508A"/>
    <w:rsid w:val="00364012"/>
    <w:rsid w:val="0039378D"/>
    <w:rsid w:val="003B649A"/>
    <w:rsid w:val="004416EE"/>
    <w:rsid w:val="00471A9E"/>
    <w:rsid w:val="004732A2"/>
    <w:rsid w:val="00486A1E"/>
    <w:rsid w:val="004A43CF"/>
    <w:rsid w:val="004E3480"/>
    <w:rsid w:val="00502ADD"/>
    <w:rsid w:val="00514581"/>
    <w:rsid w:val="005B5C72"/>
    <w:rsid w:val="006438F8"/>
    <w:rsid w:val="00661FBA"/>
    <w:rsid w:val="00682A11"/>
    <w:rsid w:val="006A40C6"/>
    <w:rsid w:val="006C5C81"/>
    <w:rsid w:val="006E0B8C"/>
    <w:rsid w:val="006E1076"/>
    <w:rsid w:val="00752896"/>
    <w:rsid w:val="00753CE1"/>
    <w:rsid w:val="007855EF"/>
    <w:rsid w:val="00790557"/>
    <w:rsid w:val="007B447C"/>
    <w:rsid w:val="007B66C4"/>
    <w:rsid w:val="007C213E"/>
    <w:rsid w:val="007D6B30"/>
    <w:rsid w:val="007E4EED"/>
    <w:rsid w:val="007F04E4"/>
    <w:rsid w:val="007F7AF7"/>
    <w:rsid w:val="00835748"/>
    <w:rsid w:val="00854840"/>
    <w:rsid w:val="008A5F3C"/>
    <w:rsid w:val="008B2537"/>
    <w:rsid w:val="008B5F6F"/>
    <w:rsid w:val="008C58E0"/>
    <w:rsid w:val="0090078D"/>
    <w:rsid w:val="00915DD1"/>
    <w:rsid w:val="009254FD"/>
    <w:rsid w:val="009724AA"/>
    <w:rsid w:val="00977AE3"/>
    <w:rsid w:val="009C0F1B"/>
    <w:rsid w:val="009C2E04"/>
    <w:rsid w:val="009C456B"/>
    <w:rsid w:val="009C7142"/>
    <w:rsid w:val="009D7727"/>
    <w:rsid w:val="009F2902"/>
    <w:rsid w:val="00A27EF5"/>
    <w:rsid w:val="00A33ED4"/>
    <w:rsid w:val="00A34372"/>
    <w:rsid w:val="00A37C86"/>
    <w:rsid w:val="00A679C0"/>
    <w:rsid w:val="00A77B95"/>
    <w:rsid w:val="00A8096E"/>
    <w:rsid w:val="00AB27D8"/>
    <w:rsid w:val="00AD56AD"/>
    <w:rsid w:val="00AE0DE6"/>
    <w:rsid w:val="00AF619D"/>
    <w:rsid w:val="00B15291"/>
    <w:rsid w:val="00B3614F"/>
    <w:rsid w:val="00B40B36"/>
    <w:rsid w:val="00BA2A5E"/>
    <w:rsid w:val="00BA7CA8"/>
    <w:rsid w:val="00BF6904"/>
    <w:rsid w:val="00C15F3C"/>
    <w:rsid w:val="00C277B3"/>
    <w:rsid w:val="00C874AF"/>
    <w:rsid w:val="00C922FE"/>
    <w:rsid w:val="00CA3FD1"/>
    <w:rsid w:val="00CD1F04"/>
    <w:rsid w:val="00CF043D"/>
    <w:rsid w:val="00D22365"/>
    <w:rsid w:val="00D44616"/>
    <w:rsid w:val="00D601AC"/>
    <w:rsid w:val="00D94F0E"/>
    <w:rsid w:val="00DB6CEB"/>
    <w:rsid w:val="00DE57AF"/>
    <w:rsid w:val="00E14A79"/>
    <w:rsid w:val="00E16126"/>
    <w:rsid w:val="00E45C67"/>
    <w:rsid w:val="00E55ED3"/>
    <w:rsid w:val="00E91AEC"/>
    <w:rsid w:val="00EA3809"/>
    <w:rsid w:val="00EF0F35"/>
    <w:rsid w:val="00F56B62"/>
    <w:rsid w:val="00F9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42A88"/>
  <w15:docId w15:val="{7A32D0B9-4517-A946-8B74-D758EE74E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38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contextMenus>
    <contextMenu idMso="ContextMenuText">
      <button idMso="Define" visible="false"/>
      <toggleButton idMso="ResearchPane" insertBeforeMso="Define" visible="true"/>
    </contextMenu>
  </contextMenus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697</Words>
  <Characters>3976</Characters>
  <Application>Microsoft Office Word</Application>
  <DocSecurity>0</DocSecurity>
  <Lines>33</Lines>
  <Paragraphs>9</Paragraphs>
  <ScaleCrop>false</ScaleCrop>
  <Company>Case Western Reserve University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Yan</dc:creator>
  <cp:lastModifiedBy>Liao, Wilson</cp:lastModifiedBy>
  <cp:revision>3</cp:revision>
  <dcterms:created xsi:type="dcterms:W3CDTF">2018-10-12T13:40:00Z</dcterms:created>
  <dcterms:modified xsi:type="dcterms:W3CDTF">2018-10-12T13:41:00Z</dcterms:modified>
</cp:coreProperties>
</file>