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4" w:rsidRPr="0033004D" w:rsidRDefault="00BE2D44" w:rsidP="00BE2D44">
      <w:pPr>
        <w:pStyle w:val="berschrift2"/>
        <w:numPr>
          <w:ilvl w:val="0"/>
          <w:numId w:val="0"/>
        </w:numPr>
        <w:spacing w:line="480" w:lineRule="auto"/>
        <w:rPr>
          <w:sz w:val="22"/>
          <w:szCs w:val="22"/>
          <w:lang w:val="en-US"/>
        </w:rPr>
      </w:pPr>
      <w:r w:rsidRPr="00BE2D44">
        <w:rPr>
          <w:sz w:val="22"/>
          <w:szCs w:val="22"/>
          <w:lang w:val="en-US"/>
        </w:rPr>
        <w:t xml:space="preserve">Additional file </w:t>
      </w:r>
      <w:r w:rsidR="00C63166">
        <w:rPr>
          <w:sz w:val="22"/>
          <w:szCs w:val="22"/>
          <w:lang w:val="en-US"/>
        </w:rPr>
        <w:t>3</w:t>
      </w:r>
      <w:r w:rsidRPr="00BE2D44">
        <w:rPr>
          <w:sz w:val="22"/>
          <w:szCs w:val="22"/>
          <w:lang w:val="en-US"/>
        </w:rPr>
        <w:t xml:space="preserve">: </w:t>
      </w:r>
      <w:bookmarkStart w:id="0" w:name="_Toc414955711"/>
      <w:r w:rsidRPr="0033004D">
        <w:rPr>
          <w:sz w:val="22"/>
          <w:szCs w:val="22"/>
          <w:lang w:val="en-US"/>
        </w:rPr>
        <w:t>Searched health technology assessment organizations</w:t>
      </w:r>
      <w:bookmarkEnd w:id="0"/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AAZ (Agency for Quality and Accreditation in Health Care)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r w:rsidRPr="0033004D">
        <w:rPr>
          <w:rFonts w:ascii="Times New Roman" w:hAnsi="Times New Roman"/>
        </w:rPr>
        <w:t>AETMIS (</w:t>
      </w:r>
      <w:proofErr w:type="spellStart"/>
      <w:r w:rsidRPr="0033004D">
        <w:rPr>
          <w:rFonts w:ascii="Times New Roman" w:hAnsi="Times New Roman"/>
        </w:rPr>
        <w:t>Agence</w:t>
      </w:r>
      <w:proofErr w:type="spellEnd"/>
      <w:r w:rsidRPr="0033004D">
        <w:rPr>
          <w:rFonts w:ascii="Times New Roman" w:hAnsi="Times New Roman"/>
        </w:rPr>
        <w:t xml:space="preserve"> </w:t>
      </w:r>
      <w:proofErr w:type="spellStart"/>
      <w:r w:rsidRPr="0033004D">
        <w:rPr>
          <w:rFonts w:ascii="Times New Roman" w:hAnsi="Times New Roman"/>
        </w:rPr>
        <w:t>d’Évaluation</w:t>
      </w:r>
      <w:proofErr w:type="spellEnd"/>
      <w:r w:rsidRPr="0033004D">
        <w:rPr>
          <w:rFonts w:ascii="Times New Roman" w:hAnsi="Times New Roman"/>
        </w:rPr>
        <w:t xml:space="preserve"> des Technologies et des Modes </w:t>
      </w:r>
      <w:proofErr w:type="spellStart"/>
      <w:r w:rsidRPr="0033004D">
        <w:rPr>
          <w:rFonts w:ascii="Times New Roman" w:hAnsi="Times New Roman"/>
        </w:rPr>
        <w:t>d’Intervention</w:t>
      </w:r>
      <w:proofErr w:type="spellEnd"/>
      <w:r w:rsidRPr="0033004D">
        <w:rPr>
          <w:rFonts w:ascii="Times New Roman" w:hAnsi="Times New Roman"/>
        </w:rPr>
        <w:t xml:space="preserve"> en </w:t>
      </w:r>
      <w:proofErr w:type="spellStart"/>
      <w:r w:rsidRPr="0033004D">
        <w:rPr>
          <w:rFonts w:ascii="Times New Roman" w:hAnsi="Times New Roman"/>
        </w:rPr>
        <w:t>Santé</w:t>
      </w:r>
      <w:proofErr w:type="spellEnd"/>
      <w:r w:rsidRPr="0033004D">
        <w:rPr>
          <w:rFonts w:ascii="Times New Roman" w:hAnsi="Times New Roman"/>
        </w:rPr>
        <w:t xml:space="preserve">) 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AETS ICS III (</w:t>
      </w:r>
      <w:proofErr w:type="spellStart"/>
      <w:r w:rsidRPr="0033004D">
        <w:rPr>
          <w:rFonts w:ascii="Times New Roman" w:hAnsi="Times New Roman"/>
          <w:lang w:val="en-US"/>
        </w:rPr>
        <w:t>Agencia</w:t>
      </w:r>
      <w:proofErr w:type="spellEnd"/>
      <w:r w:rsidRPr="0033004D">
        <w:rPr>
          <w:rFonts w:ascii="Times New Roman" w:hAnsi="Times New Roman"/>
          <w:lang w:val="en-US"/>
        </w:rPr>
        <w:t xml:space="preserve"> de </w:t>
      </w:r>
      <w:proofErr w:type="spellStart"/>
      <w:r w:rsidRPr="0033004D">
        <w:rPr>
          <w:rFonts w:ascii="Times New Roman" w:hAnsi="Times New Roman"/>
          <w:lang w:val="en-US"/>
        </w:rPr>
        <w:t>Evaluación</w:t>
      </w:r>
      <w:proofErr w:type="spellEnd"/>
      <w:r w:rsidRPr="0033004D">
        <w:rPr>
          <w:rFonts w:ascii="Times New Roman" w:hAnsi="Times New Roman"/>
          <w:lang w:val="en-US"/>
        </w:rPr>
        <w:t xml:space="preserve"> de </w:t>
      </w:r>
      <w:proofErr w:type="spellStart"/>
      <w:r w:rsidRPr="0033004D">
        <w:rPr>
          <w:rFonts w:ascii="Times New Roman" w:hAnsi="Times New Roman"/>
          <w:lang w:val="en-US"/>
        </w:rPr>
        <w:t>Tecnologías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Sanitarias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AETSA (Andalusian Agency for Health Technology Assessment)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Age.Na</w:t>
      </w:r>
      <w:proofErr w:type="gramStart"/>
      <w:r w:rsidRPr="0033004D">
        <w:rPr>
          <w:rFonts w:ascii="Times New Roman" w:hAnsi="Times New Roman"/>
          <w:lang w:val="en-US"/>
        </w:rPr>
        <w:t>:s</w:t>
      </w:r>
      <w:proofErr w:type="spellEnd"/>
      <w:proofErr w:type="gramEnd"/>
      <w:r w:rsidRPr="0033004D">
        <w:rPr>
          <w:rFonts w:ascii="Times New Roman" w:hAnsi="Times New Roman"/>
          <w:lang w:val="en-US"/>
        </w:rPr>
        <w:t xml:space="preserve"> (</w:t>
      </w:r>
      <w:proofErr w:type="spellStart"/>
      <w:r w:rsidRPr="0033004D">
        <w:rPr>
          <w:rFonts w:ascii="Times New Roman" w:hAnsi="Times New Roman"/>
          <w:lang w:val="en-US"/>
        </w:rPr>
        <w:t>Agenzia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Nazionale</w:t>
      </w:r>
      <w:proofErr w:type="spellEnd"/>
      <w:r w:rsidRPr="0033004D">
        <w:rPr>
          <w:rFonts w:ascii="Times New Roman" w:hAnsi="Times New Roman"/>
          <w:lang w:val="en-US"/>
        </w:rPr>
        <w:t xml:space="preserve"> per I </w:t>
      </w:r>
      <w:proofErr w:type="spellStart"/>
      <w:r w:rsidRPr="0033004D">
        <w:rPr>
          <w:rFonts w:ascii="Times New Roman" w:hAnsi="Times New Roman"/>
          <w:lang w:val="en-US"/>
        </w:rPr>
        <w:t>Servizi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Sanitari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Regionali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AIFA (</w:t>
      </w:r>
      <w:proofErr w:type="spellStart"/>
      <w:r w:rsidRPr="0033004D">
        <w:rPr>
          <w:rFonts w:ascii="Times New Roman" w:hAnsi="Times New Roman"/>
          <w:lang w:val="en-US"/>
        </w:rPr>
        <w:t>Agenzia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Italiana</w:t>
      </w:r>
      <w:proofErr w:type="spellEnd"/>
      <w:r w:rsidRPr="0033004D">
        <w:rPr>
          <w:rFonts w:ascii="Times New Roman" w:hAnsi="Times New Roman"/>
          <w:lang w:val="en-US"/>
        </w:rPr>
        <w:t xml:space="preserve"> Del </w:t>
      </w:r>
      <w:proofErr w:type="spellStart"/>
      <w:r w:rsidRPr="0033004D">
        <w:rPr>
          <w:rFonts w:ascii="Times New Roman" w:hAnsi="Times New Roman"/>
          <w:lang w:val="en-US"/>
        </w:rPr>
        <w:t>Farmaco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AHRQ (US Agency for Healthcare Research and Quality)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AHTA (Adelaide Health Technology Assessment)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AHTAPol</w:t>
      </w:r>
      <w:proofErr w:type="spellEnd"/>
      <w:r w:rsidRPr="0033004D">
        <w:rPr>
          <w:rFonts w:ascii="Times New Roman" w:hAnsi="Times New Roman"/>
          <w:lang w:val="en-US"/>
        </w:rPr>
        <w:t xml:space="preserve"> (Agency for Health Technology Assessment in Poland)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ARESS (</w:t>
      </w:r>
      <w:proofErr w:type="spellStart"/>
      <w:r w:rsidRPr="0033004D">
        <w:rPr>
          <w:rFonts w:ascii="Times New Roman" w:hAnsi="Times New Roman"/>
          <w:lang w:val="en-US"/>
        </w:rPr>
        <w:t>Agenzia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Regionale</w:t>
      </w:r>
      <w:proofErr w:type="spellEnd"/>
      <w:r w:rsidRPr="0033004D">
        <w:rPr>
          <w:rFonts w:ascii="Times New Roman" w:hAnsi="Times New Roman"/>
          <w:lang w:val="en-US"/>
        </w:rPr>
        <w:t xml:space="preserve"> per </w:t>
      </w:r>
      <w:proofErr w:type="gramStart"/>
      <w:r w:rsidRPr="0033004D">
        <w:rPr>
          <w:rFonts w:ascii="Times New Roman" w:hAnsi="Times New Roman"/>
          <w:lang w:val="en-US"/>
        </w:rPr>
        <w:t>I</w:t>
      </w:r>
      <w:proofErr w:type="gram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Servizi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Sanitari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ARSENÁL (Veneto’s Research Centre for e-Health Innovation)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ASERNIP-S (Australian Safety and Efficacy Register of New Interventional Procedures - </w:t>
      </w:r>
      <w:r w:rsidRPr="0033004D">
        <w:rPr>
          <w:rFonts w:ascii="Times New Roman" w:hAnsi="Times New Roman"/>
          <w:lang w:val="en-US"/>
        </w:rPr>
        <w:tab/>
        <w:t>Surgical)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ASSR (</w:t>
      </w:r>
      <w:proofErr w:type="spellStart"/>
      <w:r w:rsidRPr="0033004D">
        <w:rPr>
          <w:rFonts w:ascii="Times New Roman" w:hAnsi="Times New Roman"/>
          <w:lang w:val="en-US"/>
        </w:rPr>
        <w:t>Regione</w:t>
      </w:r>
      <w:proofErr w:type="spellEnd"/>
      <w:r w:rsidRPr="0033004D">
        <w:rPr>
          <w:rFonts w:ascii="Times New Roman" w:hAnsi="Times New Roman"/>
          <w:lang w:val="en-US"/>
        </w:rPr>
        <w:t xml:space="preserve"> Emilia Romagna, </w:t>
      </w:r>
      <w:proofErr w:type="spellStart"/>
      <w:r w:rsidRPr="0033004D">
        <w:rPr>
          <w:rFonts w:ascii="Times New Roman" w:hAnsi="Times New Roman"/>
          <w:lang w:val="en-US"/>
        </w:rPr>
        <w:t>Agenzia</w:t>
      </w:r>
      <w:proofErr w:type="spellEnd"/>
      <w:r w:rsidRPr="0033004D">
        <w:rPr>
          <w:rFonts w:ascii="Times New Roman" w:hAnsi="Times New Roman"/>
          <w:lang w:val="en-US"/>
        </w:rPr>
        <w:t xml:space="preserve"> Sanitaria e </w:t>
      </w:r>
      <w:proofErr w:type="spellStart"/>
      <w:r w:rsidRPr="0033004D">
        <w:rPr>
          <w:rFonts w:ascii="Times New Roman" w:hAnsi="Times New Roman"/>
          <w:lang w:val="en-US"/>
        </w:rPr>
        <w:t>Sociale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Regione</w:t>
      </w:r>
      <w:proofErr w:type="spellEnd"/>
      <w:r w:rsidRPr="0033004D">
        <w:rPr>
          <w:rFonts w:ascii="Times New Roman" w:hAnsi="Times New Roman"/>
          <w:lang w:val="en-US"/>
        </w:rPr>
        <w:t xml:space="preserve"> Emilia Romagna)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AVALIA-T (Galician Agency for Health Technology Assessment)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BAG (</w:t>
      </w:r>
      <w:proofErr w:type="spellStart"/>
      <w:r w:rsidRPr="0033004D">
        <w:rPr>
          <w:rFonts w:ascii="Times New Roman" w:hAnsi="Times New Roman"/>
          <w:lang w:val="en-US"/>
        </w:rPr>
        <w:t>Bundesamt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für</w:t>
      </w:r>
      <w:proofErr w:type="spellEnd"/>
      <w:r w:rsidRPr="0033004D">
        <w:rPr>
          <w:rFonts w:ascii="Times New Roman" w:hAnsi="Times New Roman"/>
          <w:lang w:val="en-US"/>
        </w:rPr>
        <w:t xml:space="preserve"> Gesundheit) / FOPH (Federal Office of Public Health)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BCBS (Blue Cross BlueShield Association)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BS-CA (Blue Shield of California Foundation)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CADTH (Canadian Agency for Drugs and Technologies in Health)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CAHIAQ (Catalan Agency for Health Information, Assessment and Quality) (formerly </w:t>
      </w:r>
      <w:r w:rsidRPr="0033004D">
        <w:rPr>
          <w:rFonts w:ascii="Times New Roman" w:hAnsi="Times New Roman"/>
          <w:lang w:val="en-US"/>
        </w:rPr>
        <w:tab/>
        <w:t>CAHTA)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lastRenderedPageBreak/>
        <w:t xml:space="preserve">CAST (Centre for Applied Health Services Research and Technology Assessment, University of </w:t>
      </w:r>
      <w:r w:rsidRPr="0033004D">
        <w:rPr>
          <w:rFonts w:ascii="Times New Roman" w:hAnsi="Times New Roman"/>
          <w:lang w:val="en-US"/>
        </w:rPr>
        <w:tab/>
        <w:t>Southern Denmark)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CDE (Center for Drug Evaluation)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CEDIT (</w:t>
      </w:r>
      <w:proofErr w:type="spellStart"/>
      <w:r w:rsidRPr="0033004D">
        <w:rPr>
          <w:rFonts w:ascii="Times New Roman" w:hAnsi="Times New Roman"/>
          <w:lang w:val="en-US"/>
        </w:rPr>
        <w:t>Comité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d’Évaluation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gramStart"/>
      <w:r w:rsidRPr="0033004D">
        <w:rPr>
          <w:rFonts w:ascii="Times New Roman" w:hAnsi="Times New Roman"/>
          <w:lang w:val="en-US"/>
        </w:rPr>
        <w:t>et</w:t>
      </w:r>
      <w:proofErr w:type="gramEnd"/>
      <w:r w:rsidRPr="0033004D">
        <w:rPr>
          <w:rFonts w:ascii="Times New Roman" w:hAnsi="Times New Roman"/>
          <w:lang w:val="en-US"/>
        </w:rPr>
        <w:t xml:space="preserve"> de Diffusion des Innovations </w:t>
      </w:r>
      <w:proofErr w:type="spellStart"/>
      <w:r w:rsidRPr="0033004D">
        <w:rPr>
          <w:rFonts w:ascii="Times New Roman" w:hAnsi="Times New Roman"/>
          <w:lang w:val="en-US"/>
        </w:rPr>
        <w:t>Technologiques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CEM (Cellule </w:t>
      </w:r>
      <w:proofErr w:type="spellStart"/>
      <w:r w:rsidRPr="0033004D">
        <w:rPr>
          <w:rFonts w:ascii="Times New Roman" w:hAnsi="Times New Roman"/>
          <w:lang w:val="en-US"/>
        </w:rPr>
        <w:t>d’expertise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médicale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CENETEC (Centro Nacional de </w:t>
      </w:r>
      <w:proofErr w:type="spellStart"/>
      <w:r w:rsidRPr="0033004D">
        <w:rPr>
          <w:rFonts w:ascii="Times New Roman" w:hAnsi="Times New Roman"/>
          <w:lang w:val="en-US"/>
        </w:rPr>
        <w:t>Excelencia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Tecnológica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en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Salud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CMeRC</w:t>
      </w:r>
      <w:proofErr w:type="spellEnd"/>
      <w:r w:rsidRPr="0033004D">
        <w:rPr>
          <w:rFonts w:ascii="Times New Roman" w:hAnsi="Times New Roman"/>
          <w:lang w:val="en-US"/>
        </w:rPr>
        <w:t xml:space="preserve"> (Charlotte </w:t>
      </w:r>
      <w:proofErr w:type="spellStart"/>
      <w:r w:rsidRPr="0033004D">
        <w:rPr>
          <w:rFonts w:ascii="Times New Roman" w:hAnsi="Times New Roman"/>
          <w:lang w:val="en-US"/>
        </w:rPr>
        <w:t>Maxeke</w:t>
      </w:r>
      <w:proofErr w:type="spellEnd"/>
      <w:r w:rsidRPr="0033004D">
        <w:rPr>
          <w:rFonts w:ascii="Times New Roman" w:hAnsi="Times New Roman"/>
          <w:lang w:val="en-US"/>
        </w:rPr>
        <w:t xml:space="preserve"> Research Consortium - HTA Unit)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CMTP (Center for Medical Technology Policy)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CNHTA (Committee for New Health Technology Assessment)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CRD (Centre for Reviews and Dissemination)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CVZ (College </w:t>
      </w:r>
      <w:proofErr w:type="spellStart"/>
      <w:r w:rsidRPr="0033004D">
        <w:rPr>
          <w:rFonts w:ascii="Times New Roman" w:hAnsi="Times New Roman"/>
          <w:lang w:val="en-US"/>
        </w:rPr>
        <w:t>voor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Zorgverzekeringen</w:t>
      </w:r>
      <w:proofErr w:type="spellEnd"/>
      <w:r w:rsidRPr="0033004D">
        <w:rPr>
          <w:rFonts w:ascii="Times New Roman" w:hAnsi="Times New Roman"/>
          <w:lang w:val="en-US"/>
        </w:rPr>
        <w:t>, Dutch health care insurance board)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DACEHTA (Danish Centre for Health Technology Assessment)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r w:rsidRPr="0033004D">
        <w:rPr>
          <w:rFonts w:ascii="Times New Roman" w:hAnsi="Times New Roman"/>
        </w:rPr>
        <w:t xml:space="preserve">DAHTA@DIMDI (Deutsche Agentur für </w:t>
      </w:r>
      <w:proofErr w:type="spellStart"/>
      <w:r w:rsidRPr="0033004D">
        <w:rPr>
          <w:rFonts w:ascii="Times New Roman" w:hAnsi="Times New Roman"/>
        </w:rPr>
        <w:t>Health</w:t>
      </w:r>
      <w:proofErr w:type="spellEnd"/>
      <w:r w:rsidRPr="0033004D">
        <w:rPr>
          <w:rFonts w:ascii="Times New Roman" w:hAnsi="Times New Roman"/>
        </w:rPr>
        <w:t xml:space="preserve"> Technology Assessment - Bewertung </w:t>
      </w:r>
      <w:r w:rsidRPr="0033004D">
        <w:rPr>
          <w:rFonts w:ascii="Times New Roman" w:hAnsi="Times New Roman"/>
        </w:rPr>
        <w:tab/>
        <w:t>gesundheitsrelevanter Verfahren - Deutsches Institut für medizinische Dokumentation</w:t>
      </w:r>
      <w:r w:rsidRPr="0033004D">
        <w:rPr>
          <w:rFonts w:ascii="Times New Roman" w:hAnsi="Times New Roman"/>
        </w:rPr>
        <w:tab/>
        <w:t xml:space="preserve">und  </w:t>
      </w:r>
      <w:r w:rsidRPr="0033004D">
        <w:rPr>
          <w:rFonts w:ascii="Times New Roman" w:hAnsi="Times New Roman"/>
        </w:rPr>
        <w:tab/>
        <w:t xml:space="preserve">Information) 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DECIT-CGATS (</w:t>
      </w:r>
      <w:proofErr w:type="spellStart"/>
      <w:r w:rsidRPr="0033004D">
        <w:rPr>
          <w:rFonts w:ascii="Times New Roman" w:hAnsi="Times New Roman"/>
          <w:lang w:val="en-US"/>
        </w:rPr>
        <w:t>Secretaria</w:t>
      </w:r>
      <w:proofErr w:type="spellEnd"/>
      <w:r w:rsidRPr="0033004D">
        <w:rPr>
          <w:rFonts w:ascii="Times New Roman" w:hAnsi="Times New Roman"/>
          <w:lang w:val="en-US"/>
        </w:rPr>
        <w:t xml:space="preserve"> de </w:t>
      </w:r>
      <w:proofErr w:type="spellStart"/>
      <w:r w:rsidRPr="0033004D">
        <w:rPr>
          <w:rFonts w:ascii="Times New Roman" w:hAnsi="Times New Roman"/>
          <w:lang w:val="en-US"/>
        </w:rPr>
        <w:t>Ciência</w:t>
      </w:r>
      <w:proofErr w:type="spellEnd"/>
      <w:r w:rsidRPr="0033004D">
        <w:rPr>
          <w:rFonts w:ascii="Times New Roman" w:hAnsi="Times New Roman"/>
          <w:lang w:val="en-US"/>
        </w:rPr>
        <w:t xml:space="preserve">, </w:t>
      </w:r>
      <w:proofErr w:type="spellStart"/>
      <w:r w:rsidRPr="0033004D">
        <w:rPr>
          <w:rFonts w:ascii="Times New Roman" w:hAnsi="Times New Roman"/>
          <w:lang w:val="en-US"/>
        </w:rPr>
        <w:t>Tecnologia</w:t>
      </w:r>
      <w:proofErr w:type="spellEnd"/>
      <w:r w:rsidRPr="0033004D">
        <w:rPr>
          <w:rFonts w:ascii="Times New Roman" w:hAnsi="Times New Roman"/>
          <w:lang w:val="en-US"/>
        </w:rPr>
        <w:t xml:space="preserve"> e </w:t>
      </w:r>
      <w:proofErr w:type="spellStart"/>
      <w:r w:rsidRPr="0033004D">
        <w:rPr>
          <w:rFonts w:ascii="Times New Roman" w:hAnsi="Times New Roman"/>
          <w:lang w:val="en-US"/>
        </w:rPr>
        <w:t>Insumos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Estratégicos</w:t>
      </w:r>
      <w:proofErr w:type="spellEnd"/>
      <w:r w:rsidRPr="0033004D">
        <w:rPr>
          <w:rFonts w:ascii="Times New Roman" w:hAnsi="Times New Roman"/>
          <w:lang w:val="en-US"/>
        </w:rPr>
        <w:t xml:space="preserve">, </w:t>
      </w:r>
      <w:proofErr w:type="spellStart"/>
      <w:r w:rsidRPr="0033004D">
        <w:rPr>
          <w:rFonts w:ascii="Times New Roman" w:hAnsi="Times New Roman"/>
          <w:lang w:val="en-US"/>
        </w:rPr>
        <w:t>Departamento</w:t>
      </w:r>
      <w:proofErr w:type="spellEnd"/>
      <w:r w:rsidRPr="0033004D">
        <w:rPr>
          <w:rFonts w:ascii="Times New Roman" w:hAnsi="Times New Roman"/>
          <w:lang w:val="en-US"/>
        </w:rPr>
        <w:t xml:space="preserve"> de </w:t>
      </w:r>
      <w:r w:rsidRPr="0033004D">
        <w:rPr>
          <w:rFonts w:ascii="Times New Roman" w:hAnsi="Times New Roman"/>
          <w:lang w:val="en-US"/>
        </w:rPr>
        <w:tab/>
      </w:r>
      <w:proofErr w:type="spellStart"/>
      <w:r w:rsidRPr="0033004D">
        <w:rPr>
          <w:rFonts w:ascii="Times New Roman" w:hAnsi="Times New Roman"/>
          <w:lang w:val="en-US"/>
        </w:rPr>
        <w:t>Ciência</w:t>
      </w:r>
      <w:proofErr w:type="spellEnd"/>
      <w:r w:rsidRPr="0033004D">
        <w:rPr>
          <w:rFonts w:ascii="Times New Roman" w:hAnsi="Times New Roman"/>
          <w:lang w:val="en-US"/>
        </w:rPr>
        <w:t xml:space="preserve"> e </w:t>
      </w:r>
      <w:proofErr w:type="spellStart"/>
      <w:r w:rsidRPr="0033004D">
        <w:rPr>
          <w:rFonts w:ascii="Times New Roman" w:hAnsi="Times New Roman"/>
          <w:lang w:val="en-US"/>
        </w:rPr>
        <w:t>Tecnologia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DSI (Danish Institute for Health Services Research)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EMKI (Institute for Healthcare Quality Improvement and Hospital Engineering)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ESKI (National Institute for Strategic Health Research)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ETESA (Department of Quality and Patient Safety of the Ministry Health of Chile)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FEGAS (School of Health Administration)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lastRenderedPageBreak/>
        <w:t>FIMEA (Finnish Medicines Agency)</w:t>
      </w:r>
      <w:bookmarkStart w:id="1" w:name="_GoBack"/>
      <w:bookmarkEnd w:id="1"/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FinOHTA</w:t>
      </w:r>
      <w:proofErr w:type="spellEnd"/>
      <w:r w:rsidRPr="0033004D">
        <w:rPr>
          <w:rFonts w:ascii="Times New Roman" w:hAnsi="Times New Roman"/>
          <w:lang w:val="en-US"/>
        </w:rPr>
        <w:t xml:space="preserve"> (Finnish Office for Health Technology Assessment)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r w:rsidRPr="0033004D">
        <w:rPr>
          <w:rFonts w:ascii="Times New Roman" w:hAnsi="Times New Roman"/>
        </w:rPr>
        <w:t>G-BA (Gemeinsamer Bundesausschuss)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r w:rsidRPr="0033004D">
        <w:rPr>
          <w:rFonts w:ascii="Times New Roman" w:hAnsi="Times New Roman"/>
        </w:rPr>
        <w:t>GÖG/BIQG (Gesundheit Österreich GmbH)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GR (</w:t>
      </w:r>
      <w:proofErr w:type="spellStart"/>
      <w:r w:rsidRPr="0033004D">
        <w:rPr>
          <w:rFonts w:ascii="Times New Roman" w:hAnsi="Times New Roman"/>
          <w:lang w:val="en-US"/>
        </w:rPr>
        <w:t>Gezondheidsraad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GYEMSZI (National Institute for Quality and Organizational Development in Healthcare and </w:t>
      </w:r>
      <w:r w:rsidRPr="0033004D">
        <w:rPr>
          <w:rFonts w:ascii="Times New Roman" w:hAnsi="Times New Roman"/>
          <w:lang w:val="en-US"/>
        </w:rPr>
        <w:tab/>
        <w:t xml:space="preserve">Medicines) 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HA (Hospital authority Hong Kong)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HAS (Haute </w:t>
      </w:r>
      <w:proofErr w:type="spellStart"/>
      <w:r w:rsidRPr="0033004D">
        <w:rPr>
          <w:rFonts w:ascii="Times New Roman" w:hAnsi="Times New Roman"/>
          <w:lang w:val="en-US"/>
        </w:rPr>
        <w:t>Autorité</w:t>
      </w:r>
      <w:proofErr w:type="spellEnd"/>
      <w:r w:rsidRPr="0033004D">
        <w:rPr>
          <w:rFonts w:ascii="Times New Roman" w:hAnsi="Times New Roman"/>
          <w:lang w:val="en-US"/>
        </w:rPr>
        <w:t xml:space="preserve"> de Santé)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HIS (Health Care Improvement Scotland)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HIQA (Health Information and Quality Authority)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HITAP (Health Intervention and Technology Assessment Program)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HSAC (Health Services Assessment Collaboration)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HTA-HSR/DHTA (HTA &amp; Health Services Research)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r w:rsidRPr="0033004D">
        <w:rPr>
          <w:rFonts w:ascii="Times New Roman" w:hAnsi="Times New Roman"/>
        </w:rPr>
        <w:t>HVB (Hauptverband der Österreichischen Sozialversicherungsträger)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ICER (Institute for Clinical and Economic Review)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ICTAHC (Israel Center for Technology Assessment in Health Care)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IECS (Institute for Clinical Effectiveness and Health Policy)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IER (Institute for Economic Research)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IHE (Institute of Health Economics)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INESSS (</w:t>
      </w:r>
      <w:proofErr w:type="spellStart"/>
      <w:r w:rsidRPr="0033004D">
        <w:rPr>
          <w:rFonts w:ascii="Times New Roman" w:hAnsi="Times New Roman"/>
          <w:lang w:val="en-US"/>
        </w:rPr>
        <w:t>Institut</w:t>
      </w:r>
      <w:proofErr w:type="spellEnd"/>
      <w:r w:rsidRPr="0033004D">
        <w:rPr>
          <w:rFonts w:ascii="Times New Roman" w:hAnsi="Times New Roman"/>
          <w:lang w:val="en-US"/>
        </w:rPr>
        <w:t xml:space="preserve"> national </w:t>
      </w:r>
      <w:proofErr w:type="spellStart"/>
      <w:r w:rsidRPr="0033004D">
        <w:rPr>
          <w:rFonts w:ascii="Times New Roman" w:hAnsi="Times New Roman"/>
          <w:lang w:val="en-US"/>
        </w:rPr>
        <w:t>d’excellence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en</w:t>
      </w:r>
      <w:proofErr w:type="spellEnd"/>
      <w:r w:rsidRPr="0033004D">
        <w:rPr>
          <w:rFonts w:ascii="Times New Roman" w:hAnsi="Times New Roman"/>
          <w:lang w:val="en-US"/>
        </w:rPr>
        <w:t xml:space="preserve"> santé </w:t>
      </w:r>
      <w:proofErr w:type="gramStart"/>
      <w:r w:rsidRPr="0033004D">
        <w:rPr>
          <w:rFonts w:ascii="Times New Roman" w:hAnsi="Times New Roman"/>
          <w:lang w:val="en-US"/>
        </w:rPr>
        <w:t>et</w:t>
      </w:r>
      <w:proofErr w:type="gram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en</w:t>
      </w:r>
      <w:proofErr w:type="spellEnd"/>
      <w:r w:rsidRPr="0033004D">
        <w:rPr>
          <w:rFonts w:ascii="Times New Roman" w:hAnsi="Times New Roman"/>
          <w:lang w:val="en-US"/>
        </w:rPr>
        <w:t xml:space="preserve"> services)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lastRenderedPageBreak/>
        <w:t>INFARMED (National Authority of Medicines and Health Products)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r w:rsidRPr="0033004D">
        <w:rPr>
          <w:rFonts w:ascii="Times New Roman" w:hAnsi="Times New Roman"/>
        </w:rPr>
        <w:t xml:space="preserve">IPP (Institut für Public </w:t>
      </w:r>
      <w:proofErr w:type="spellStart"/>
      <w:r w:rsidRPr="0033004D">
        <w:rPr>
          <w:rFonts w:ascii="Times New Roman" w:hAnsi="Times New Roman"/>
        </w:rPr>
        <w:t>Health</w:t>
      </w:r>
      <w:proofErr w:type="spellEnd"/>
      <w:r w:rsidRPr="0033004D">
        <w:rPr>
          <w:rFonts w:ascii="Times New Roman" w:hAnsi="Times New Roman"/>
        </w:rPr>
        <w:t xml:space="preserve"> und Pflegeforschung, Universität Bremen)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proofErr w:type="spellStart"/>
      <w:r w:rsidRPr="0033004D">
        <w:rPr>
          <w:rFonts w:ascii="Times New Roman" w:hAnsi="Times New Roman"/>
        </w:rPr>
        <w:t>IQWiG</w:t>
      </w:r>
      <w:proofErr w:type="spellEnd"/>
      <w:r w:rsidRPr="0033004D">
        <w:rPr>
          <w:rFonts w:ascii="Times New Roman" w:hAnsi="Times New Roman"/>
        </w:rPr>
        <w:t xml:space="preserve"> (Institut für Qualität und Wirtschaftlichkeit im Gesundheitswesen)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IRF (Institute for Rational Pharmacotherapy)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JAZMP (Agency for Medicinal Products and Medical Devices)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KCE (Belgian Federal Health Care Knowledge Centre)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KDTD (Turkish Evidence-Based Medicine Association)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JAZMP (Agency for Medicinal Products and Medical Devices)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Kaiser Permanente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Kela</w:t>
      </w:r>
      <w:proofErr w:type="spellEnd"/>
      <w:r w:rsidRPr="0033004D">
        <w:rPr>
          <w:rFonts w:ascii="Times New Roman" w:hAnsi="Times New Roman"/>
          <w:lang w:val="en-US"/>
        </w:rPr>
        <w:t xml:space="preserve"> (The Social Insurance Institution of Finland)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Laziosanità</w:t>
      </w:r>
      <w:proofErr w:type="spellEnd"/>
      <w:r w:rsidRPr="0033004D">
        <w:rPr>
          <w:rFonts w:ascii="Times New Roman" w:hAnsi="Times New Roman"/>
          <w:lang w:val="en-US"/>
        </w:rPr>
        <w:t xml:space="preserve"> (</w:t>
      </w:r>
      <w:proofErr w:type="spellStart"/>
      <w:r w:rsidRPr="0033004D">
        <w:rPr>
          <w:rFonts w:ascii="Times New Roman" w:hAnsi="Times New Roman"/>
          <w:lang w:val="en-US"/>
        </w:rPr>
        <w:t>Agenzia</w:t>
      </w:r>
      <w:proofErr w:type="spellEnd"/>
      <w:r w:rsidRPr="0033004D">
        <w:rPr>
          <w:rFonts w:ascii="Times New Roman" w:hAnsi="Times New Roman"/>
          <w:lang w:val="en-US"/>
        </w:rPr>
        <w:t xml:space="preserve"> di </w:t>
      </w:r>
      <w:proofErr w:type="spellStart"/>
      <w:r w:rsidRPr="0033004D">
        <w:rPr>
          <w:rFonts w:ascii="Times New Roman" w:hAnsi="Times New Roman"/>
          <w:lang w:val="en-US"/>
        </w:rPr>
        <w:t>Sanità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Pubblica</w:t>
      </w:r>
      <w:proofErr w:type="spellEnd"/>
      <w:r w:rsidRPr="0033004D">
        <w:rPr>
          <w:rFonts w:ascii="Times New Roman" w:hAnsi="Times New Roman"/>
          <w:lang w:val="en-US"/>
        </w:rPr>
        <w:t xml:space="preserve">, </w:t>
      </w:r>
      <w:proofErr w:type="spellStart"/>
      <w:r w:rsidRPr="0033004D">
        <w:rPr>
          <w:rFonts w:ascii="Times New Roman" w:hAnsi="Times New Roman"/>
          <w:lang w:val="en-US"/>
        </w:rPr>
        <w:t>Regione</w:t>
      </w:r>
      <w:proofErr w:type="spellEnd"/>
      <w:r w:rsidRPr="0033004D">
        <w:rPr>
          <w:rFonts w:ascii="Times New Roman" w:hAnsi="Times New Roman"/>
          <w:lang w:val="en-US"/>
        </w:rPr>
        <w:t xml:space="preserve"> Lazio)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LBI (Ludwig Boltzmann </w:t>
      </w:r>
      <w:proofErr w:type="spellStart"/>
      <w:r w:rsidRPr="0033004D">
        <w:rPr>
          <w:rFonts w:ascii="Times New Roman" w:hAnsi="Times New Roman"/>
          <w:lang w:val="en-US"/>
        </w:rPr>
        <w:t>Institut</w:t>
      </w:r>
      <w:proofErr w:type="spellEnd"/>
      <w:r w:rsidRPr="0033004D">
        <w:rPr>
          <w:rFonts w:ascii="Times New Roman" w:hAnsi="Times New Roman"/>
          <w:lang w:val="en-US"/>
        </w:rPr>
        <w:t xml:space="preserve"> for Health Technology Assessment)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MaHTAS</w:t>
      </w:r>
      <w:proofErr w:type="spellEnd"/>
      <w:r w:rsidRPr="0033004D">
        <w:rPr>
          <w:rFonts w:ascii="Times New Roman" w:hAnsi="Times New Roman"/>
          <w:lang w:val="en-US"/>
        </w:rPr>
        <w:t xml:space="preserve"> (Health Technology Assessment Section, Ministry of Health Malaysia)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MHRA (Medicines and Healthcare Products Regulatory Agency)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MAS (Medical Advisory Secretariat, within the Ontario Ministry of Health and Long-Term Care Health </w:t>
      </w:r>
      <w:r w:rsidRPr="0033004D">
        <w:rPr>
          <w:rFonts w:ascii="Times New Roman" w:hAnsi="Times New Roman"/>
          <w:lang w:val="en-US"/>
        </w:rPr>
        <w:tab/>
        <w:t>Strategies Division)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MOH CZ (Ministry of Health - Czech Republic)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MOH RS (Ministry of Health - Serbia)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MOH Spain (Ministry of Health - Spain)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MOH Indonesia (Ministry of Health - Republic of Indonesia)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MOH Singapore (Ministry of Health - Singapore)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lastRenderedPageBreak/>
        <w:t>MSAC (Medical Services Advisory Committee)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MTAA (Medical Technologies Association of Australia)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MTU-SFOPH (Medical Technology Unit - Swiss Federal Office of Public Health)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NBoH</w:t>
      </w:r>
      <w:proofErr w:type="spellEnd"/>
      <w:r w:rsidRPr="0033004D">
        <w:rPr>
          <w:rFonts w:ascii="Times New Roman" w:hAnsi="Times New Roman"/>
          <w:lang w:val="en-US"/>
        </w:rPr>
        <w:t xml:space="preserve"> (National Board of Health)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NCPE (National Centre for </w:t>
      </w:r>
      <w:proofErr w:type="spellStart"/>
      <w:r w:rsidRPr="0033004D">
        <w:rPr>
          <w:rFonts w:ascii="Times New Roman" w:hAnsi="Times New Roman"/>
          <w:lang w:val="en-US"/>
        </w:rPr>
        <w:t>Pharmacoeconomics</w:t>
      </w:r>
      <w:proofErr w:type="spellEnd"/>
      <w:r w:rsidRPr="0033004D">
        <w:rPr>
          <w:rFonts w:ascii="Times New Roman" w:hAnsi="Times New Roman"/>
          <w:lang w:val="en-US"/>
        </w:rPr>
        <w:t>, St James’s Hospital)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NCPHP (National Centre of Public Health Protection)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NECA (National Evidence-based healthcare Collaboration Agency)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NETSCC, HTA - NIHR (Coordinating Centre for Health Technology Assessment)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Newcastle University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NHG (National Healthcare Group)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NICE (National Institute for Clinical Excellence)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NIPH-RS (National Institute of Public Health of the Republic of Slovenia)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NLM (National Library of Medicine)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NSPH (National School of Public Health)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NHSC (National Horizon Scanning Centre)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NHS QIS (Quality Improvement Scotland)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NOKC (Norwegian Knowledge Centre for the Health Services)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OSTEBA (Basque Office for Health Technology Assessment)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PATH (Programs for Assessment of Technology in Health Research Institute) 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PBAC (Australian Government, Department of Health &amp; Ageing)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lastRenderedPageBreak/>
        <w:t>PenTAG</w:t>
      </w:r>
      <w:proofErr w:type="spellEnd"/>
      <w:r w:rsidRPr="0033004D">
        <w:rPr>
          <w:rFonts w:ascii="Times New Roman" w:hAnsi="Times New Roman"/>
          <w:lang w:val="en-US"/>
        </w:rPr>
        <w:t xml:space="preserve"> (Peninsula Technology Assessment Group)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PHARMAC (Pharmaceutical Management Agency of New Zealand)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QPACT (Queensland Policy and Advisory Committee for New Technology)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proofErr w:type="spellStart"/>
      <w:r w:rsidRPr="0033004D">
        <w:rPr>
          <w:rFonts w:ascii="Times New Roman" w:hAnsi="Times New Roman"/>
        </w:rPr>
        <w:t>Regione</w:t>
      </w:r>
      <w:proofErr w:type="spellEnd"/>
      <w:r w:rsidRPr="0033004D">
        <w:rPr>
          <w:rFonts w:ascii="Times New Roman" w:hAnsi="Times New Roman"/>
        </w:rPr>
        <w:t xml:space="preserve"> Veneto (</w:t>
      </w:r>
      <w:proofErr w:type="spellStart"/>
      <w:r w:rsidRPr="0033004D">
        <w:rPr>
          <w:rFonts w:ascii="Times New Roman" w:hAnsi="Times New Roman"/>
        </w:rPr>
        <w:t>Regione</w:t>
      </w:r>
      <w:proofErr w:type="spellEnd"/>
      <w:r w:rsidRPr="0033004D">
        <w:rPr>
          <w:rFonts w:ascii="Times New Roman" w:hAnsi="Times New Roman"/>
        </w:rPr>
        <w:t xml:space="preserve"> Veneto, </w:t>
      </w:r>
      <w:proofErr w:type="spellStart"/>
      <w:r w:rsidRPr="0033004D">
        <w:rPr>
          <w:rFonts w:ascii="Times New Roman" w:hAnsi="Times New Roman"/>
        </w:rPr>
        <w:t>Direzione</w:t>
      </w:r>
      <w:proofErr w:type="spellEnd"/>
      <w:r w:rsidRPr="0033004D">
        <w:rPr>
          <w:rFonts w:ascii="Times New Roman" w:hAnsi="Times New Roman"/>
        </w:rPr>
        <w:t xml:space="preserve"> Piani e </w:t>
      </w:r>
      <w:proofErr w:type="spellStart"/>
      <w:r w:rsidRPr="0033004D">
        <w:rPr>
          <w:rFonts w:ascii="Times New Roman" w:hAnsi="Times New Roman"/>
        </w:rPr>
        <w:t>Programmi</w:t>
      </w:r>
      <w:proofErr w:type="spellEnd"/>
      <w:r w:rsidRPr="0033004D">
        <w:rPr>
          <w:rFonts w:ascii="Times New Roman" w:hAnsi="Times New Roman"/>
        </w:rPr>
        <w:t xml:space="preserve"> </w:t>
      </w:r>
      <w:proofErr w:type="spellStart"/>
      <w:r w:rsidRPr="0033004D">
        <w:rPr>
          <w:rFonts w:ascii="Times New Roman" w:hAnsi="Times New Roman"/>
        </w:rPr>
        <w:t>Socio</w:t>
      </w:r>
      <w:proofErr w:type="spellEnd"/>
      <w:r w:rsidRPr="0033004D">
        <w:rPr>
          <w:rFonts w:ascii="Times New Roman" w:hAnsi="Times New Roman"/>
        </w:rPr>
        <w:t xml:space="preserve"> </w:t>
      </w:r>
      <w:proofErr w:type="spellStart"/>
      <w:r w:rsidRPr="0033004D">
        <w:rPr>
          <w:rFonts w:ascii="Times New Roman" w:hAnsi="Times New Roman"/>
        </w:rPr>
        <w:t>Sanitari</w:t>
      </w:r>
      <w:proofErr w:type="spellEnd"/>
      <w:r w:rsidRPr="0033004D">
        <w:rPr>
          <w:rFonts w:ascii="Times New Roman" w:hAnsi="Times New Roman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proofErr w:type="spellStart"/>
      <w:r w:rsidRPr="0033004D">
        <w:rPr>
          <w:rFonts w:ascii="Times New Roman" w:hAnsi="Times New Roman"/>
        </w:rPr>
        <w:t>Reglom</w:t>
      </w:r>
      <w:proofErr w:type="spellEnd"/>
      <w:r w:rsidRPr="0033004D">
        <w:rPr>
          <w:rFonts w:ascii="Times New Roman" w:hAnsi="Times New Roman"/>
        </w:rPr>
        <w:t>-DGSAN (</w:t>
      </w:r>
      <w:proofErr w:type="spellStart"/>
      <w:r w:rsidRPr="0033004D">
        <w:rPr>
          <w:rFonts w:ascii="Times New Roman" w:hAnsi="Times New Roman"/>
        </w:rPr>
        <w:t>Regione</w:t>
      </w:r>
      <w:proofErr w:type="spellEnd"/>
      <w:r w:rsidRPr="0033004D">
        <w:rPr>
          <w:rFonts w:ascii="Times New Roman" w:hAnsi="Times New Roman"/>
        </w:rPr>
        <w:t xml:space="preserve"> </w:t>
      </w:r>
      <w:proofErr w:type="spellStart"/>
      <w:r w:rsidRPr="0033004D">
        <w:rPr>
          <w:rFonts w:ascii="Times New Roman" w:hAnsi="Times New Roman"/>
        </w:rPr>
        <w:t>Lombardia</w:t>
      </w:r>
      <w:proofErr w:type="spellEnd"/>
      <w:r w:rsidRPr="0033004D">
        <w:rPr>
          <w:rFonts w:ascii="Times New Roman" w:hAnsi="Times New Roman"/>
        </w:rPr>
        <w:t xml:space="preserve"> </w:t>
      </w:r>
      <w:proofErr w:type="spellStart"/>
      <w:r w:rsidRPr="0033004D">
        <w:rPr>
          <w:rFonts w:ascii="Times New Roman" w:hAnsi="Times New Roman"/>
        </w:rPr>
        <w:t>Direzione</w:t>
      </w:r>
      <w:proofErr w:type="spellEnd"/>
      <w:r w:rsidRPr="0033004D">
        <w:rPr>
          <w:rFonts w:ascii="Times New Roman" w:hAnsi="Times New Roman"/>
        </w:rPr>
        <w:t xml:space="preserve"> Generale </w:t>
      </w:r>
      <w:proofErr w:type="spellStart"/>
      <w:r w:rsidRPr="0033004D">
        <w:rPr>
          <w:rFonts w:ascii="Times New Roman" w:hAnsi="Times New Roman"/>
        </w:rPr>
        <w:t>Sanita</w:t>
      </w:r>
      <w:proofErr w:type="spellEnd"/>
      <w:r w:rsidRPr="0033004D">
        <w:rPr>
          <w:rFonts w:ascii="Times New Roman" w:hAnsi="Times New Roman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r w:rsidRPr="0033004D">
        <w:rPr>
          <w:rFonts w:ascii="Times New Roman" w:hAnsi="Times New Roman"/>
        </w:rPr>
        <w:t>RIZIV (</w:t>
      </w:r>
      <w:proofErr w:type="spellStart"/>
      <w:r w:rsidRPr="0033004D">
        <w:rPr>
          <w:rFonts w:ascii="Times New Roman" w:hAnsi="Times New Roman"/>
        </w:rPr>
        <w:t>Rijksinstituut</w:t>
      </w:r>
      <w:proofErr w:type="spellEnd"/>
      <w:r w:rsidRPr="0033004D">
        <w:rPr>
          <w:rFonts w:ascii="Times New Roman" w:hAnsi="Times New Roman"/>
        </w:rPr>
        <w:t xml:space="preserve"> </w:t>
      </w:r>
      <w:proofErr w:type="spellStart"/>
      <w:r w:rsidRPr="0033004D">
        <w:rPr>
          <w:rFonts w:ascii="Times New Roman" w:hAnsi="Times New Roman"/>
        </w:rPr>
        <w:t>voor</w:t>
      </w:r>
      <w:proofErr w:type="spellEnd"/>
      <w:r w:rsidRPr="0033004D">
        <w:rPr>
          <w:rFonts w:ascii="Times New Roman" w:hAnsi="Times New Roman"/>
        </w:rPr>
        <w:t xml:space="preserve"> </w:t>
      </w:r>
      <w:proofErr w:type="spellStart"/>
      <w:r w:rsidRPr="0033004D">
        <w:rPr>
          <w:rFonts w:ascii="Times New Roman" w:hAnsi="Times New Roman"/>
        </w:rPr>
        <w:t>ziekte</w:t>
      </w:r>
      <w:proofErr w:type="spellEnd"/>
      <w:r w:rsidRPr="0033004D">
        <w:rPr>
          <w:rFonts w:ascii="Times New Roman" w:hAnsi="Times New Roman"/>
        </w:rPr>
        <w:t xml:space="preserve"> - en </w:t>
      </w:r>
      <w:proofErr w:type="spellStart"/>
      <w:r w:rsidRPr="0033004D">
        <w:rPr>
          <w:rFonts w:ascii="Times New Roman" w:hAnsi="Times New Roman"/>
        </w:rPr>
        <w:t>invaliditeitsverzekering</w:t>
      </w:r>
      <w:proofErr w:type="spellEnd"/>
      <w:r w:rsidRPr="0033004D">
        <w:rPr>
          <w:rFonts w:ascii="Times New Roman" w:hAnsi="Times New Roman"/>
        </w:rPr>
        <w:t xml:space="preserve">) 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proofErr w:type="spellStart"/>
      <w:r w:rsidRPr="0033004D">
        <w:rPr>
          <w:rFonts w:ascii="Times New Roman" w:hAnsi="Times New Roman"/>
        </w:rPr>
        <w:t>santésuisse</w:t>
      </w:r>
      <w:proofErr w:type="spellEnd"/>
      <w:r w:rsidRPr="0033004D">
        <w:rPr>
          <w:rFonts w:ascii="Times New Roman" w:hAnsi="Times New Roman"/>
        </w:rPr>
        <w:t xml:space="preserve"> (Branchenverband der schweizerischen Krankenversicherer)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SBU (Swedish Council on Technology Assessment in Health Care)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ScHARR</w:t>
      </w:r>
      <w:proofErr w:type="spellEnd"/>
      <w:r w:rsidRPr="0033004D">
        <w:rPr>
          <w:rFonts w:ascii="Times New Roman" w:hAnsi="Times New Roman"/>
          <w:lang w:val="en-US"/>
        </w:rPr>
        <w:t xml:space="preserve"> (Technology Assessment Group, University of Sheffield)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SIDC (State Institute for Drug Control)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SingHealth</w:t>
      </w:r>
      <w:proofErr w:type="spellEnd"/>
      <w:r w:rsidRPr="0033004D">
        <w:rPr>
          <w:rFonts w:ascii="Times New Roman" w:hAnsi="Times New Roman"/>
          <w:lang w:val="en-US"/>
        </w:rPr>
        <w:t xml:space="preserve"> (Singapore Health Service)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SLOVATHA (Slovak Agency for Health Technology Assessment)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SNHTA (Swiss Network for HTA)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SNSPMS (National School of Public Health, Management and Professional Development)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SPC on Standardization and HTA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SSD/MSOC (Ministry for Social Policy, Strategy and Sustainability Division)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Sundhed.dk (Centre for Public Health, Central Denmark Region, department HTA &amp; Health </w:t>
      </w:r>
      <w:r w:rsidRPr="0033004D">
        <w:rPr>
          <w:rFonts w:ascii="Times New Roman" w:hAnsi="Times New Roman"/>
          <w:lang w:val="en-US"/>
        </w:rPr>
        <w:tab/>
        <w:t>Services Research)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TLV (Dental and Pharmaceutical Benefits Agency)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UCEETS (The National Coordination Unit of Health Technology Assessment and </w:t>
      </w:r>
      <w:r w:rsidRPr="0033004D">
        <w:rPr>
          <w:rFonts w:ascii="Times New Roman" w:hAnsi="Times New Roman"/>
          <w:lang w:val="en-US"/>
        </w:rPr>
        <w:tab/>
        <w:t>Implementation)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lastRenderedPageBreak/>
        <w:t>UETS (</w:t>
      </w:r>
      <w:proofErr w:type="spellStart"/>
      <w:r w:rsidRPr="0033004D">
        <w:rPr>
          <w:rFonts w:ascii="Times New Roman" w:hAnsi="Times New Roman"/>
          <w:lang w:val="en-US"/>
        </w:rPr>
        <w:t>Unidad</w:t>
      </w:r>
      <w:proofErr w:type="spellEnd"/>
      <w:r w:rsidRPr="0033004D">
        <w:rPr>
          <w:rFonts w:ascii="Times New Roman" w:hAnsi="Times New Roman"/>
          <w:lang w:val="en-US"/>
        </w:rPr>
        <w:t xml:space="preserve"> de </w:t>
      </w:r>
      <w:proofErr w:type="spellStart"/>
      <w:r w:rsidRPr="0033004D">
        <w:rPr>
          <w:rFonts w:ascii="Times New Roman" w:hAnsi="Times New Roman"/>
          <w:lang w:val="en-US"/>
        </w:rPr>
        <w:t>Evaluación</w:t>
      </w:r>
      <w:proofErr w:type="spellEnd"/>
      <w:r w:rsidRPr="0033004D">
        <w:rPr>
          <w:rFonts w:ascii="Times New Roman" w:hAnsi="Times New Roman"/>
          <w:lang w:val="en-US"/>
        </w:rPr>
        <w:t xml:space="preserve"> de </w:t>
      </w:r>
      <w:proofErr w:type="spellStart"/>
      <w:r w:rsidRPr="0033004D">
        <w:rPr>
          <w:rFonts w:ascii="Times New Roman" w:hAnsi="Times New Roman"/>
          <w:lang w:val="en-US"/>
        </w:rPr>
        <w:t>Tecnologías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Sanitarias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UFI-SALUD (</w:t>
      </w:r>
      <w:proofErr w:type="spellStart"/>
      <w:r w:rsidRPr="0033004D">
        <w:rPr>
          <w:rFonts w:ascii="Times New Roman" w:hAnsi="Times New Roman"/>
          <w:lang w:val="en-US"/>
        </w:rPr>
        <w:t>Unidad</w:t>
      </w:r>
      <w:proofErr w:type="spellEnd"/>
      <w:r w:rsidRPr="0033004D">
        <w:rPr>
          <w:rFonts w:ascii="Times New Roman" w:hAnsi="Times New Roman"/>
          <w:lang w:val="en-US"/>
        </w:rPr>
        <w:t xml:space="preserve"> de </w:t>
      </w:r>
      <w:proofErr w:type="spellStart"/>
      <w:r w:rsidRPr="0033004D">
        <w:rPr>
          <w:rFonts w:ascii="Times New Roman" w:hAnsi="Times New Roman"/>
          <w:lang w:val="en-US"/>
        </w:rPr>
        <w:t>Financiamiento</w:t>
      </w:r>
      <w:proofErr w:type="spell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Internacional</w:t>
      </w:r>
      <w:proofErr w:type="spellEnd"/>
      <w:r w:rsidRPr="0033004D">
        <w:rPr>
          <w:rFonts w:ascii="Times New Roman" w:hAnsi="Times New Roman"/>
          <w:lang w:val="en-US"/>
        </w:rPr>
        <w:t xml:space="preserve"> de </w:t>
      </w:r>
      <w:proofErr w:type="spellStart"/>
      <w:r w:rsidRPr="0033004D">
        <w:rPr>
          <w:rFonts w:ascii="Times New Roman" w:hAnsi="Times New Roman"/>
          <w:lang w:val="en-US"/>
        </w:rPr>
        <w:t>Salud</w:t>
      </w:r>
      <w:proofErr w:type="spellEnd"/>
      <w:r w:rsidRPr="0033004D">
        <w:rPr>
          <w:rFonts w:ascii="Times New Roman" w:hAnsi="Times New Roman"/>
          <w:lang w:val="en-US"/>
        </w:rPr>
        <w:t>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</w:rPr>
      </w:pPr>
      <w:r w:rsidRPr="0033004D">
        <w:rPr>
          <w:rFonts w:ascii="Times New Roman" w:hAnsi="Times New Roman"/>
        </w:rPr>
        <w:t xml:space="preserve">UMIT (Private Universität für Gesundheitswissenschaften, Medizinische Informatik und </w:t>
      </w:r>
      <w:r w:rsidRPr="0033004D">
        <w:rPr>
          <w:rFonts w:ascii="Times New Roman" w:hAnsi="Times New Roman"/>
        </w:rPr>
        <w:tab/>
        <w:t>Technik)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University Hospital A </w:t>
      </w:r>
      <w:proofErr w:type="spellStart"/>
      <w:r w:rsidRPr="0033004D">
        <w:rPr>
          <w:rFonts w:ascii="Times New Roman" w:hAnsi="Times New Roman"/>
          <w:lang w:val="en-US"/>
        </w:rPr>
        <w:t>Gemelli</w:t>
      </w:r>
      <w:proofErr w:type="spellEnd"/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UTA (University of Tartu, Department of Public Health)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UVT (HTA Unit in </w:t>
      </w:r>
      <w:proofErr w:type="gramStart"/>
      <w:r w:rsidRPr="0033004D">
        <w:rPr>
          <w:rFonts w:ascii="Times New Roman" w:hAnsi="Times New Roman"/>
          <w:lang w:val="en-US"/>
        </w:rPr>
        <w:t>A</w:t>
      </w:r>
      <w:proofErr w:type="gramEnd"/>
      <w:r w:rsidRPr="0033004D">
        <w:rPr>
          <w:rFonts w:ascii="Times New Roman" w:hAnsi="Times New Roman"/>
          <w:lang w:val="en-US"/>
        </w:rPr>
        <w:t xml:space="preserve"> </w:t>
      </w:r>
      <w:proofErr w:type="spellStart"/>
      <w:r w:rsidRPr="0033004D">
        <w:rPr>
          <w:rFonts w:ascii="Times New Roman" w:hAnsi="Times New Roman"/>
          <w:lang w:val="en-US"/>
        </w:rPr>
        <w:t>Gemelli</w:t>
      </w:r>
      <w:proofErr w:type="spellEnd"/>
      <w:r w:rsidRPr="0033004D">
        <w:rPr>
          <w:rFonts w:ascii="Times New Roman" w:hAnsi="Times New Roman"/>
          <w:lang w:val="en-US"/>
        </w:rPr>
        <w:t xml:space="preserve"> Teaching Hospital)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 xml:space="preserve">VASPVT (State Health Care Accreditation Agency under the Ministry of Health of the Republic of </w:t>
      </w:r>
      <w:r w:rsidRPr="0033004D">
        <w:rPr>
          <w:rFonts w:ascii="Times New Roman" w:hAnsi="Times New Roman"/>
          <w:lang w:val="en-US"/>
        </w:rPr>
        <w:tab/>
        <w:t>Lithuania)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VATAP (VA Technology Assessment Program)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r w:rsidRPr="0033004D">
        <w:rPr>
          <w:rFonts w:ascii="Times New Roman" w:hAnsi="Times New Roman"/>
          <w:lang w:val="en-US"/>
        </w:rPr>
        <w:t>VEC (Centre of Health Economics)</w:t>
      </w:r>
    </w:p>
    <w:p w:rsidR="00BE2D44" w:rsidRPr="0033004D" w:rsidRDefault="00BE2D44" w:rsidP="00BE2D44">
      <w:pPr>
        <w:spacing w:line="480" w:lineRule="auto"/>
        <w:rPr>
          <w:rFonts w:ascii="Times New Roman" w:hAnsi="Times New Roman"/>
          <w:lang w:val="en-US"/>
        </w:rPr>
      </w:pPr>
      <w:proofErr w:type="spellStart"/>
      <w:r w:rsidRPr="0033004D">
        <w:rPr>
          <w:rFonts w:ascii="Times New Roman" w:hAnsi="Times New Roman"/>
          <w:lang w:val="en-US"/>
        </w:rPr>
        <w:t>ZonMw</w:t>
      </w:r>
      <w:proofErr w:type="spellEnd"/>
      <w:r w:rsidRPr="0033004D">
        <w:rPr>
          <w:rFonts w:ascii="Times New Roman" w:hAnsi="Times New Roman"/>
          <w:lang w:val="en-US"/>
        </w:rPr>
        <w:t xml:space="preserve"> (The Medical and Health Research Council of the Netherlands)</w:t>
      </w:r>
    </w:p>
    <w:p w:rsidR="00AB1D4C" w:rsidRPr="00BE2D44" w:rsidRDefault="00AB1D4C">
      <w:pPr>
        <w:rPr>
          <w:lang w:val="en-US"/>
        </w:rPr>
      </w:pPr>
    </w:p>
    <w:sectPr w:rsidR="00AB1D4C" w:rsidRPr="00BE2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82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44"/>
    <w:rsid w:val="001B7364"/>
    <w:rsid w:val="003A4CFD"/>
    <w:rsid w:val="003B6966"/>
    <w:rsid w:val="00AB1D4C"/>
    <w:rsid w:val="00BE2D44"/>
    <w:rsid w:val="00BF5334"/>
    <w:rsid w:val="00C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D44"/>
    <w:rPr>
      <w:rFonts w:ascii="Calibri" w:eastAsia="Calibri" w:hAnsi="Calibri" w:cs="Times New Roman"/>
    </w:rPr>
  </w:style>
  <w:style w:type="paragraph" w:styleId="berschrift1">
    <w:name w:val="heading 1"/>
    <w:aliases w:val="Überschrift Bachelorarbeit"/>
    <w:basedOn w:val="Standard"/>
    <w:next w:val="Standard"/>
    <w:link w:val="berschrift1Zchn"/>
    <w:uiPriority w:val="9"/>
    <w:qFormat/>
    <w:rsid w:val="00BE2D44"/>
    <w:pPr>
      <w:keepNext/>
      <w:keepLines/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paragraph" w:styleId="berschrift2">
    <w:name w:val="heading 2"/>
    <w:aliases w:val="Überschrift 2 Bachelorarbeit"/>
    <w:basedOn w:val="Standard"/>
    <w:next w:val="Standard"/>
    <w:link w:val="berschrift2Zchn"/>
    <w:uiPriority w:val="9"/>
    <w:unhideWhenUsed/>
    <w:qFormat/>
    <w:rsid w:val="00BE2D44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2D44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E2D44"/>
    <w:pPr>
      <w:keepNext/>
      <w:keepLines/>
      <w:numPr>
        <w:ilvl w:val="3"/>
        <w:numId w:val="1"/>
      </w:numPr>
      <w:spacing w:after="0" w:line="360" w:lineRule="auto"/>
      <w:jc w:val="both"/>
      <w:outlineLvl w:val="3"/>
    </w:pPr>
    <w:rPr>
      <w:rFonts w:ascii="Times New Roman" w:eastAsia="Times New Roman" w:hAnsi="Times New Roman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2D44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2D44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D44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D44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D44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Bachelorarbeit Zchn"/>
    <w:basedOn w:val="Absatz-Standardschriftart"/>
    <w:link w:val="berschrift1"/>
    <w:uiPriority w:val="9"/>
    <w:rsid w:val="00BE2D44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berschrift2Zchn">
    <w:name w:val="Überschrift 2 Zchn"/>
    <w:aliases w:val="Überschrift 2 Bachelorarbeit Zchn"/>
    <w:basedOn w:val="Absatz-Standardschriftart"/>
    <w:link w:val="berschrift2"/>
    <w:uiPriority w:val="9"/>
    <w:rsid w:val="00BE2D44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2D44"/>
    <w:rPr>
      <w:rFonts w:ascii="Times New Roman" w:eastAsia="Times New Roman" w:hAnsi="Times New Roman" w:cs="Times New Roman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2D44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2D44"/>
    <w:rPr>
      <w:rFonts w:ascii="Cambria" w:eastAsia="Times New Roman" w:hAnsi="Cambria" w:cs="Times New Roman"/>
      <w:color w:val="243F6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2D4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D4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D4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D44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D44"/>
    <w:rPr>
      <w:rFonts w:ascii="Calibri" w:eastAsia="Calibri" w:hAnsi="Calibri" w:cs="Times New Roman"/>
    </w:rPr>
  </w:style>
  <w:style w:type="paragraph" w:styleId="berschrift1">
    <w:name w:val="heading 1"/>
    <w:aliases w:val="Überschrift Bachelorarbeit"/>
    <w:basedOn w:val="Standard"/>
    <w:next w:val="Standard"/>
    <w:link w:val="berschrift1Zchn"/>
    <w:uiPriority w:val="9"/>
    <w:qFormat/>
    <w:rsid w:val="00BE2D44"/>
    <w:pPr>
      <w:keepNext/>
      <w:keepLines/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paragraph" w:styleId="berschrift2">
    <w:name w:val="heading 2"/>
    <w:aliases w:val="Überschrift 2 Bachelorarbeit"/>
    <w:basedOn w:val="Standard"/>
    <w:next w:val="Standard"/>
    <w:link w:val="berschrift2Zchn"/>
    <w:uiPriority w:val="9"/>
    <w:unhideWhenUsed/>
    <w:qFormat/>
    <w:rsid w:val="00BE2D44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2D44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E2D44"/>
    <w:pPr>
      <w:keepNext/>
      <w:keepLines/>
      <w:numPr>
        <w:ilvl w:val="3"/>
        <w:numId w:val="1"/>
      </w:numPr>
      <w:spacing w:after="0" w:line="360" w:lineRule="auto"/>
      <w:jc w:val="both"/>
      <w:outlineLvl w:val="3"/>
    </w:pPr>
    <w:rPr>
      <w:rFonts w:ascii="Times New Roman" w:eastAsia="Times New Roman" w:hAnsi="Times New Roman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2D44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2D44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D44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D44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D44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Bachelorarbeit Zchn"/>
    <w:basedOn w:val="Absatz-Standardschriftart"/>
    <w:link w:val="berschrift1"/>
    <w:uiPriority w:val="9"/>
    <w:rsid w:val="00BE2D44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berschrift2Zchn">
    <w:name w:val="Überschrift 2 Zchn"/>
    <w:aliases w:val="Überschrift 2 Bachelorarbeit Zchn"/>
    <w:basedOn w:val="Absatz-Standardschriftart"/>
    <w:link w:val="berschrift2"/>
    <w:uiPriority w:val="9"/>
    <w:rsid w:val="00BE2D44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2D44"/>
    <w:rPr>
      <w:rFonts w:ascii="Times New Roman" w:eastAsia="Times New Roman" w:hAnsi="Times New Roman" w:cs="Times New Roman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2D44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2D44"/>
    <w:rPr>
      <w:rFonts w:ascii="Cambria" w:eastAsia="Times New Roman" w:hAnsi="Cambria" w:cs="Times New Roman"/>
      <w:color w:val="243F6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2D4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D4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D4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D44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1013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5</cp:revision>
  <dcterms:created xsi:type="dcterms:W3CDTF">2016-06-02T15:35:00Z</dcterms:created>
  <dcterms:modified xsi:type="dcterms:W3CDTF">2016-08-28T06:03:00Z</dcterms:modified>
</cp:coreProperties>
</file>