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4B" w:rsidRPr="00633D0F" w:rsidRDefault="00345E4B" w:rsidP="00345E4B">
      <w:pPr>
        <w:spacing w:after="0" w:line="480" w:lineRule="auto"/>
        <w:rPr>
          <w:b/>
          <w:color w:val="000000" w:themeColor="text1"/>
          <w:sz w:val="24"/>
        </w:rPr>
      </w:pPr>
      <w:r w:rsidRPr="00633D0F">
        <w:rPr>
          <w:b/>
          <w:color w:val="000000" w:themeColor="text1"/>
          <w:sz w:val="24"/>
          <w:u w:val="single"/>
        </w:rPr>
        <w:t>Additional file 2</w:t>
      </w:r>
      <w:r w:rsidRPr="00633D0F">
        <w:rPr>
          <w:b/>
          <w:color w:val="000000" w:themeColor="text1"/>
          <w:sz w:val="24"/>
        </w:rPr>
        <w:t>: Search Strategy in APA PsycInfo database – searched on November 6th, 2019.</w:t>
      </w:r>
    </w:p>
    <w:p w:rsidR="00345E4B" w:rsidRPr="0035761C" w:rsidRDefault="00345E4B" w:rsidP="00345E4B">
      <w:pPr>
        <w:spacing w:after="0" w:line="480" w:lineRule="auto"/>
        <w:rPr>
          <w:b/>
          <w:color w:val="000000" w:themeColor="text1"/>
        </w:rPr>
      </w:pPr>
      <w:bookmarkStart w:id="0" w:name="_GoBack"/>
      <w:bookmarkEnd w:id="0"/>
    </w:p>
    <w:p w:rsidR="00345E4B" w:rsidRPr="0035761C" w:rsidRDefault="00345E4B" w:rsidP="00345E4B">
      <w:pPr>
        <w:spacing w:line="480" w:lineRule="auto"/>
        <w:rPr>
          <w:color w:val="000000" w:themeColor="text1"/>
        </w:rPr>
      </w:pPr>
      <w:r w:rsidRPr="0035761C">
        <w:rPr>
          <w:color w:val="000000" w:themeColor="text1"/>
        </w:rPr>
        <w:t>1 exp parenting style/</w:t>
      </w:r>
    </w:p>
    <w:p w:rsidR="00345E4B" w:rsidRPr="0035761C" w:rsidRDefault="00345E4B" w:rsidP="00345E4B">
      <w:pPr>
        <w:spacing w:line="480" w:lineRule="auto"/>
        <w:rPr>
          <w:color w:val="000000" w:themeColor="text1"/>
        </w:rPr>
      </w:pPr>
      <w:r w:rsidRPr="0035761C">
        <w:rPr>
          <w:color w:val="000000" w:themeColor="text1"/>
        </w:rPr>
        <w:t>2 exp childrearing practices/</w:t>
      </w:r>
    </w:p>
    <w:p w:rsidR="00345E4B" w:rsidRPr="0035761C" w:rsidRDefault="00345E4B" w:rsidP="00345E4B">
      <w:pPr>
        <w:spacing w:line="480" w:lineRule="auto"/>
        <w:rPr>
          <w:color w:val="000000" w:themeColor="text1"/>
        </w:rPr>
      </w:pPr>
      <w:r w:rsidRPr="0035761C">
        <w:rPr>
          <w:color w:val="000000" w:themeColor="text1"/>
        </w:rPr>
        <w:t>3 exp Parent Child Relations/</w:t>
      </w:r>
    </w:p>
    <w:p w:rsidR="00345E4B" w:rsidRPr="0035761C" w:rsidRDefault="00345E4B" w:rsidP="00345E4B">
      <w:pPr>
        <w:spacing w:line="480" w:lineRule="auto"/>
        <w:rPr>
          <w:color w:val="000000" w:themeColor="text1"/>
        </w:rPr>
      </w:pPr>
      <w:r w:rsidRPr="0035761C">
        <w:rPr>
          <w:color w:val="000000" w:themeColor="text1"/>
        </w:rPr>
        <w:t>4 exp parenting/</w:t>
      </w:r>
    </w:p>
    <w:p w:rsidR="00345E4B" w:rsidRPr="0035761C" w:rsidRDefault="00345E4B" w:rsidP="00345E4B">
      <w:pPr>
        <w:spacing w:line="480" w:lineRule="auto"/>
        <w:rPr>
          <w:color w:val="000000" w:themeColor="text1"/>
        </w:rPr>
      </w:pPr>
      <w:r w:rsidRPr="0035761C">
        <w:rPr>
          <w:color w:val="000000" w:themeColor="text1"/>
        </w:rPr>
        <w:t>5 ((Parent* or mother* or father* or maternal* or paternal*) adj3 (Style* or dimension* or behavio?r* or relationship*)).ti,ab,id.</w:t>
      </w:r>
    </w:p>
    <w:p w:rsidR="00345E4B" w:rsidRPr="0035761C" w:rsidRDefault="00345E4B" w:rsidP="00345E4B">
      <w:pPr>
        <w:spacing w:line="480" w:lineRule="auto"/>
        <w:rPr>
          <w:color w:val="000000" w:themeColor="text1"/>
        </w:rPr>
      </w:pPr>
      <w:r w:rsidRPr="0035761C">
        <w:rPr>
          <w:color w:val="000000" w:themeColor="text1"/>
        </w:rPr>
        <w:t>6 ((Parent* or mother* or father* or maternal* or paternal*) adj3 (bond* or warmth or warm or authorit* or neglect* or permissive* or restrict* or supervis* or monitor* or connect* or accept* or support* or discipline* or reject* or hostil* or domina* or submissi* or detach* or involve* or respons* or control* or overcontrol* or protect* or overprotect* or demanding*)).ti,ab,id.</w:t>
      </w:r>
    </w:p>
    <w:p w:rsidR="00345E4B" w:rsidRPr="0035761C" w:rsidRDefault="00345E4B" w:rsidP="00345E4B">
      <w:pPr>
        <w:spacing w:line="480" w:lineRule="auto"/>
        <w:rPr>
          <w:color w:val="000000" w:themeColor="text1"/>
          <w:lang w:val="fr-FR"/>
        </w:rPr>
      </w:pPr>
      <w:r w:rsidRPr="0035761C">
        <w:rPr>
          <w:color w:val="000000" w:themeColor="text1"/>
          <w:lang w:val="fr-FR"/>
        </w:rPr>
        <w:t>7 or/1-6 [parenting dimensions]</w:t>
      </w:r>
    </w:p>
    <w:p w:rsidR="00345E4B" w:rsidRPr="0035761C" w:rsidRDefault="00345E4B" w:rsidP="00345E4B">
      <w:pPr>
        <w:spacing w:line="480" w:lineRule="auto"/>
        <w:rPr>
          <w:color w:val="000000" w:themeColor="text1"/>
          <w:lang w:val="fr-FR"/>
        </w:rPr>
      </w:pPr>
    </w:p>
    <w:p w:rsidR="00345E4B" w:rsidRPr="00810B95" w:rsidRDefault="00345E4B" w:rsidP="00345E4B">
      <w:pPr>
        <w:spacing w:line="480" w:lineRule="auto"/>
        <w:rPr>
          <w:lang w:val="fr-FR"/>
        </w:rPr>
      </w:pPr>
      <w:r w:rsidRPr="00810B95">
        <w:rPr>
          <w:lang w:val="fr-FR"/>
        </w:rPr>
        <w:t>8 exp suicide/</w:t>
      </w:r>
    </w:p>
    <w:p w:rsidR="00345E4B" w:rsidRPr="002668B0" w:rsidRDefault="00345E4B" w:rsidP="00345E4B">
      <w:pPr>
        <w:spacing w:line="480" w:lineRule="auto"/>
      </w:pPr>
      <w:r w:rsidRPr="002668B0">
        <w:t>9 suicidal ideation/</w:t>
      </w:r>
    </w:p>
    <w:p w:rsidR="00345E4B" w:rsidRPr="002668B0" w:rsidRDefault="00345E4B" w:rsidP="00345E4B">
      <w:pPr>
        <w:spacing w:line="480" w:lineRule="auto"/>
      </w:pPr>
      <w:r w:rsidRPr="002668B0">
        <w:t>10 (suicid* adj3 (attempt* or commit* or complet* or die* or dead or ideation* or thought* or plan* or consider* or contemplat* or behavio?r*)).ti,ab,id.</w:t>
      </w:r>
    </w:p>
    <w:p w:rsidR="00345E4B" w:rsidRPr="002668B0" w:rsidRDefault="00345E4B" w:rsidP="00345E4B">
      <w:pPr>
        <w:spacing w:line="480" w:lineRule="auto"/>
      </w:pPr>
      <w:r w:rsidRPr="002668B0">
        <w:t>11 exp self-injurious behavior/</w:t>
      </w:r>
    </w:p>
    <w:p w:rsidR="00345E4B" w:rsidRPr="002668B0" w:rsidRDefault="00345E4B" w:rsidP="00345E4B">
      <w:pPr>
        <w:spacing w:line="480" w:lineRule="auto"/>
      </w:pPr>
      <w:r w:rsidRPr="002668B0">
        <w:lastRenderedPageBreak/>
        <w:t>12 (selfharm* or self-harm or selfinjur* or self-injur* or selfinflict* or self-inflict* or self-mutilat* or selfmutilat* or selfpoison* or self-poison*).ti,ab,id.</w:t>
      </w:r>
    </w:p>
    <w:p w:rsidR="00345E4B" w:rsidRPr="002668B0" w:rsidRDefault="00345E4B" w:rsidP="00345E4B">
      <w:pPr>
        <w:spacing w:line="480" w:lineRule="auto"/>
      </w:pPr>
      <w:r w:rsidRPr="002668B0">
        <w:t>13 ((fatal* or lethal* or intentional* or deliberate*) adj2 (dose or doses or dosing or overdos* or self-administ* or selfadminist*)).ti,ab,id.</w:t>
      </w:r>
    </w:p>
    <w:p w:rsidR="00345E4B" w:rsidRPr="002668B0" w:rsidRDefault="00345E4B" w:rsidP="00345E4B">
      <w:pPr>
        <w:spacing w:line="480" w:lineRule="auto"/>
      </w:pPr>
      <w:r w:rsidRPr="002668B0">
        <w:t>14 or/8-13 [suicidality]</w:t>
      </w:r>
    </w:p>
    <w:p w:rsidR="00345E4B" w:rsidRPr="002668B0" w:rsidRDefault="00345E4B" w:rsidP="00345E4B">
      <w:pPr>
        <w:spacing w:line="480" w:lineRule="auto"/>
      </w:pPr>
    </w:p>
    <w:p w:rsidR="00345E4B" w:rsidRPr="002668B0" w:rsidRDefault="00345E4B" w:rsidP="00345E4B">
      <w:pPr>
        <w:spacing w:line="480" w:lineRule="auto"/>
      </w:pPr>
      <w:r w:rsidRPr="002668B0">
        <w:t>15 (Child* or boy or boys or girl* or kid or kids or offspring or minor or minors or adolescen* or juvenil* or youth* or young adult* or teen* or emerging adult* or transition* age* or college age* or university age* or underage* or under-age* or pubescen* or prepubescen* or pediatric* or paediatric* or student*).ti,ab,id,hw,po.</w:t>
      </w:r>
    </w:p>
    <w:p w:rsidR="00345E4B" w:rsidRPr="002668B0" w:rsidRDefault="00345E4B" w:rsidP="00345E4B">
      <w:pPr>
        <w:spacing w:line="480" w:lineRule="auto"/>
      </w:pPr>
      <w:r w:rsidRPr="002668B0">
        <w:t>16 7 and 14 and 15</w:t>
      </w:r>
    </w:p>
    <w:p w:rsidR="00345E4B" w:rsidRPr="002668B0" w:rsidRDefault="00345E4B" w:rsidP="00345E4B">
      <w:pPr>
        <w:spacing w:line="480" w:lineRule="auto"/>
      </w:pPr>
      <w:r w:rsidRPr="002668B0">
        <w:t>17 limit 16 to ("0400 empirical study" or "0430 followup study" or "0450 longitudinal study" or "0451 prospective study" or "0453 retrospective study" or "0600 field study" or 1800 quantitative study or 2200 twin study)</w:t>
      </w:r>
    </w:p>
    <w:p w:rsidR="00345E4B" w:rsidRPr="002668B0" w:rsidRDefault="00345E4B" w:rsidP="00345E4B">
      <w:pPr>
        <w:spacing w:line="480" w:lineRule="auto"/>
      </w:pPr>
      <w:r w:rsidRPr="002668B0">
        <w:t>18 (quantitative or observational or retrospective or cohort* or cross-sectional or case control* or longitudinal or quantitative).ti,ab,id,hw.</w:t>
      </w:r>
    </w:p>
    <w:p w:rsidR="00345E4B" w:rsidRPr="002668B0" w:rsidRDefault="00345E4B" w:rsidP="00345E4B">
      <w:pPr>
        <w:spacing w:line="480" w:lineRule="auto"/>
      </w:pPr>
      <w:r w:rsidRPr="002668B0">
        <w:t>19 ((empirical or prospective or field or twin or followup or follow-up) adj1 (study or studies)).ti,ab,id,hw.</w:t>
      </w:r>
    </w:p>
    <w:p w:rsidR="00345E4B" w:rsidRPr="002668B0" w:rsidRDefault="00345E4B" w:rsidP="00345E4B">
      <w:pPr>
        <w:spacing w:line="480" w:lineRule="auto"/>
      </w:pPr>
      <w:r w:rsidRPr="002668B0">
        <w:t>20 16 and (18 or 19)</w:t>
      </w:r>
    </w:p>
    <w:p w:rsidR="00345E4B" w:rsidRDefault="00345E4B" w:rsidP="00345E4B">
      <w:pPr>
        <w:spacing w:line="480" w:lineRule="auto"/>
      </w:pPr>
      <w:r w:rsidRPr="002668B0">
        <w:t>21 17 or 20 [final set]</w:t>
      </w:r>
    </w:p>
    <w:p w:rsidR="00345E4B" w:rsidRPr="002668B0" w:rsidRDefault="00345E4B" w:rsidP="00345E4B">
      <w:pPr>
        <w:spacing w:line="480" w:lineRule="auto"/>
      </w:pPr>
    </w:p>
    <w:p w:rsidR="00345E4B" w:rsidRDefault="00345E4B" w:rsidP="00345E4B">
      <w:pPr>
        <w:spacing w:line="480" w:lineRule="auto"/>
      </w:pPr>
      <w:r w:rsidRPr="002668B0">
        <w:t xml:space="preserve">22 (nonsuicid* not suicid*).ti,ab,id,hw. </w:t>
      </w:r>
    </w:p>
    <w:p w:rsidR="00345E4B" w:rsidRPr="002668B0" w:rsidRDefault="00345E4B" w:rsidP="00345E4B">
      <w:pPr>
        <w:spacing w:line="480" w:lineRule="auto"/>
      </w:pPr>
      <w:r w:rsidRPr="002668B0">
        <w:t>23 21 not 22 (1022)</w:t>
      </w:r>
    </w:p>
    <w:p w:rsidR="00345E4B" w:rsidRPr="00B06721" w:rsidRDefault="00345E4B" w:rsidP="00345E4B">
      <w:pPr>
        <w:spacing w:line="480" w:lineRule="auto"/>
        <w:rPr>
          <w:b/>
          <w:sz w:val="16"/>
          <w:szCs w:val="16"/>
        </w:rPr>
      </w:pPr>
      <w:r w:rsidRPr="002668B0">
        <w:t>***************************</w:t>
      </w:r>
    </w:p>
    <w:p w:rsidR="00150384" w:rsidRDefault="00150384"/>
    <w:sectPr w:rsidR="00150384" w:rsidSect="00345E4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83" w:rsidRDefault="004D7D53">
      <w:pPr>
        <w:spacing w:after="0" w:line="240" w:lineRule="auto"/>
      </w:pPr>
      <w:r>
        <w:separator/>
      </w:r>
    </w:p>
  </w:endnote>
  <w:endnote w:type="continuationSeparator" w:id="0">
    <w:p w:rsidR="008D7D83" w:rsidRDefault="004D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83" w:rsidRDefault="004D7D53">
      <w:pPr>
        <w:spacing w:after="0" w:line="240" w:lineRule="auto"/>
      </w:pPr>
      <w:r>
        <w:separator/>
      </w:r>
    </w:p>
  </w:footnote>
  <w:footnote w:type="continuationSeparator" w:id="0">
    <w:p w:rsidR="008D7D83" w:rsidRDefault="004D7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4B"/>
    <w:rsid w:val="000059B3"/>
    <w:rsid w:val="00150384"/>
    <w:rsid w:val="00345E4B"/>
    <w:rsid w:val="004D7D53"/>
    <w:rsid w:val="00633D0F"/>
    <w:rsid w:val="008D7D83"/>
    <w:rsid w:val="00CC2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ABC34-AA7E-4ED4-B3C3-B4B70321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4B"/>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347</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PERQUIER Florence</dc:creator>
  <cp:keywords/>
  <dc:description/>
  <cp:lastModifiedBy>PERQUIER Florence</cp:lastModifiedBy>
  <cp:revision>3</cp:revision>
  <dcterms:created xsi:type="dcterms:W3CDTF">2020-08-25T18:44:00Z</dcterms:created>
  <dcterms:modified xsi:type="dcterms:W3CDTF">2020-08-31T16:23:00Z</dcterms:modified>
</cp:coreProperties>
</file>