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D5" w:rsidRDefault="00D45CE3" w:rsidP="00DF4CD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="00DF4CD5" w:rsidRPr="00133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58B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DF4CD5" w:rsidRPr="00133186">
        <w:rPr>
          <w:rFonts w:ascii="Times New Roman" w:hAnsi="Times New Roman" w:cs="Times New Roman"/>
          <w:b/>
          <w:sz w:val="24"/>
          <w:szCs w:val="24"/>
        </w:rPr>
        <w:t>: Text file:</w:t>
      </w:r>
      <w:r w:rsidR="00DF4CD5">
        <w:rPr>
          <w:rFonts w:ascii="Times New Roman" w:hAnsi="Times New Roman" w:cs="Times New Roman"/>
          <w:sz w:val="24"/>
          <w:szCs w:val="24"/>
        </w:rPr>
        <w:t xml:space="preserve"> Subgroup analysis ICU or non-ICU as ward of</w:t>
      </w:r>
      <w:r w:rsidR="00F73689">
        <w:rPr>
          <w:rFonts w:ascii="Times New Roman" w:hAnsi="Times New Roman" w:cs="Times New Roman"/>
          <w:sz w:val="24"/>
          <w:szCs w:val="24"/>
        </w:rPr>
        <w:t xml:space="preserve"> acquisition of VIM-positive </w:t>
      </w:r>
      <w:r w:rsidR="00DF4CD5" w:rsidRPr="00F73689">
        <w:rPr>
          <w:rFonts w:ascii="Times New Roman" w:hAnsi="Times New Roman" w:cs="Times New Roman"/>
          <w:i/>
          <w:sz w:val="24"/>
          <w:szCs w:val="24"/>
        </w:rPr>
        <w:t>P</w:t>
      </w:r>
      <w:r w:rsidR="00F73689" w:rsidRPr="00F73689">
        <w:rPr>
          <w:rFonts w:ascii="Times New Roman" w:hAnsi="Times New Roman" w:cs="Times New Roman"/>
          <w:i/>
          <w:sz w:val="24"/>
          <w:szCs w:val="24"/>
        </w:rPr>
        <w:t>seudomonas aeruginosa</w:t>
      </w:r>
      <w:r w:rsidR="00DF4CD5">
        <w:rPr>
          <w:rFonts w:ascii="Times New Roman" w:hAnsi="Times New Roman" w:cs="Times New Roman"/>
          <w:sz w:val="24"/>
          <w:szCs w:val="24"/>
        </w:rPr>
        <w:t>, univariate analysis.</w:t>
      </w:r>
    </w:p>
    <w:p w:rsidR="00160678" w:rsidRPr="00C3301C" w:rsidRDefault="00160678" w:rsidP="0016067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301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1a</w:t>
      </w:r>
      <w:r w:rsidRPr="00C3301C">
        <w:rPr>
          <w:rFonts w:ascii="Times New Roman" w:hAnsi="Times New Roman" w:cs="Times New Roman"/>
          <w:b/>
          <w:sz w:val="24"/>
          <w:szCs w:val="24"/>
        </w:rPr>
        <w:t>.</w:t>
      </w:r>
      <w:r w:rsidRPr="00C33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Patient related clinical variables of case patients </w:t>
      </w:r>
      <w:r w:rsidR="00F755E6">
        <w:rPr>
          <w:rFonts w:ascii="Times New Roman" w:hAnsi="Times New Roman" w:cs="Times New Roman"/>
          <w:sz w:val="24"/>
          <w:szCs w:val="24"/>
        </w:rPr>
        <w:t>with the intensive care as ward of acquisition</w:t>
      </w:r>
      <w:r w:rsidRPr="00C3301C">
        <w:rPr>
          <w:rFonts w:ascii="Times New Roman" w:hAnsi="Times New Roman" w:cs="Times New Roman"/>
          <w:sz w:val="24"/>
          <w:szCs w:val="24"/>
        </w:rPr>
        <w:t>, univariate 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559"/>
        <w:gridCol w:w="1985"/>
        <w:gridCol w:w="1559"/>
        <w:gridCol w:w="1985"/>
      </w:tblGrid>
      <w:tr w:rsidR="00160678" w:rsidRPr="00C3301C" w:rsidTr="0031786F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Cases </w:t>
            </w:r>
          </w:p>
          <w:p w:rsidR="00160678" w:rsidRPr="00C3301C" w:rsidRDefault="00160678" w:rsidP="00F24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(n= </w:t>
            </w:r>
            <w:r w:rsidR="00F24B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Pr="00C3301C" w:rsidRDefault="00160678" w:rsidP="00F24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Controls 1&amp;2 (n= </w:t>
            </w:r>
            <w:r w:rsidR="0031786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Crude OR </w:t>
            </w:r>
          </w:p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(95% CI), </w:t>
            </w:r>
            <w:r w:rsidRPr="00293D1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Pr="00C3301C" w:rsidRDefault="00160678" w:rsidP="00F24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Controls 3&amp;4 (n= </w:t>
            </w:r>
            <w:r w:rsidR="0031786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Crude OR </w:t>
            </w:r>
          </w:p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(95% CI), </w:t>
            </w:r>
            <w:r w:rsidRPr="00293D1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160678" w:rsidRPr="00C3301C" w:rsidTr="0031786F">
        <w:tc>
          <w:tcPr>
            <w:tcW w:w="39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Basic characteristics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31786F">
        <w:tc>
          <w:tcPr>
            <w:tcW w:w="3936" w:type="dxa"/>
          </w:tcPr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Age, years, median (range)</w:t>
            </w:r>
          </w:p>
        </w:tc>
        <w:tc>
          <w:tcPr>
            <w:tcW w:w="1417" w:type="dxa"/>
          </w:tcPr>
          <w:p w:rsidR="00160678" w:rsidRPr="00C3301C" w:rsidRDefault="00126C51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58.9 (17-81)</w:t>
            </w:r>
          </w:p>
        </w:tc>
        <w:tc>
          <w:tcPr>
            <w:tcW w:w="1559" w:type="dxa"/>
          </w:tcPr>
          <w:p w:rsidR="00160678" w:rsidRPr="00C3301C" w:rsidRDefault="00126C51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 (17-86)</w:t>
            </w:r>
          </w:p>
        </w:tc>
        <w:tc>
          <w:tcPr>
            <w:tcW w:w="1985" w:type="dxa"/>
          </w:tcPr>
          <w:p w:rsidR="00160678" w:rsidRPr="00C3301C" w:rsidRDefault="00126C51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0.994 (0.980-1.009), 0.454</w:t>
            </w:r>
          </w:p>
        </w:tc>
        <w:tc>
          <w:tcPr>
            <w:tcW w:w="1559" w:type="dxa"/>
          </w:tcPr>
          <w:p w:rsidR="00160678" w:rsidRPr="00817B3F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62.4 (17-89)</w:t>
            </w:r>
          </w:p>
        </w:tc>
        <w:tc>
          <w:tcPr>
            <w:tcW w:w="1985" w:type="dxa"/>
          </w:tcPr>
          <w:p w:rsidR="00160678" w:rsidRPr="003E7B2A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A">
              <w:rPr>
                <w:rFonts w:ascii="Times New Roman" w:hAnsi="Times New Roman" w:cs="Times New Roman"/>
                <w:sz w:val="24"/>
                <w:szCs w:val="24"/>
              </w:rPr>
              <w:t>0.991 (0.975-1.006), 0.243</w:t>
            </w:r>
          </w:p>
        </w:tc>
      </w:tr>
      <w:tr w:rsidR="00160678" w:rsidRPr="00C3301C" w:rsidTr="0031786F">
        <w:tc>
          <w:tcPr>
            <w:tcW w:w="3936" w:type="dxa"/>
          </w:tcPr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Male gender (%)</w:t>
            </w:r>
          </w:p>
        </w:tc>
        <w:tc>
          <w:tcPr>
            <w:tcW w:w="1417" w:type="dxa"/>
          </w:tcPr>
          <w:p w:rsidR="00160678" w:rsidRPr="00C3301C" w:rsidRDefault="000A789B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C3301C" w:rsidRDefault="000A789B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65.6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C3301C" w:rsidRDefault="000A789B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0.718 (0.426-1.211), 0.214</w:t>
            </w:r>
          </w:p>
        </w:tc>
        <w:tc>
          <w:tcPr>
            <w:tcW w:w="1559" w:type="dxa"/>
          </w:tcPr>
          <w:p w:rsidR="00160678" w:rsidRPr="00817B3F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58.9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C3301C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0.952 (0.559-1.621), 0.856</w:t>
            </w:r>
          </w:p>
        </w:tc>
      </w:tr>
      <w:tr w:rsidR="00160678" w:rsidRPr="00C3301C" w:rsidTr="0031786F">
        <w:tc>
          <w:tcPr>
            <w:tcW w:w="3936" w:type="dxa"/>
          </w:tcPr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28-day mortality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0A789B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817B3F" w:rsidRDefault="000A789B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C3301C" w:rsidRDefault="000A789B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1.517 (0.844-2.623), 0.136</w:t>
            </w:r>
          </w:p>
        </w:tc>
        <w:tc>
          <w:tcPr>
            <w:tcW w:w="1559" w:type="dxa"/>
          </w:tcPr>
          <w:p w:rsidR="00160678" w:rsidRPr="00817B3F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3E7B2A" w:rsidRDefault="003E7B2A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2A">
              <w:rPr>
                <w:rFonts w:ascii="Times New Roman" w:hAnsi="Times New Roman" w:cs="Times New Roman"/>
                <w:b/>
                <w:sz w:val="24"/>
                <w:szCs w:val="24"/>
              </w:rPr>
              <w:t>3.356 (1.793-6.280), &lt;0.001</w:t>
            </w:r>
          </w:p>
        </w:tc>
      </w:tr>
      <w:tr w:rsidR="00160678" w:rsidRPr="00C3301C" w:rsidTr="0031786F">
        <w:trPr>
          <w:trHeight w:val="397"/>
        </w:trPr>
        <w:tc>
          <w:tcPr>
            <w:tcW w:w="3936" w:type="dxa"/>
          </w:tcPr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1-year mortality (%)</w:t>
            </w:r>
          </w:p>
        </w:tc>
        <w:tc>
          <w:tcPr>
            <w:tcW w:w="1417" w:type="dxa"/>
          </w:tcPr>
          <w:p w:rsidR="00160678" w:rsidRPr="00817B3F" w:rsidRDefault="000A789B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65.6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817B3F" w:rsidRDefault="000A789B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504726" w:rsidRDefault="000A789B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26">
              <w:rPr>
                <w:rFonts w:ascii="Times New Roman" w:hAnsi="Times New Roman" w:cs="Times New Roman"/>
                <w:b/>
                <w:sz w:val="24"/>
                <w:szCs w:val="24"/>
              </w:rPr>
              <w:t>3.413 (1.952-5.968), &lt;0.001</w:t>
            </w:r>
          </w:p>
        </w:tc>
        <w:tc>
          <w:tcPr>
            <w:tcW w:w="1559" w:type="dxa"/>
          </w:tcPr>
          <w:p w:rsidR="00160678" w:rsidRPr="00817B3F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3E7B2A" w:rsidRDefault="003E7B2A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2A">
              <w:rPr>
                <w:rFonts w:ascii="Times New Roman" w:hAnsi="Times New Roman" w:cs="Times New Roman"/>
                <w:b/>
                <w:sz w:val="24"/>
                <w:szCs w:val="24"/>
              </w:rPr>
              <w:t>5.319 (2.909-9.726), &lt;0.001</w:t>
            </w:r>
          </w:p>
        </w:tc>
      </w:tr>
      <w:tr w:rsidR="00160678" w:rsidRPr="00C3301C" w:rsidTr="0031786F">
        <w:trPr>
          <w:trHeight w:val="397"/>
        </w:trPr>
        <w:tc>
          <w:tcPr>
            <w:tcW w:w="3936" w:type="dxa"/>
          </w:tcPr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Transferred from another hospital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0A789B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817B3F" w:rsidRDefault="000A789B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2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504726" w:rsidRDefault="000A789B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26">
              <w:rPr>
                <w:rFonts w:ascii="Times New Roman" w:hAnsi="Times New Roman" w:cs="Times New Roman"/>
                <w:b/>
                <w:sz w:val="24"/>
                <w:szCs w:val="24"/>
              </w:rPr>
              <w:t>2.511 (1.442-4.374), 0.001</w:t>
            </w:r>
          </w:p>
        </w:tc>
        <w:tc>
          <w:tcPr>
            <w:tcW w:w="1559" w:type="dxa"/>
          </w:tcPr>
          <w:p w:rsidR="00160678" w:rsidRPr="009F5D5C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2F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3E7B2A" w:rsidRDefault="003E7B2A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2A">
              <w:rPr>
                <w:rFonts w:ascii="Times New Roman" w:hAnsi="Times New Roman" w:cs="Times New Roman"/>
                <w:b/>
                <w:sz w:val="24"/>
                <w:szCs w:val="24"/>
              </w:rPr>
              <w:t>2.818 (1.646-4.822), &lt;0.001</w:t>
            </w:r>
          </w:p>
        </w:tc>
      </w:tr>
      <w:tr w:rsidR="00160678" w:rsidRPr="00C3301C" w:rsidTr="00504726">
        <w:tc>
          <w:tcPr>
            <w:tcW w:w="3936" w:type="dxa"/>
          </w:tcPr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length of admission (range)</w:t>
            </w:r>
          </w:p>
        </w:tc>
        <w:tc>
          <w:tcPr>
            <w:tcW w:w="1417" w:type="dxa"/>
            <w:shd w:val="clear" w:color="auto" w:fill="auto"/>
          </w:tcPr>
          <w:p w:rsidR="00160678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(3-341)</w:t>
            </w:r>
          </w:p>
        </w:tc>
        <w:tc>
          <w:tcPr>
            <w:tcW w:w="1559" w:type="dxa"/>
            <w:shd w:val="clear" w:color="auto" w:fill="auto"/>
          </w:tcPr>
          <w:p w:rsidR="00160678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(1-216)</w:t>
            </w:r>
          </w:p>
        </w:tc>
        <w:tc>
          <w:tcPr>
            <w:tcW w:w="1985" w:type="dxa"/>
            <w:shd w:val="clear" w:color="auto" w:fill="auto"/>
          </w:tcPr>
          <w:p w:rsidR="00160678" w:rsidRPr="00AC5FBD" w:rsidRDefault="00504726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1.024 (1.014-1.034), &lt;0.001</w:t>
            </w:r>
          </w:p>
        </w:tc>
        <w:tc>
          <w:tcPr>
            <w:tcW w:w="1559" w:type="dxa"/>
          </w:tcPr>
          <w:p w:rsidR="00160678" w:rsidRPr="00817B3F" w:rsidRDefault="007C6841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(1-1102)</w:t>
            </w:r>
          </w:p>
        </w:tc>
        <w:tc>
          <w:tcPr>
            <w:tcW w:w="1985" w:type="dxa"/>
          </w:tcPr>
          <w:p w:rsidR="00160678" w:rsidRPr="003F2D55" w:rsidRDefault="007C6841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1.013 (1.007-1.020), &lt;0.001</w:t>
            </w:r>
          </w:p>
        </w:tc>
      </w:tr>
      <w:tr w:rsidR="00160678" w:rsidRPr="00C3301C" w:rsidTr="0031786F">
        <w:tc>
          <w:tcPr>
            <w:tcW w:w="3936" w:type="dxa"/>
          </w:tcPr>
          <w:p w:rsidR="00160678" w:rsidRPr="00C3301C" w:rsidRDefault="00160678" w:rsidP="006972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Erasmus MC 1y before VIM-PA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0A789B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817B3F" w:rsidRDefault="000A789B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C3301C" w:rsidRDefault="000A789B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1.048 (0.624-1.758), 0.860</w:t>
            </w:r>
          </w:p>
        </w:tc>
        <w:tc>
          <w:tcPr>
            <w:tcW w:w="1559" w:type="dxa"/>
          </w:tcPr>
          <w:p w:rsidR="00160678" w:rsidRPr="00817B3F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C3301C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0.882 (0.514-1.513), 0.648</w:t>
            </w:r>
          </w:p>
        </w:tc>
      </w:tr>
      <w:tr w:rsidR="00160678" w:rsidRPr="00C3301C" w:rsidTr="0031786F">
        <w:tc>
          <w:tcPr>
            <w:tcW w:w="3936" w:type="dxa"/>
          </w:tcPr>
          <w:p w:rsidR="00160678" w:rsidRPr="00C3301C" w:rsidRDefault="00160678" w:rsidP="006972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Erasmus MC ICU 1y before VIM-PA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0A789B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817B3F" w:rsidRDefault="000A789B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C3301C" w:rsidRDefault="000A789B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 (0.436-3.302), 0.724</w:t>
            </w:r>
          </w:p>
        </w:tc>
        <w:tc>
          <w:tcPr>
            <w:tcW w:w="1559" w:type="dxa"/>
          </w:tcPr>
          <w:p w:rsidR="00160678" w:rsidRPr="00817B3F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C3301C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1.233 (0.515-3.663), 0.706</w:t>
            </w:r>
          </w:p>
        </w:tc>
      </w:tr>
      <w:tr w:rsidR="00160678" w:rsidRPr="00C3301C" w:rsidTr="000E6317">
        <w:tc>
          <w:tcPr>
            <w:tcW w:w="3936" w:type="dxa"/>
            <w:shd w:val="clear" w:color="auto" w:fill="auto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Surgery (%)</w:t>
            </w:r>
          </w:p>
        </w:tc>
        <w:tc>
          <w:tcPr>
            <w:tcW w:w="1417" w:type="dxa"/>
            <w:shd w:val="clear" w:color="auto" w:fill="auto"/>
          </w:tcPr>
          <w:p w:rsidR="00160678" w:rsidRPr="000E6317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63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60678" w:rsidRPr="000E6317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63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51.7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60678" w:rsidRPr="000E6317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6317">
              <w:rPr>
                <w:rFonts w:ascii="Times New Roman" w:hAnsi="Times New Roman" w:cs="Times New Roman"/>
                <w:sz w:val="24"/>
                <w:szCs w:val="24"/>
              </w:rPr>
              <w:t>1.124 (0.669-1.890), 0.659</w:t>
            </w:r>
          </w:p>
        </w:tc>
        <w:tc>
          <w:tcPr>
            <w:tcW w:w="1559" w:type="dxa"/>
            <w:shd w:val="clear" w:color="auto" w:fill="auto"/>
          </w:tcPr>
          <w:p w:rsidR="00160678" w:rsidRPr="00817B3F" w:rsidRDefault="007C6841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60678" w:rsidRPr="007C6841" w:rsidRDefault="007C6841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1">
              <w:rPr>
                <w:rFonts w:ascii="Times New Roman" w:hAnsi="Times New Roman" w:cs="Times New Roman"/>
                <w:sz w:val="24"/>
                <w:szCs w:val="24"/>
              </w:rPr>
              <w:t>1.403 (0.854-2.305), 0.181</w:t>
            </w:r>
          </w:p>
        </w:tc>
      </w:tr>
      <w:tr w:rsidR="00160678" w:rsidRPr="00C3301C" w:rsidTr="0031786F">
        <w:tc>
          <w:tcPr>
            <w:tcW w:w="3936" w:type="dxa"/>
            <w:shd w:val="clear" w:color="auto" w:fill="D9D9D9" w:themeFill="background1" w:themeFillShade="D9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Underlying diseases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60678" w:rsidRPr="00817B3F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60678" w:rsidRPr="00817B3F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60678" w:rsidRPr="00817B3F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504726">
        <w:tc>
          <w:tcPr>
            <w:tcW w:w="3936" w:type="dxa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Cystic fibrosis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4C5CF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817B3F" w:rsidRDefault="004C5CF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60678" w:rsidRPr="00C3301C" w:rsidRDefault="00504726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C3301C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Chronic respiratory illness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0E6317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1.384 (0.703-2.724), 0.347</w:t>
            </w:r>
          </w:p>
        </w:tc>
        <w:tc>
          <w:tcPr>
            <w:tcW w:w="1559" w:type="dxa"/>
          </w:tcPr>
          <w:p w:rsidR="000E6317" w:rsidRPr="00817B3F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1.2668 (0.650-2.472), 0.486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Chronic kidney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0E6317" w:rsidRPr="00817B3F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Acute kidney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use of CVVH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2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0E6317" w:rsidRPr="00504726" w:rsidRDefault="000E6317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26">
              <w:rPr>
                <w:rFonts w:ascii="Times New Roman" w:hAnsi="Times New Roman" w:cs="Times New Roman"/>
                <w:b/>
                <w:sz w:val="24"/>
                <w:szCs w:val="24"/>
              </w:rPr>
              <w:t>3.835 (1.915-</w:t>
            </w:r>
            <w:r w:rsidRPr="005047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7.680), &lt;0.001</w:t>
            </w:r>
          </w:p>
        </w:tc>
        <w:tc>
          <w:tcPr>
            <w:tcW w:w="1559" w:type="dxa"/>
          </w:tcPr>
          <w:p w:rsidR="000E6317" w:rsidRPr="00817B3F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2F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0E6317" w:rsidRPr="003E7B2A" w:rsidRDefault="003E7B2A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2A">
              <w:rPr>
                <w:rFonts w:ascii="Times New Roman" w:hAnsi="Times New Roman" w:cs="Times New Roman"/>
                <w:b/>
                <w:sz w:val="24"/>
                <w:szCs w:val="24"/>
              </w:rPr>
              <w:t>9.430 (3.598-</w:t>
            </w:r>
            <w:r w:rsidRPr="003E7B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24.716), &lt;0.001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Chronic liver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0E6317" w:rsidP="000E63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0E6317" w:rsidRPr="00817B3F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Acute liver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0E6317" w:rsidRPr="00817B3F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Chronic problems of the gastrointestinal tract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1.055 (0.484-2.299), 0.894</w:t>
            </w:r>
          </w:p>
        </w:tc>
        <w:tc>
          <w:tcPr>
            <w:tcW w:w="1559" w:type="dxa"/>
          </w:tcPr>
          <w:p w:rsidR="000E6317" w:rsidRPr="00817B3F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3E7B2A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1.547 (0.625-3.829), 0.346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Acute problems of the gastrointestinal 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1.592 (0.846-2.996), 0.149</w:t>
            </w:r>
          </w:p>
        </w:tc>
        <w:tc>
          <w:tcPr>
            <w:tcW w:w="1559" w:type="dxa"/>
          </w:tcPr>
          <w:p w:rsidR="000E6317" w:rsidRPr="00817B3F" w:rsidRDefault="008D4DA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8D4DA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1.203 (0.629-2.301), 0.577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Auto-immune 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0.897 (0.291-2.769), 0.850</w:t>
            </w:r>
          </w:p>
        </w:tc>
        <w:tc>
          <w:tcPr>
            <w:tcW w:w="1559" w:type="dxa"/>
          </w:tcPr>
          <w:p w:rsidR="000E6317" w:rsidRPr="00817B3F" w:rsidRDefault="008D4DA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8D4DA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0.529 (0.189-1.476), 0.224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Human immunodeficiency 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0E6317" w:rsidRPr="00817B3F" w:rsidRDefault="008D4DA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8D4DA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1.367 (0.635-2.944), 0.424</w:t>
            </w:r>
          </w:p>
        </w:tc>
        <w:tc>
          <w:tcPr>
            <w:tcW w:w="1559" w:type="dxa"/>
          </w:tcPr>
          <w:p w:rsidR="000E6317" w:rsidRPr="00817B3F" w:rsidRDefault="008D4DA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8D4DA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0.752 (0.374-1.511), 0.423</w:t>
            </w:r>
          </w:p>
        </w:tc>
      </w:tr>
      <w:tr w:rsidR="000E6317" w:rsidRPr="00C3301C" w:rsidTr="004C4FFC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Solid organ transplant recipient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  <w:r w:rsidR="00D62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2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0E6317" w:rsidRPr="00246D3C" w:rsidRDefault="00504726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2.167 (0.989-4.748), 0.053</w:t>
            </w:r>
          </w:p>
        </w:tc>
        <w:tc>
          <w:tcPr>
            <w:tcW w:w="1559" w:type="dxa"/>
            <w:shd w:val="clear" w:color="auto" w:fill="auto"/>
          </w:tcPr>
          <w:p w:rsidR="000E6317" w:rsidRPr="00817B3F" w:rsidRDefault="00C45375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E6317" w:rsidRPr="00C3301C" w:rsidRDefault="004C4FFC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 (0.601-2.812), 0.505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Stem cell/bone marrow transplant recipient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  <w:r w:rsidR="00D62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0E6317" w:rsidRPr="00817B3F" w:rsidRDefault="00C45375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C45375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immunosuppressive agents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246D3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1.352 (0.807-2.264), 0.252</w:t>
            </w:r>
          </w:p>
        </w:tc>
        <w:tc>
          <w:tcPr>
            <w:tcW w:w="1559" w:type="dxa"/>
          </w:tcPr>
          <w:p w:rsidR="000E6317" w:rsidRPr="00817B3F" w:rsidRDefault="00C45375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2F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0E6317" w:rsidRPr="003A2D89" w:rsidRDefault="00C45375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2.396 (1.395-4.116), 0.002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Malignancies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0.934 (0.497-1.755), 0.831</w:t>
            </w:r>
          </w:p>
        </w:tc>
        <w:tc>
          <w:tcPr>
            <w:tcW w:w="1559" w:type="dxa"/>
          </w:tcPr>
          <w:p w:rsidR="000E6317" w:rsidRPr="00817B3F" w:rsidRDefault="00C45375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2F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0E6317" w:rsidRPr="00C45375" w:rsidRDefault="00C45375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75">
              <w:rPr>
                <w:rFonts w:ascii="Times New Roman" w:hAnsi="Times New Roman" w:cs="Times New Roman"/>
                <w:b/>
                <w:sz w:val="24"/>
                <w:szCs w:val="24"/>
              </w:rPr>
              <w:t>0.426 (0.222-0.816), 0.010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Neutropenia, &lt;500 cells/µL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2**</w:t>
            </w:r>
            <w:r w:rsidR="00D62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="00D62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68E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0E6317" w:rsidRPr="00817B3F" w:rsidRDefault="00C45375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5**</w:t>
            </w:r>
            <w:r w:rsidR="00D62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68E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4A2D4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E6317" w:rsidRPr="00C3301C" w:rsidTr="0031786F">
        <w:tc>
          <w:tcPr>
            <w:tcW w:w="3936" w:type="dxa"/>
            <w:shd w:val="clear" w:color="auto" w:fill="D9D9D9" w:themeFill="background1" w:themeFillShade="D9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Endoscopies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Colonoscopy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0E6317" w:rsidRPr="00817B3F" w:rsidRDefault="004A2D4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4A2D4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1.766 (0.500-6.237), 0.377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Sigmoidoscopy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0E6317" w:rsidRPr="00817B3F" w:rsidRDefault="004A2D4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4A2D4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 (0.579-6.908), 0.273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Endoscopic ultrasound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0E6317" w:rsidRPr="00817B3F" w:rsidRDefault="004A2D4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C3301C" w:rsidRDefault="004A2D4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Gastroscopy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2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0E6317" w:rsidRPr="00E73C0E" w:rsidRDefault="000E6317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7.571 (3.791-15.120), &lt;0.001</w:t>
            </w:r>
          </w:p>
        </w:tc>
        <w:tc>
          <w:tcPr>
            <w:tcW w:w="1559" w:type="dxa"/>
          </w:tcPr>
          <w:p w:rsidR="000E6317" w:rsidRPr="00817B3F" w:rsidRDefault="00404794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2F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0E6317" w:rsidRPr="003A2D89" w:rsidRDefault="00404794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4.038 (2.284-7.138), &lt;0.001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ERCP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2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0E6317" w:rsidRPr="00504726" w:rsidRDefault="000E6317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26">
              <w:rPr>
                <w:rFonts w:ascii="Times New Roman" w:hAnsi="Times New Roman" w:cs="Times New Roman"/>
                <w:b/>
                <w:sz w:val="24"/>
                <w:szCs w:val="24"/>
              </w:rPr>
              <w:t>4.132 (1.426-11.976), 0.009</w:t>
            </w:r>
          </w:p>
        </w:tc>
        <w:tc>
          <w:tcPr>
            <w:tcW w:w="1559" w:type="dxa"/>
          </w:tcPr>
          <w:p w:rsidR="000E6317" w:rsidRPr="00817B3F" w:rsidRDefault="00404794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2F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0E6317" w:rsidRPr="00404794" w:rsidRDefault="00404794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94">
              <w:rPr>
                <w:rFonts w:ascii="Times New Roman" w:hAnsi="Times New Roman" w:cs="Times New Roman"/>
                <w:b/>
                <w:sz w:val="24"/>
                <w:szCs w:val="24"/>
              </w:rPr>
              <w:t>4.132 (1.426-11.976), 0.009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Bronchoscopy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 w:rsidR="00D62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E6317" w:rsidRPr="00504726" w:rsidRDefault="000E6317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26">
              <w:rPr>
                <w:rFonts w:ascii="Times New Roman" w:hAnsi="Times New Roman" w:cs="Times New Roman"/>
                <w:b/>
                <w:sz w:val="24"/>
                <w:szCs w:val="24"/>
              </w:rPr>
              <w:t>3.444 (1.800-6.587), &lt;0.001</w:t>
            </w:r>
          </w:p>
        </w:tc>
        <w:tc>
          <w:tcPr>
            <w:tcW w:w="1559" w:type="dxa"/>
          </w:tcPr>
          <w:p w:rsidR="000E6317" w:rsidRPr="00817B3F" w:rsidRDefault="00404794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2F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0E6317" w:rsidRPr="003A2D89" w:rsidRDefault="00404794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4.438 (2.255-8.735), &lt;0.001</w:t>
            </w:r>
          </w:p>
        </w:tc>
      </w:tr>
      <w:tr w:rsidR="000E6317" w:rsidRPr="00C3301C" w:rsidTr="0031786F">
        <w:tc>
          <w:tcPr>
            <w:tcW w:w="3936" w:type="dxa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Transesophageal Echocardiography (TEE)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2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0E6317" w:rsidRPr="00504726" w:rsidRDefault="000E6317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26">
              <w:rPr>
                <w:rFonts w:ascii="Times New Roman" w:hAnsi="Times New Roman" w:cs="Times New Roman"/>
                <w:b/>
                <w:sz w:val="24"/>
                <w:szCs w:val="24"/>
              </w:rPr>
              <w:t>3.143 (1.218-8.107), 0.018</w:t>
            </w:r>
          </w:p>
        </w:tc>
        <w:tc>
          <w:tcPr>
            <w:tcW w:w="1559" w:type="dxa"/>
          </w:tcPr>
          <w:p w:rsidR="000E6317" w:rsidRPr="00817B3F" w:rsidRDefault="00404794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2F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0E6317" w:rsidRPr="00404794" w:rsidRDefault="00404794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94">
              <w:rPr>
                <w:rFonts w:ascii="Times New Roman" w:hAnsi="Times New Roman" w:cs="Times New Roman"/>
                <w:b/>
                <w:sz w:val="24"/>
                <w:szCs w:val="24"/>
              </w:rPr>
              <w:t>2.750 (1.106-6.837), 0.029</w:t>
            </w:r>
          </w:p>
        </w:tc>
      </w:tr>
      <w:tr w:rsidR="000E6317" w:rsidRPr="00C3301C" w:rsidTr="0031786F">
        <w:tc>
          <w:tcPr>
            <w:tcW w:w="3936" w:type="dxa"/>
            <w:shd w:val="clear" w:color="auto" w:fill="D9D9D9" w:themeFill="background1" w:themeFillShade="D9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Medical devices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7" w:rsidRPr="00103257" w:rsidTr="0031786F">
        <w:tc>
          <w:tcPr>
            <w:tcW w:w="3936" w:type="dxa"/>
            <w:shd w:val="clear" w:color="auto" w:fill="auto"/>
          </w:tcPr>
          <w:p w:rsidR="000E6317" w:rsidRPr="00103257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57">
              <w:rPr>
                <w:rFonts w:ascii="Times New Roman" w:hAnsi="Times New Roman" w:cs="Times New Roman"/>
                <w:sz w:val="24"/>
                <w:szCs w:val="24"/>
              </w:rPr>
              <w:t>Mechanical ventilation (%)</w:t>
            </w:r>
          </w:p>
        </w:tc>
        <w:tc>
          <w:tcPr>
            <w:tcW w:w="1417" w:type="dxa"/>
            <w:shd w:val="clear" w:color="auto" w:fill="auto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2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0E6317" w:rsidRPr="00504726" w:rsidRDefault="000E6317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26">
              <w:rPr>
                <w:rFonts w:ascii="Times New Roman" w:hAnsi="Times New Roman" w:cs="Times New Roman"/>
                <w:b/>
                <w:sz w:val="24"/>
                <w:szCs w:val="24"/>
              </w:rPr>
              <w:t>4.720 (1.377-16.175), 0.014</w:t>
            </w:r>
          </w:p>
        </w:tc>
        <w:tc>
          <w:tcPr>
            <w:tcW w:w="1559" w:type="dxa"/>
            <w:shd w:val="clear" w:color="auto" w:fill="auto"/>
          </w:tcPr>
          <w:p w:rsidR="000E6317" w:rsidRPr="0090461B" w:rsidRDefault="00404794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2F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0E6317" w:rsidRPr="0090461B" w:rsidRDefault="00404794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4794">
              <w:rPr>
                <w:rFonts w:ascii="Times New Roman" w:hAnsi="Times New Roman" w:cs="Times New Roman"/>
                <w:b/>
                <w:sz w:val="24"/>
                <w:szCs w:val="24"/>
              </w:rPr>
              <w:t>9.430 (3.598-24.716), &lt;0.001</w:t>
            </w:r>
          </w:p>
        </w:tc>
      </w:tr>
      <w:tr w:rsidR="000E6317" w:rsidRPr="00C3301C" w:rsidTr="0031786F">
        <w:tc>
          <w:tcPr>
            <w:tcW w:w="3936" w:type="dxa"/>
            <w:shd w:val="clear" w:color="auto" w:fill="auto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Tracheostomy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auto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E6317" w:rsidRPr="00521EF9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1.486 (0.735-3.007), 0.271</w:t>
            </w:r>
          </w:p>
        </w:tc>
        <w:tc>
          <w:tcPr>
            <w:tcW w:w="1559" w:type="dxa"/>
            <w:shd w:val="clear" w:color="auto" w:fill="auto"/>
          </w:tcPr>
          <w:p w:rsidR="000E6317" w:rsidRPr="00817B3F" w:rsidRDefault="00404794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2F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0E6317" w:rsidRPr="00404794" w:rsidRDefault="00404794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94">
              <w:rPr>
                <w:rFonts w:ascii="Times New Roman" w:hAnsi="Times New Roman" w:cs="Times New Roman"/>
                <w:b/>
                <w:sz w:val="24"/>
                <w:szCs w:val="24"/>
              </w:rPr>
              <w:t>9.144 (3.103-26.948), &lt;0.001</w:t>
            </w:r>
          </w:p>
        </w:tc>
      </w:tr>
      <w:tr w:rsidR="000E6317" w:rsidRPr="00C3301C" w:rsidTr="0031786F">
        <w:tc>
          <w:tcPr>
            <w:tcW w:w="3936" w:type="dxa"/>
            <w:shd w:val="clear" w:color="auto" w:fill="auto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Extracorporeal membrane oxygenation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auto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E6317" w:rsidRPr="00C3301C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0E6317" w:rsidRPr="00817B3F" w:rsidRDefault="00404794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E6317" w:rsidRPr="00C3301C" w:rsidRDefault="00404794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E6317" w:rsidRPr="00C3301C" w:rsidTr="0031786F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E6317" w:rsidRPr="00C3301C" w:rsidRDefault="000E6317" w:rsidP="0031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Central venous catheter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E06">
              <w:rPr>
                <w:rFonts w:ascii="Times New Roman" w:hAnsi="Times New Roman" w:cs="Times New Roman"/>
                <w:sz w:val="24"/>
                <w:szCs w:val="24"/>
              </w:rPr>
              <w:t>81.1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6317" w:rsidRPr="00817B3F" w:rsidRDefault="000E6317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2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E6317" w:rsidRPr="00653B00" w:rsidRDefault="000E6317" w:rsidP="000E63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4.589 (2.272-9.270), 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6317" w:rsidRPr="00817B3F" w:rsidRDefault="00404794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28C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2F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E6317" w:rsidRPr="003A2D89" w:rsidRDefault="00404794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11.832 (5.356-26.139), &lt;0.001</w:t>
            </w:r>
          </w:p>
        </w:tc>
      </w:tr>
    </w:tbl>
    <w:p w:rsidR="00160678" w:rsidRPr="00C3301C" w:rsidRDefault="00160678" w:rsidP="0016067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301C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="00697218">
        <w:rPr>
          <w:rFonts w:ascii="Times New Roman" w:hAnsi="Times New Roman" w:cs="Times New Roman"/>
          <w:sz w:val="24"/>
          <w:szCs w:val="24"/>
        </w:rPr>
        <w:t xml:space="preserve">VIM-PA= </w:t>
      </w:r>
      <w:r w:rsidR="00697218" w:rsidRPr="00851B61">
        <w:rPr>
          <w:rFonts w:ascii="Times New Roman" w:hAnsi="Times New Roman" w:cs="Times New Roman"/>
          <w:sz w:val="24"/>
          <w:szCs w:val="24"/>
        </w:rPr>
        <w:t xml:space="preserve">Verona Integron-encoded Metallo-β-lactamase (VIM)-positive </w:t>
      </w:r>
      <w:r w:rsidR="00697218" w:rsidRPr="00851B61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="00697218">
        <w:rPr>
          <w:rFonts w:ascii="Times New Roman" w:hAnsi="Times New Roman" w:cs="Times New Roman"/>
          <w:sz w:val="24"/>
          <w:szCs w:val="24"/>
        </w:rPr>
        <w:t xml:space="preserve">, </w:t>
      </w:r>
      <w:r w:rsidR="00697218" w:rsidRPr="00C002BE">
        <w:rPr>
          <w:rFonts w:ascii="Times New Roman" w:hAnsi="Times New Roman" w:cs="Times New Roman"/>
          <w:sz w:val="24"/>
          <w:szCs w:val="24"/>
        </w:rPr>
        <w:t>95% CI= 95% confidence interval</w:t>
      </w:r>
      <w:r w:rsidR="00697218">
        <w:rPr>
          <w:rFonts w:ascii="Times New Roman" w:hAnsi="Times New Roman" w:cs="Times New Roman"/>
          <w:sz w:val="24"/>
          <w:szCs w:val="24"/>
        </w:rPr>
        <w:t xml:space="preserve">, OR= odds ratio, y= year, ICU= intensive care unit, CVVH= </w:t>
      </w:r>
      <w:r w:rsidR="00697218" w:rsidRPr="00851B61">
        <w:rPr>
          <w:rFonts w:ascii="Times New Roman" w:hAnsi="Times New Roman" w:cs="Times New Roman"/>
          <w:sz w:val="24"/>
          <w:szCs w:val="24"/>
        </w:rPr>
        <w:t>Continuous Veno-Venous Hemofiltration</w:t>
      </w:r>
      <w:r w:rsidR="00697218">
        <w:rPr>
          <w:rFonts w:ascii="Times New Roman" w:hAnsi="Times New Roman" w:cs="Times New Roman"/>
          <w:sz w:val="24"/>
          <w:szCs w:val="24"/>
        </w:rPr>
        <w:t>, ERCP= E</w:t>
      </w:r>
      <w:r w:rsidR="00697218" w:rsidRPr="00851B61">
        <w:rPr>
          <w:rFonts w:ascii="Times New Roman" w:hAnsi="Times New Roman" w:cs="Times New Roman"/>
          <w:sz w:val="24"/>
          <w:szCs w:val="24"/>
        </w:rPr>
        <w:t xml:space="preserve">ndoscopic </w:t>
      </w:r>
      <w:r w:rsidR="00697218">
        <w:rPr>
          <w:rFonts w:ascii="Times New Roman" w:hAnsi="Times New Roman" w:cs="Times New Roman"/>
          <w:sz w:val="24"/>
          <w:szCs w:val="24"/>
        </w:rPr>
        <w:t>Retrograde C</w:t>
      </w:r>
      <w:r w:rsidR="00697218" w:rsidRPr="00851B61">
        <w:rPr>
          <w:rFonts w:ascii="Times New Roman" w:hAnsi="Times New Roman" w:cs="Times New Roman"/>
          <w:sz w:val="24"/>
          <w:szCs w:val="24"/>
        </w:rPr>
        <w:t>holangiopancreatography</w:t>
      </w:r>
      <w:r w:rsidR="00697218">
        <w:rPr>
          <w:rFonts w:ascii="Times New Roman" w:hAnsi="Times New Roman" w:cs="Times New Roman"/>
          <w:sz w:val="24"/>
          <w:szCs w:val="24"/>
        </w:rPr>
        <w:t>, NA= not applicable. *I</w:t>
      </w:r>
      <w:r w:rsidR="00D62F6F">
        <w:rPr>
          <w:rFonts w:ascii="Times New Roman" w:hAnsi="Times New Roman" w:cs="Times New Roman"/>
          <w:sz w:val="24"/>
          <w:szCs w:val="24"/>
        </w:rPr>
        <w:t xml:space="preserve">ncluded in multivariable analysis, </w:t>
      </w:r>
      <w:r>
        <w:rPr>
          <w:rFonts w:ascii="Times New Roman" w:hAnsi="Times New Roman" w:cs="Times New Roman"/>
          <w:sz w:val="24"/>
          <w:szCs w:val="24"/>
        </w:rPr>
        <w:t>*</w:t>
      </w:r>
      <w:r w:rsidR="00D62F6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4C5C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patient </w:t>
      </w:r>
      <w:r w:rsidR="00C70914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was missing, *</w:t>
      </w:r>
      <w:r w:rsidR="00D62F6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*for </w:t>
      </w:r>
      <w:r w:rsidR="000E63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patients </w:t>
      </w:r>
      <w:r w:rsidR="00C70914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was missing, </w:t>
      </w:r>
      <w:r w:rsidR="00D62F6F">
        <w:rPr>
          <w:rFonts w:ascii="Times New Roman" w:hAnsi="Times New Roman" w:cs="Times New Roman"/>
          <w:sz w:val="24"/>
          <w:szCs w:val="24"/>
        </w:rPr>
        <w:t>****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0E6317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patients </w:t>
      </w:r>
      <w:r w:rsidR="00C70914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was missing</w:t>
      </w:r>
      <w:r w:rsidR="00C45375">
        <w:rPr>
          <w:rFonts w:ascii="Times New Roman" w:hAnsi="Times New Roman" w:cs="Times New Roman"/>
          <w:sz w:val="24"/>
          <w:szCs w:val="24"/>
        </w:rPr>
        <w:t>, *</w:t>
      </w:r>
      <w:r w:rsidR="00D62F6F">
        <w:rPr>
          <w:rFonts w:ascii="Times New Roman" w:hAnsi="Times New Roman" w:cs="Times New Roman"/>
          <w:sz w:val="24"/>
          <w:szCs w:val="24"/>
        </w:rPr>
        <w:t>*</w:t>
      </w:r>
      <w:r w:rsidR="00C45375">
        <w:rPr>
          <w:rFonts w:ascii="Times New Roman" w:hAnsi="Times New Roman" w:cs="Times New Roman"/>
          <w:sz w:val="24"/>
          <w:szCs w:val="24"/>
        </w:rPr>
        <w:t xml:space="preserve">*** for 64 patients </w:t>
      </w:r>
      <w:r w:rsidR="00C70914">
        <w:rPr>
          <w:rFonts w:ascii="Times New Roman" w:hAnsi="Times New Roman" w:cs="Times New Roman"/>
          <w:sz w:val="24"/>
          <w:szCs w:val="24"/>
        </w:rPr>
        <w:t>information</w:t>
      </w:r>
      <w:r w:rsidR="00C45375">
        <w:rPr>
          <w:rFonts w:ascii="Times New Roman" w:hAnsi="Times New Roman" w:cs="Times New Roman"/>
          <w:sz w:val="24"/>
          <w:szCs w:val="24"/>
        </w:rPr>
        <w:t xml:space="preserve"> was missing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D164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1b</w:t>
      </w:r>
      <w:r w:rsidRPr="00D164B6">
        <w:rPr>
          <w:rFonts w:ascii="Times New Roman" w:hAnsi="Times New Roman" w:cs="Times New Roman"/>
          <w:b/>
          <w:sz w:val="24"/>
          <w:szCs w:val="24"/>
        </w:rPr>
        <w:t>.</w:t>
      </w:r>
      <w:r w:rsidRPr="00D164B6">
        <w:rPr>
          <w:rFonts w:ascii="Times New Roman" w:hAnsi="Times New Roman" w:cs="Times New Roman"/>
          <w:sz w:val="24"/>
          <w:szCs w:val="24"/>
        </w:rPr>
        <w:t xml:space="preserve"> Treatment related variables</w:t>
      </w:r>
      <w:r>
        <w:rPr>
          <w:rFonts w:ascii="Times New Roman" w:hAnsi="Times New Roman" w:cs="Times New Roman"/>
          <w:sz w:val="24"/>
          <w:szCs w:val="24"/>
        </w:rPr>
        <w:t xml:space="preserve"> of case patients </w:t>
      </w:r>
      <w:r w:rsidR="001D44C6">
        <w:rPr>
          <w:rFonts w:ascii="Times New Roman" w:hAnsi="Times New Roman" w:cs="Times New Roman"/>
          <w:sz w:val="24"/>
          <w:szCs w:val="24"/>
        </w:rPr>
        <w:t>with the intensive care as ward of acquisition</w:t>
      </w:r>
      <w:r w:rsidRPr="00D164B6">
        <w:rPr>
          <w:rFonts w:ascii="Times New Roman" w:hAnsi="Times New Roman" w:cs="Times New Roman"/>
          <w:sz w:val="24"/>
          <w:szCs w:val="24"/>
        </w:rPr>
        <w:t>, univariate analysis</w:t>
      </w:r>
    </w:p>
    <w:tbl>
      <w:tblPr>
        <w:tblStyle w:val="TableGrid"/>
        <w:tblW w:w="16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559"/>
        <w:gridCol w:w="1985"/>
        <w:gridCol w:w="1559"/>
        <w:gridCol w:w="1985"/>
        <w:gridCol w:w="1985"/>
        <w:gridCol w:w="1985"/>
      </w:tblGrid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Cases </w:t>
            </w:r>
          </w:p>
          <w:p w:rsidR="00160678" w:rsidRPr="00C3301C" w:rsidRDefault="00160678" w:rsidP="00E15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(n= </w:t>
            </w:r>
            <w:r w:rsidR="00E159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0242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Pr="00C3301C" w:rsidRDefault="00160678" w:rsidP="00F24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Controls 1&amp;2 (n= </w:t>
            </w:r>
            <w:r w:rsidR="00E1593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Crude OR </w:t>
            </w:r>
          </w:p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(95% CI),</w:t>
            </w:r>
            <w:r w:rsidRPr="00293D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Pr="00C3301C" w:rsidRDefault="00160678" w:rsidP="00F24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Controls 3&amp;4 (n= </w:t>
            </w:r>
            <w:r w:rsidR="00E1593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Crude OR </w:t>
            </w:r>
          </w:p>
          <w:p w:rsidR="00160678" w:rsidRPr="00C3301C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(95% CI), </w:t>
            </w:r>
            <w:r w:rsidRPr="00293D1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  <w:shd w:val="clear" w:color="auto" w:fill="D9D9D9" w:themeFill="background1" w:themeFillShade="D9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related variables; yes/no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60678" w:rsidRPr="00D8641B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60678" w:rsidRPr="00D8641B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52438D" w:rsidRDefault="00160678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60678" w:rsidRPr="00D8641B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D33FB7" w:rsidRDefault="00160678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Antifungals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2C69">
              <w:rPr>
                <w:rFonts w:ascii="Times New Roman" w:hAnsi="Times New Roman" w:cs="Times New Roman"/>
                <w:sz w:val="24"/>
                <w:szCs w:val="24"/>
              </w:rPr>
              <w:t>67.4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52438D" w:rsidRDefault="001E2D1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4.879 (2.542-9.361), &lt;0.001</w:t>
            </w:r>
          </w:p>
        </w:tc>
        <w:tc>
          <w:tcPr>
            <w:tcW w:w="1559" w:type="dxa"/>
          </w:tcPr>
          <w:p w:rsidR="00160678" w:rsidRPr="00D8641B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D33FB7" w:rsidRDefault="00DD3CF9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6.691 (3.701-12.095), &lt;0.001</w:t>
            </w:r>
          </w:p>
        </w:tc>
      </w:tr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Antivirals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2C69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C3301C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1.658 (0.711-3.869), 0.242</w:t>
            </w:r>
          </w:p>
        </w:tc>
        <w:tc>
          <w:tcPr>
            <w:tcW w:w="1559" w:type="dxa"/>
          </w:tcPr>
          <w:p w:rsidR="00160678" w:rsidRPr="00D8641B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DD3CF9" w:rsidRDefault="00DD3CF9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F9">
              <w:rPr>
                <w:rFonts w:ascii="Times New Roman" w:hAnsi="Times New Roman" w:cs="Times New Roman"/>
                <w:b/>
                <w:sz w:val="24"/>
                <w:szCs w:val="24"/>
              </w:rPr>
              <w:t>2.667 (1.124-6.329), 0.026</w:t>
            </w:r>
          </w:p>
        </w:tc>
      </w:tr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Aminoglycosides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2C69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481D5A" w:rsidRDefault="001E2D1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2.298 (1.235-4.275), 0.009</w:t>
            </w:r>
          </w:p>
        </w:tc>
        <w:tc>
          <w:tcPr>
            <w:tcW w:w="1559" w:type="dxa"/>
          </w:tcPr>
          <w:p w:rsidR="00160678" w:rsidRPr="00D8641B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D33FB7" w:rsidRDefault="00DD3CF9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6.779 (3.233-14.217), &lt;0.001</w:t>
            </w:r>
          </w:p>
        </w:tc>
      </w:tr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Amoxicillin/clavulanic acid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2C69"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EC7030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1.863 (0.951-3.650), 0.070</w:t>
            </w:r>
          </w:p>
        </w:tc>
        <w:tc>
          <w:tcPr>
            <w:tcW w:w="1559" w:type="dxa"/>
          </w:tcPr>
          <w:p w:rsidR="00160678" w:rsidRPr="00D8641B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C653A1" w:rsidRDefault="00DD3CF9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2.228 (1.169-4.248), 0.015</w:t>
            </w:r>
          </w:p>
        </w:tc>
      </w:tr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Carbapenems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2C69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481D5A" w:rsidRDefault="001E2D1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3.008 (1.630-5.552), &lt;0.001</w:t>
            </w:r>
          </w:p>
        </w:tc>
        <w:tc>
          <w:tcPr>
            <w:tcW w:w="1559" w:type="dxa"/>
          </w:tcPr>
          <w:p w:rsidR="00160678" w:rsidRPr="00D8641B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DD3CF9" w:rsidRDefault="00DD3CF9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F9">
              <w:rPr>
                <w:rFonts w:ascii="Times New Roman" w:hAnsi="Times New Roman" w:cs="Times New Roman"/>
                <w:b/>
                <w:sz w:val="24"/>
                <w:szCs w:val="24"/>
              </w:rPr>
              <w:t>6.028 (3.059-11.876), &lt;0.001</w:t>
            </w:r>
          </w:p>
        </w:tc>
      </w:tr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Cephalosporins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2C69">
              <w:rPr>
                <w:rFonts w:ascii="Times New Roman" w:hAnsi="Times New Roman" w:cs="Times New Roman"/>
                <w:sz w:val="24"/>
                <w:szCs w:val="24"/>
              </w:rPr>
              <w:t>82.6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481D5A" w:rsidRDefault="001E2D1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2.798 (1.463-5.348), 0.002</w:t>
            </w:r>
          </w:p>
        </w:tc>
        <w:tc>
          <w:tcPr>
            <w:tcW w:w="1559" w:type="dxa"/>
          </w:tcPr>
          <w:p w:rsidR="00160678" w:rsidRPr="00D8641B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C653A1" w:rsidRDefault="00DD3CF9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7.816 (3.647-16.749), &lt;0.001</w:t>
            </w:r>
          </w:p>
        </w:tc>
      </w:tr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Colistin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2C69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C3301C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1.480 (0.630-3.476), 0.368</w:t>
            </w:r>
          </w:p>
        </w:tc>
        <w:tc>
          <w:tcPr>
            <w:tcW w:w="1559" w:type="dxa"/>
          </w:tcPr>
          <w:p w:rsidR="00160678" w:rsidRPr="00D8641B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DD3CF9" w:rsidRDefault="00DD3CF9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F9">
              <w:rPr>
                <w:rFonts w:ascii="Times New Roman" w:hAnsi="Times New Roman" w:cs="Times New Roman"/>
                <w:b/>
                <w:sz w:val="24"/>
                <w:szCs w:val="24"/>
              </w:rPr>
              <w:t>3.735 (1.266-11.017), 0.017</w:t>
            </w:r>
          </w:p>
        </w:tc>
      </w:tr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Macrolides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2C69"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6E5949" w:rsidRDefault="001E2D1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2.048 (1.178-3.563), 0.011</w:t>
            </w:r>
          </w:p>
        </w:tc>
        <w:tc>
          <w:tcPr>
            <w:tcW w:w="1559" w:type="dxa"/>
          </w:tcPr>
          <w:p w:rsidR="00160678" w:rsidRPr="00D8641B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C653A1" w:rsidRDefault="00DD3CF9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6.372 (3.252-12.484), &lt;0.001</w:t>
            </w:r>
          </w:p>
        </w:tc>
      </w:tr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Metronidazole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55CE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1E2D10" w:rsidRDefault="001E2D1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10">
              <w:rPr>
                <w:rFonts w:ascii="Times New Roman" w:hAnsi="Times New Roman" w:cs="Times New Roman"/>
                <w:b/>
                <w:sz w:val="24"/>
                <w:szCs w:val="24"/>
              </w:rPr>
              <w:t>2.166 (1.244-3.770), 0.006</w:t>
            </w:r>
          </w:p>
        </w:tc>
        <w:tc>
          <w:tcPr>
            <w:tcW w:w="1559" w:type="dxa"/>
          </w:tcPr>
          <w:p w:rsidR="00160678" w:rsidRPr="00D8641B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C653A1" w:rsidRDefault="00DD3CF9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3.491 (1.830-6.662), &lt;0.001</w:t>
            </w:r>
          </w:p>
        </w:tc>
      </w:tr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Nitrofurantoin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55CE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1E2D10" w:rsidRDefault="001E2D1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10">
              <w:rPr>
                <w:rFonts w:ascii="Times New Roman" w:hAnsi="Times New Roman" w:cs="Times New Roman"/>
                <w:b/>
                <w:sz w:val="24"/>
                <w:szCs w:val="24"/>
              </w:rPr>
              <w:t>3.869 (1.325-11.292), 0.013</w:t>
            </w:r>
          </w:p>
        </w:tc>
        <w:tc>
          <w:tcPr>
            <w:tcW w:w="1559" w:type="dxa"/>
          </w:tcPr>
          <w:p w:rsidR="00160678" w:rsidRPr="00D8641B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C3301C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1.391 (0.588-3.291), 0.453</w:t>
            </w:r>
          </w:p>
        </w:tc>
      </w:tr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Penicillin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55CE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E2D10" w:rsidRPr="00C3301C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1.358 (0.731-2.523), 0.333</w:t>
            </w:r>
          </w:p>
        </w:tc>
        <w:tc>
          <w:tcPr>
            <w:tcW w:w="1559" w:type="dxa"/>
          </w:tcPr>
          <w:p w:rsidR="00160678" w:rsidRPr="00D8641B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246989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1.932 (0.995-3.752), 0.052</w:t>
            </w:r>
          </w:p>
        </w:tc>
      </w:tr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Piperacillin/tazobactam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55CE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6E5949" w:rsidRDefault="001E2D1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3.166 (1.611-6.223), 0.001</w:t>
            </w:r>
          </w:p>
        </w:tc>
        <w:tc>
          <w:tcPr>
            <w:tcW w:w="1559" w:type="dxa"/>
          </w:tcPr>
          <w:p w:rsidR="00160678" w:rsidRPr="00D8641B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C653A1" w:rsidRDefault="00DD3CF9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3.135 (1.633-6.018), 0.001</w:t>
            </w:r>
          </w:p>
        </w:tc>
      </w:tr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Quinolones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2C69">
              <w:rPr>
                <w:rFonts w:ascii="Times New Roman" w:hAnsi="Times New Roman" w:cs="Times New Roman"/>
                <w:sz w:val="24"/>
                <w:szCs w:val="24"/>
              </w:rPr>
              <w:t>69.8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1E2D10" w:rsidRDefault="001E2D1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10">
              <w:rPr>
                <w:rFonts w:ascii="Times New Roman" w:hAnsi="Times New Roman" w:cs="Times New Roman"/>
                <w:b/>
                <w:sz w:val="24"/>
                <w:szCs w:val="24"/>
              </w:rPr>
              <w:t>4.626 (2.394-8.938), &lt;0.001</w:t>
            </w:r>
          </w:p>
        </w:tc>
        <w:tc>
          <w:tcPr>
            <w:tcW w:w="1559" w:type="dxa"/>
          </w:tcPr>
          <w:p w:rsidR="00160678" w:rsidRPr="00D8641B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C653A1" w:rsidRDefault="00DD3CF9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7.720 (4.113-14.490), &lt;0.001</w:t>
            </w:r>
          </w:p>
        </w:tc>
      </w:tr>
      <w:tr w:rsidR="00160678" w:rsidRPr="00246989" w:rsidTr="00D3475E">
        <w:trPr>
          <w:gridAfter w:val="2"/>
          <w:wAfter w:w="3970" w:type="dxa"/>
        </w:trPr>
        <w:tc>
          <w:tcPr>
            <w:tcW w:w="3936" w:type="dxa"/>
          </w:tcPr>
          <w:p w:rsidR="00160678" w:rsidRPr="00246989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Trimethoprim/sulfamethoxazole (%)</w:t>
            </w:r>
          </w:p>
        </w:tc>
        <w:tc>
          <w:tcPr>
            <w:tcW w:w="1417" w:type="dxa"/>
          </w:tcPr>
          <w:p w:rsidR="00160678" w:rsidRPr="00246989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55CE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246989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1E2D10" w:rsidRDefault="001E2D1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10">
              <w:rPr>
                <w:rFonts w:ascii="Times New Roman" w:hAnsi="Times New Roman" w:cs="Times New Roman"/>
                <w:b/>
                <w:sz w:val="24"/>
                <w:szCs w:val="24"/>
              </w:rPr>
              <w:t>4.145 (1.885-9.114), &lt;0.001</w:t>
            </w:r>
          </w:p>
        </w:tc>
        <w:tc>
          <w:tcPr>
            <w:tcW w:w="1559" w:type="dxa"/>
          </w:tcPr>
          <w:p w:rsidR="00160678" w:rsidRPr="00246989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C1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DD3CF9" w:rsidRDefault="00DD3CF9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F9">
              <w:rPr>
                <w:rFonts w:ascii="Times New Roman" w:hAnsi="Times New Roman" w:cs="Times New Roman"/>
                <w:b/>
                <w:sz w:val="24"/>
                <w:szCs w:val="24"/>
              </w:rPr>
              <w:t>4.465 (2.120-9.402), &lt;0.001</w:t>
            </w:r>
          </w:p>
        </w:tc>
      </w:tr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Vancomycin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6091">
              <w:rPr>
                <w:rFonts w:ascii="Times New Roman" w:hAnsi="Times New Roman" w:cs="Times New Roman"/>
                <w:sz w:val="24"/>
                <w:szCs w:val="24"/>
              </w:rPr>
              <w:t>54.7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6E5949" w:rsidRDefault="001E2D1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5.621 (2.858-11.056), &lt;0.001</w:t>
            </w:r>
          </w:p>
        </w:tc>
        <w:tc>
          <w:tcPr>
            <w:tcW w:w="1559" w:type="dxa"/>
          </w:tcPr>
          <w:p w:rsidR="00160678" w:rsidRPr="00D8641B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D53C40" w:rsidRDefault="00DD3CF9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40">
              <w:rPr>
                <w:rFonts w:ascii="Times New Roman" w:hAnsi="Times New Roman" w:cs="Times New Roman"/>
                <w:b/>
                <w:sz w:val="24"/>
                <w:szCs w:val="24"/>
              </w:rPr>
              <w:t>8.409 (4.229-16.720), &lt;0.001</w:t>
            </w:r>
          </w:p>
        </w:tc>
      </w:tr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antibiotics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B3E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DE3095" w:rsidRDefault="001E2D1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95">
              <w:rPr>
                <w:rFonts w:ascii="Times New Roman" w:hAnsi="Times New Roman" w:cs="Times New Roman"/>
                <w:b/>
                <w:sz w:val="24"/>
                <w:szCs w:val="24"/>
              </w:rPr>
              <w:t>2.953 (1.425-6.121), 0.004</w:t>
            </w:r>
          </w:p>
        </w:tc>
        <w:tc>
          <w:tcPr>
            <w:tcW w:w="1559" w:type="dxa"/>
          </w:tcPr>
          <w:p w:rsidR="00160678" w:rsidRPr="00246989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D53C40" w:rsidRDefault="00DD3CF9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40">
              <w:rPr>
                <w:rFonts w:ascii="Times New Roman" w:hAnsi="Times New Roman" w:cs="Times New Roman"/>
                <w:b/>
                <w:sz w:val="24"/>
                <w:szCs w:val="24"/>
              </w:rPr>
              <w:t>2.000 (1.033-3.872), 0.040</w:t>
            </w:r>
          </w:p>
        </w:tc>
      </w:tr>
      <w:tr w:rsidR="00160678" w:rsidRPr="00C3301C" w:rsidTr="00D3475E">
        <w:trPr>
          <w:gridAfter w:val="2"/>
          <w:wAfter w:w="3970" w:type="dxa"/>
        </w:trPr>
        <w:tc>
          <w:tcPr>
            <w:tcW w:w="3936" w:type="dxa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Selective digestive tract decontamination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B3E">
              <w:rPr>
                <w:rFonts w:ascii="Times New Roman" w:hAnsi="Times New Roman" w:cs="Times New Roman"/>
                <w:sz w:val="24"/>
                <w:szCs w:val="24"/>
              </w:rPr>
              <w:t>76.7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0678" w:rsidRPr="00D8641B" w:rsidRDefault="001E2D1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6E5949" w:rsidRDefault="001E2D1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3.935 (1.861-8.321), &lt;0.001</w:t>
            </w:r>
          </w:p>
        </w:tc>
        <w:tc>
          <w:tcPr>
            <w:tcW w:w="1559" w:type="dxa"/>
          </w:tcPr>
          <w:p w:rsidR="00160678" w:rsidRPr="00D8641B" w:rsidRDefault="00DD3CF9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0678" w:rsidRPr="00C653A1" w:rsidRDefault="00DD3CF9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13.763 (5.891-32.153), &lt;0.001</w:t>
            </w:r>
          </w:p>
        </w:tc>
      </w:tr>
      <w:tr w:rsidR="00160678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5353" w:type="dxa"/>
            <w:gridSpan w:val="2"/>
            <w:shd w:val="clear" w:color="auto" w:fill="D9D9D9" w:themeFill="background1" w:themeFillShade="D9"/>
          </w:tcPr>
          <w:p w:rsidR="00160678" w:rsidRPr="008B4892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related variables; 3 categories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60678" w:rsidRPr="008B4892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8B4892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60678" w:rsidRPr="008B4892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8B4892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60678" w:rsidRPr="00C3301C" w:rsidRDefault="00160678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Aminoglycosides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8B4892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8B4892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EA3F01" w:rsidRDefault="0016067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B3E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76.1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8B4892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B3E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8C1E4D" w:rsidRDefault="008C1E4D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4D">
              <w:rPr>
                <w:rFonts w:ascii="Times New Roman" w:hAnsi="Times New Roman" w:cs="Times New Roman"/>
                <w:b/>
                <w:sz w:val="24"/>
                <w:szCs w:val="24"/>
              </w:rPr>
              <w:t>3.474 (1.600-7.544), 0.002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B3E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8C1E4D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1.425 (0.633-3.210), 0.392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345DAC" w:rsidRDefault="00345DAC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AC">
              <w:rPr>
                <w:rFonts w:ascii="Times New Roman" w:hAnsi="Times New Roman" w:cs="Times New Roman"/>
                <w:b/>
                <w:sz w:val="24"/>
                <w:szCs w:val="24"/>
              </w:rPr>
              <w:t>3.011 (1.126-8.051), 0.028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Amoxicillin/clavulanic acid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B3E">
              <w:rPr>
                <w:rFonts w:ascii="Times New Roman" w:hAnsi="Times New Roman" w:cs="Times New Roman"/>
                <w:sz w:val="24"/>
                <w:szCs w:val="24"/>
              </w:rPr>
              <w:t>72.1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82.2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85.6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B3E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7B4C2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2.190 (0.853-5.624), 0.103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345DAC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2.331 (0.973-5.582), 0.058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B3E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7B4C28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1.678 (0.754-3.732), 0.205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3B0B69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345DAC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2.142 (0.940-4.880), 0.070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Carbapenems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B3E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B3E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1939B5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1.591 (0.538-4.701), 0.401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345DAC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2.684 (0.744-9.680), 0.131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B3E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3E3B84" w:rsidRDefault="001939B5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84">
              <w:rPr>
                <w:rFonts w:ascii="Times New Roman" w:hAnsi="Times New Roman" w:cs="Times New Roman"/>
                <w:b/>
                <w:sz w:val="24"/>
                <w:szCs w:val="24"/>
              </w:rPr>
              <w:t>3.765 (1.870-7.581), &lt;0.001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1516C" w:rsidRDefault="00345DAC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6C">
              <w:rPr>
                <w:rFonts w:ascii="Times New Roman" w:hAnsi="Times New Roman" w:cs="Times New Roman"/>
                <w:b/>
                <w:sz w:val="24"/>
                <w:szCs w:val="24"/>
              </w:rPr>
              <w:t>7.933 (3.476-18.107), &lt;0.001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Cephalosporins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B3E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B3E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C259D7" w:rsidRDefault="003E3B84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2.781 (1.194-6.479), 0.018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C259D7" w:rsidRDefault="00D1516C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4.883 (2.015-11.833), &lt;0.001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B3E">
              <w:rPr>
                <w:rFonts w:ascii="Times New Roman" w:hAnsi="Times New Roman" w:cs="Times New Roman"/>
                <w:sz w:val="24"/>
                <w:szCs w:val="24"/>
              </w:rPr>
              <w:t>59.3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C259D7" w:rsidRDefault="003E3B84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2.803 (1.434-5.479), 0.003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C259D7" w:rsidRDefault="00D1516C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9.920 (4.424-22.242), &lt;0.001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Colistin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B3E"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CEC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3BA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3BA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3BA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3E3B84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1.841 (0.723-4.686), 0.201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1F62F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3BA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1516C" w:rsidRDefault="00D1516C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6C">
              <w:rPr>
                <w:rFonts w:ascii="Times New Roman" w:hAnsi="Times New Roman" w:cs="Times New Roman"/>
                <w:b/>
                <w:sz w:val="24"/>
                <w:szCs w:val="24"/>
              </w:rPr>
              <w:t>4.165 (1.271-13.653), 0.018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Macrolides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06C3"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06C3">
              <w:rPr>
                <w:rFonts w:ascii="Times New Roman" w:hAnsi="Times New Roman" w:cs="Times New Roman"/>
                <w:sz w:val="24"/>
                <w:szCs w:val="24"/>
              </w:rPr>
              <w:t>88.3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3BA3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6341E2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1.136 (0.525-2.461), 0.746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1DD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78030B" w:rsidRDefault="0078030B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0B">
              <w:rPr>
                <w:rFonts w:ascii="Times New Roman" w:hAnsi="Times New Roman" w:cs="Times New Roman"/>
                <w:b/>
                <w:sz w:val="24"/>
                <w:szCs w:val="24"/>
              </w:rPr>
              <w:t>4.439 (1.765-11.165), 0.002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3BA3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C259D7" w:rsidRDefault="006341E2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3.287 (1.611-6.707), 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1DD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C259D7" w:rsidRDefault="0078030B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8.086 (3.548-18.426), &lt;0.001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Metronidazole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62.8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06C3">
              <w:rPr>
                <w:rFonts w:ascii="Times New Roman" w:hAnsi="Times New Roman" w:cs="Times New Roman"/>
                <w:sz w:val="24"/>
                <w:szCs w:val="24"/>
              </w:rPr>
              <w:t>80.6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06C3">
              <w:rPr>
                <w:rFonts w:ascii="Times New Roman" w:hAnsi="Times New Roman" w:cs="Times New Roman"/>
                <w:sz w:val="24"/>
                <w:szCs w:val="24"/>
              </w:rPr>
              <w:t>85.6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3BA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6341E2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1.863 (0.735-4.721), 0.190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3B0B69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1DD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19608D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2.188 (0.829-5.773), 0.114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3BA3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6341E2" w:rsidRDefault="006341E2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E2">
              <w:rPr>
                <w:rFonts w:ascii="Times New Roman" w:hAnsi="Times New Roman" w:cs="Times New Roman"/>
                <w:b/>
                <w:sz w:val="24"/>
                <w:szCs w:val="24"/>
              </w:rPr>
              <w:t>2.298 (1.228-4.299), 0.009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3B0B69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1DD9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19608D" w:rsidRDefault="0019608D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8D">
              <w:rPr>
                <w:rFonts w:ascii="Times New Roman" w:hAnsi="Times New Roman" w:cs="Times New Roman"/>
                <w:b/>
                <w:sz w:val="24"/>
                <w:szCs w:val="24"/>
              </w:rPr>
              <w:t>4.469 (2.076-9.619), &lt;0.001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Penicillin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76.7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06C3">
              <w:rPr>
                <w:rFonts w:ascii="Times New Roman" w:hAnsi="Times New Roman" w:cs="Times New Roman"/>
                <w:sz w:val="24"/>
                <w:szCs w:val="24"/>
              </w:rPr>
              <w:t>82.8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06C3">
              <w:rPr>
                <w:rFonts w:ascii="Times New Roman" w:hAnsi="Times New Roman" w:cs="Times New Roman"/>
                <w:sz w:val="24"/>
                <w:szCs w:val="24"/>
              </w:rPr>
              <w:t>87.2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3BA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6341E2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1.678 (0.639-4.411), 0.294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1DD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19608D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1.720 (0.674-4.392), 0.257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3BA3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DF7286" w:rsidRDefault="006341E2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 (0.559-2.574), 0.640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1DD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19608D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2.130 (0.898-5.054), 0.086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Piperacillin/tazobactam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06C3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06C3">
              <w:rPr>
                <w:rFonts w:ascii="Times New Roman" w:hAnsi="Times New Roman" w:cs="Times New Roman"/>
                <w:sz w:val="24"/>
                <w:szCs w:val="24"/>
              </w:rPr>
              <w:t>84.4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3BA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287442" w:rsidRDefault="00287442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42">
              <w:rPr>
                <w:rFonts w:ascii="Times New Roman" w:hAnsi="Times New Roman" w:cs="Times New Roman"/>
                <w:b/>
                <w:sz w:val="24"/>
                <w:szCs w:val="24"/>
              </w:rPr>
              <w:t>2.760 (1.129-6.746), 0.026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3B0B69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1DD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19608D" w:rsidRDefault="0019608D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8D">
              <w:rPr>
                <w:rFonts w:ascii="Times New Roman" w:hAnsi="Times New Roman" w:cs="Times New Roman"/>
                <w:b/>
                <w:sz w:val="24"/>
                <w:szCs w:val="24"/>
              </w:rPr>
              <w:t>2.842 (1.152-7.010), 0.023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3BA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287442" w:rsidRDefault="00287442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42">
              <w:rPr>
                <w:rFonts w:ascii="Times New Roman" w:hAnsi="Times New Roman" w:cs="Times New Roman"/>
                <w:b/>
                <w:sz w:val="24"/>
                <w:szCs w:val="24"/>
              </w:rPr>
              <w:t>3.507 (1.561-7.879), 0.002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3B0B69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1DD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19608D" w:rsidRDefault="0019608D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8D">
              <w:rPr>
                <w:rFonts w:ascii="Times New Roman" w:hAnsi="Times New Roman" w:cs="Times New Roman"/>
                <w:b/>
                <w:sz w:val="24"/>
                <w:szCs w:val="24"/>
              </w:rPr>
              <w:t>3.378 (1.501-7.602), 0.003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Quinolones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06C3"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06C3">
              <w:rPr>
                <w:rFonts w:ascii="Times New Roman" w:hAnsi="Times New Roman" w:cs="Times New Roman"/>
                <w:sz w:val="24"/>
                <w:szCs w:val="24"/>
              </w:rPr>
              <w:t>82.2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3BA3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287442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2.380 (0.961-5.891), 0.061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1DD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A740FF" w:rsidRDefault="00A740FF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FF">
              <w:rPr>
                <w:rFonts w:ascii="Times New Roman" w:hAnsi="Times New Roman" w:cs="Times New Roman"/>
                <w:b/>
                <w:sz w:val="24"/>
                <w:szCs w:val="24"/>
              </w:rPr>
              <w:t>4.341 (1.672-11.271), 0.003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3BA3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C259D7" w:rsidRDefault="00287442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5.919 (2.902-12.073), &lt;0.001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1DD9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C259D7" w:rsidRDefault="00A740FF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9.695 (4.721-19.910), &lt;0.001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Trimethoprim/sulfamethoxazole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73.3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6830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6830">
              <w:rPr>
                <w:rFonts w:ascii="Times New Roman" w:hAnsi="Times New Roman" w:cs="Times New Roman"/>
                <w:sz w:val="24"/>
                <w:szCs w:val="24"/>
              </w:rPr>
              <w:t>93.9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287442" w:rsidRDefault="00287442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42">
              <w:rPr>
                <w:rFonts w:ascii="Times New Roman" w:hAnsi="Times New Roman" w:cs="Times New Roman"/>
                <w:b/>
                <w:sz w:val="24"/>
                <w:szCs w:val="24"/>
              </w:rPr>
              <w:t>4.719 (1.943-11.460), 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A740FF" w:rsidRDefault="00A740FF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FF">
              <w:rPr>
                <w:rFonts w:ascii="Times New Roman" w:hAnsi="Times New Roman" w:cs="Times New Roman"/>
                <w:b/>
                <w:sz w:val="24"/>
                <w:szCs w:val="24"/>
              </w:rPr>
              <w:t>4.581 (1.999-10.496), &lt;0.001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Vancomycin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6830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6830">
              <w:rPr>
                <w:rFonts w:ascii="Times New Roman" w:hAnsi="Times New Roman" w:cs="Times New Roman"/>
                <w:sz w:val="24"/>
                <w:szCs w:val="24"/>
              </w:rPr>
              <w:t>90.6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287442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442">
              <w:rPr>
                <w:rFonts w:ascii="Times New Roman" w:hAnsi="Times New Roman" w:cs="Times New Roman"/>
                <w:b/>
                <w:sz w:val="24"/>
                <w:szCs w:val="24"/>
              </w:rPr>
              <w:t>4.683 (2.089-10.497), &lt;0.001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A740FF" w:rsidRDefault="00A740FF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FF">
              <w:rPr>
                <w:rFonts w:ascii="Times New Roman" w:hAnsi="Times New Roman" w:cs="Times New Roman"/>
                <w:b/>
                <w:sz w:val="24"/>
                <w:szCs w:val="24"/>
              </w:rPr>
              <w:t>6.912 (2.642-18.080), &lt;0.001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287442" w:rsidRPr="00C259D7" w:rsidRDefault="00287442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6.870 (2.930-16.107), &lt;0.001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C259D7" w:rsidRDefault="00A740FF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9.806 (3.976-24.182), &lt;0.001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Selective digestive tract decontamination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6830">
              <w:rPr>
                <w:rFonts w:ascii="Times New Roman" w:hAnsi="Times New Roman" w:cs="Times New Roman"/>
                <w:sz w:val="24"/>
                <w:szCs w:val="24"/>
              </w:rPr>
              <w:t>76.7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F7286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287442" w:rsidRDefault="00287442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42">
              <w:rPr>
                <w:rFonts w:ascii="Times New Roman" w:hAnsi="Times New Roman" w:cs="Times New Roman"/>
                <w:b/>
                <w:sz w:val="24"/>
                <w:szCs w:val="24"/>
              </w:rPr>
              <w:t>3.437 (1.144-10.322), 0.028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A740FF" w:rsidRDefault="00A740FF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FF">
              <w:rPr>
                <w:rFonts w:ascii="Times New Roman" w:hAnsi="Times New Roman" w:cs="Times New Roman"/>
                <w:b/>
                <w:sz w:val="24"/>
                <w:szCs w:val="24"/>
              </w:rPr>
              <w:t>8.330 (2.575-26.946), &lt;0.001</w:t>
            </w:r>
          </w:p>
        </w:tc>
      </w:tr>
      <w:tr w:rsidR="00D3475E" w:rsidRPr="00C3301C" w:rsidTr="00D3475E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D3475E" w:rsidRPr="00C3301C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65.1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DB01B0" w:rsidRDefault="00287442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4.071 (1.870-8.860), &lt;0.001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D3475E" w:rsidRPr="008B489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5E" w:rsidRPr="00DB01B0" w:rsidRDefault="00A740FF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15.206 (6.374-36.277), &lt;0.001</w:t>
            </w:r>
          </w:p>
        </w:tc>
      </w:tr>
      <w:tr w:rsidR="00D3475E" w:rsidRPr="00C3301C" w:rsidTr="00D3475E">
        <w:tc>
          <w:tcPr>
            <w:tcW w:w="6912" w:type="dxa"/>
            <w:gridSpan w:val="3"/>
            <w:shd w:val="clear" w:color="auto" w:fill="D9D9D9" w:themeFill="background1" w:themeFillShade="D9"/>
          </w:tcPr>
          <w:p w:rsidR="00D3475E" w:rsidRPr="00D8641B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related variables; 4 categories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3475E" w:rsidRPr="006E5949" w:rsidRDefault="00D3475E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3475E" w:rsidRPr="00D8641B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3475E" w:rsidRPr="00C653A1" w:rsidRDefault="00D3475E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3475E" w:rsidRPr="00C3301C" w:rsidRDefault="00D3475E"/>
        </w:tc>
        <w:tc>
          <w:tcPr>
            <w:tcW w:w="1985" w:type="dxa"/>
          </w:tcPr>
          <w:p w:rsidR="00D3475E" w:rsidRPr="006E5949" w:rsidRDefault="00D3475E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Aminoglycosides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6830">
              <w:rPr>
                <w:rFonts w:ascii="Times New Roman" w:hAnsi="Times New Roman" w:cs="Times New Roman"/>
                <w:sz w:val="24"/>
                <w:szCs w:val="24"/>
              </w:rPr>
              <w:t>76.1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D3475E" w:rsidRPr="007D5C67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6830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D1095D" w:rsidRDefault="00D1095D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5D">
              <w:rPr>
                <w:rFonts w:ascii="Times New Roman" w:hAnsi="Times New Roman" w:cs="Times New Roman"/>
                <w:b/>
                <w:sz w:val="24"/>
                <w:szCs w:val="24"/>
              </w:rPr>
              <w:t>3.568 (1.635-7.786), 0.001</w:t>
            </w:r>
          </w:p>
        </w:tc>
        <w:tc>
          <w:tcPr>
            <w:tcW w:w="1559" w:type="dxa"/>
            <w:shd w:val="clear" w:color="auto" w:fill="auto"/>
          </w:tcPr>
          <w:p w:rsidR="00D3475E" w:rsidRPr="007D5C67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F227EB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D1095D" w:rsidRDefault="00D1095D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095D">
              <w:rPr>
                <w:rFonts w:ascii="Times New Roman" w:hAnsi="Times New Roman" w:cs="Times New Roman"/>
                <w:sz w:val="24"/>
                <w:szCs w:val="24"/>
              </w:rPr>
              <w:t>0.936 (0.316-2.778), 0.905</w:t>
            </w:r>
          </w:p>
        </w:tc>
        <w:tc>
          <w:tcPr>
            <w:tcW w:w="1559" w:type="dxa"/>
            <w:shd w:val="clear" w:color="auto" w:fill="auto"/>
          </w:tcPr>
          <w:p w:rsidR="00D3475E" w:rsidRPr="007D5C67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1F7772" w:rsidRDefault="001F7772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7772">
              <w:rPr>
                <w:rFonts w:ascii="Times New Roman" w:hAnsi="Times New Roman" w:cs="Times New Roman"/>
                <w:sz w:val="24"/>
                <w:szCs w:val="24"/>
              </w:rPr>
              <w:t>3.378 (0.838-13.620), 0.087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D1095D" w:rsidRDefault="00D1095D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095D">
              <w:rPr>
                <w:rFonts w:ascii="Times New Roman" w:hAnsi="Times New Roman" w:cs="Times New Roman"/>
                <w:sz w:val="24"/>
                <w:szCs w:val="24"/>
              </w:rPr>
              <w:t>2.381 (0.749-7.565), 0.141</w:t>
            </w:r>
          </w:p>
        </w:tc>
        <w:tc>
          <w:tcPr>
            <w:tcW w:w="1559" w:type="dxa"/>
            <w:shd w:val="clear" w:color="auto" w:fill="auto"/>
          </w:tcPr>
          <w:p w:rsidR="00D3475E" w:rsidRPr="001F7772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7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1F7772" w:rsidRDefault="001F7772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7772">
              <w:rPr>
                <w:rFonts w:ascii="Times New Roman" w:hAnsi="Times New Roman" w:cs="Times New Roman"/>
                <w:sz w:val="24"/>
                <w:szCs w:val="24"/>
              </w:rPr>
              <w:t>2.769 (0.821-9.336), 0.101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Amoxicillin/clavulanic acid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72.1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6830">
              <w:rPr>
                <w:rFonts w:ascii="Times New Roman" w:hAnsi="Times New Roman" w:cs="Times New Roman"/>
                <w:sz w:val="24"/>
                <w:szCs w:val="24"/>
              </w:rPr>
              <w:t>82.2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6830">
              <w:rPr>
                <w:rFonts w:ascii="Times New Roman" w:hAnsi="Times New Roman" w:cs="Times New Roman"/>
                <w:sz w:val="24"/>
                <w:szCs w:val="24"/>
              </w:rPr>
              <w:t>85.6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1A7F8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2.239 (0.868-5.771), 0.095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C62CE8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2.370 (0.988-5.685), 0.053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E5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1A7F8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1.816 (0.803-4.107), 0.152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97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C62CE8" w:rsidRDefault="00C62CE8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E8">
              <w:rPr>
                <w:rFonts w:ascii="Times New Roman" w:hAnsi="Times New Roman" w:cs="Times New Roman"/>
                <w:b/>
                <w:sz w:val="24"/>
                <w:szCs w:val="24"/>
              </w:rPr>
              <w:t>2.357 (1.014-5.479), 0.046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≥11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Carbapenems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1A7F8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1.587 (0.537-4.692), 0.404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B57CB0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2.684 (0.744-9.680), 0.131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1A7F8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3.003 (1.337-6.743), 0.008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B57CB0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5.775 (2.204-15.133), &lt;0.001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1A7F80" w:rsidRDefault="001A7F8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0">
              <w:rPr>
                <w:rFonts w:ascii="Times New Roman" w:hAnsi="Times New Roman" w:cs="Times New Roman"/>
                <w:b/>
                <w:sz w:val="24"/>
                <w:szCs w:val="24"/>
              </w:rPr>
              <w:t>5.227 (2.049-13.332), 0.001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F227EB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Cephalosporins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1A7F8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2.722 (1.150-6.440), 0.023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7A1677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6.203 (2.444-15.744), &lt;0.001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1A7F8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2.136 (1.040-4.386), 0.039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7A1677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6.505 (2.820-15.005), &lt;0.001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1A7F80" w:rsidRDefault="001A7F8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0">
              <w:rPr>
                <w:rFonts w:ascii="Times New Roman" w:hAnsi="Times New Roman" w:cs="Times New Roman"/>
                <w:b/>
                <w:sz w:val="24"/>
                <w:szCs w:val="24"/>
              </w:rPr>
              <w:t>5.544 (2.211-13.903), &lt;0.001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7A1677" w:rsidRDefault="007A1677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77">
              <w:rPr>
                <w:rFonts w:ascii="Times New Roman" w:hAnsi="Times New Roman" w:cs="Times New Roman"/>
                <w:b/>
                <w:sz w:val="24"/>
                <w:szCs w:val="24"/>
              </w:rPr>
              <w:t>44.966 (10.486-192.824), &lt;0.001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Colistin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7A1677" w:rsidRDefault="007A1677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77">
              <w:rPr>
                <w:rFonts w:ascii="Times New Roman" w:hAnsi="Times New Roman" w:cs="Times New Roman"/>
                <w:b/>
                <w:sz w:val="24"/>
                <w:szCs w:val="24"/>
              </w:rPr>
              <w:t>3.500 (1.025-11.956), 0.046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Macrolides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88.3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1A7F80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1.130 (0.521-2.451), 0.757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7A1677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4.420 (1.755-11.131), 0.002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1A7F8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3.169 (1.431-7.018), 0.004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7A1677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6.748 (2.821-16.143), &lt;0.001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1A7F80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3.623 (1.107-11.857), 0.033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Metronidazole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62.8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80.6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2BD7">
              <w:rPr>
                <w:rFonts w:ascii="Times New Roman" w:hAnsi="Times New Roman" w:cs="Times New Roman"/>
                <w:sz w:val="24"/>
                <w:szCs w:val="24"/>
              </w:rPr>
              <w:t>85.6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1-3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1E72D2" w:rsidRDefault="001E72D2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2">
              <w:rPr>
                <w:rFonts w:ascii="Times New Roman" w:hAnsi="Times New Roman" w:cs="Times New Roman"/>
                <w:sz w:val="24"/>
                <w:szCs w:val="24"/>
              </w:rPr>
              <w:t>1.894 (0.745-4.817), 0.180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BA6350" w:rsidRDefault="00BA6350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6350">
              <w:rPr>
                <w:rFonts w:ascii="Times New Roman" w:hAnsi="Times New Roman" w:cs="Times New Roman"/>
                <w:sz w:val="24"/>
                <w:szCs w:val="24"/>
              </w:rPr>
              <w:t>2.674 (0.929-7.696), 0.068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1E72D2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1.058 (0.547-2.447), 0.896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BA6350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1.559 (0.612-3.973), 0.352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E72D2" w:rsidRPr="00402888" w:rsidRDefault="001E72D2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9.032 (2.546-32.032), 0.001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Penicillin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76.7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82.8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87.2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972F3" w:rsidRPr="00402888" w:rsidRDefault="006972F3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1.659 (0.631-4.364), 0.305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FB76CC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1.643 (0.645-4.184), 0.298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6972F3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1.064 (0.417-2.720), 0.896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FB76CC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1.345 (0.489-3.698), 0.545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6972F3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1.489 (0.443-4.999), 0.520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Piperacillin/tazobactam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84.4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6972F3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2.642 (1.076-6.484), 0.034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FB76CC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2.792 (1.133-6.880), 0.026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6972F3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4.099 (1.600-10.503), 0.003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FB76CC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4.002 (1.574-10.173), 0.004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Quinolones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82.2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393F2C" w:rsidRDefault="00393F2C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C">
              <w:rPr>
                <w:rFonts w:ascii="Times New Roman" w:hAnsi="Times New Roman" w:cs="Times New Roman"/>
                <w:sz w:val="24"/>
                <w:szCs w:val="24"/>
              </w:rPr>
              <w:t>2.356 (0.948-5.853), 0.065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FB76CC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4.288 (1.653-11.122), 0.003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393F2C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7.273 (3.004-17.610), &lt;0.001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FB76CC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8.920 (3.967-20.054), &lt;0.001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393F2C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4.818 (2.038-11.391), &lt;0.001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FB76CC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11.525 (3.859-34.421), &lt;0.001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Trimethoprim/sulfamethoxazole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73.3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93.9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D3475E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D3475E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393F2C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5.726 (1.405-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23.343), 0.015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D3475E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≥11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393F2C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4.260 (1.500-12.095), 0.006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355F6B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5.158 (1.632-16.308), 0.005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Vancomycin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90.6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F7772" w:rsidRPr="00402888" w:rsidRDefault="001F7772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4.232 (1.900-9.426), &lt;0.001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355F6B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6.991 (2.653-18.421), &lt;0.001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1F7772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3.657 (1.379-9.698), 0.009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355F6B" w:rsidP="000D3B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6.079 (2.114-17.481), 0.001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D3475E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D3475E" w:rsidRPr="00D3475E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D3475E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Selective digestive tract decontamination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76.7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D3475E" w:rsidP="000D3B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1F7772" w:rsidRDefault="001F7772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7772">
              <w:rPr>
                <w:rFonts w:ascii="Times New Roman" w:hAnsi="Times New Roman" w:cs="Times New Roman"/>
                <w:sz w:val="24"/>
                <w:szCs w:val="24"/>
              </w:rPr>
              <w:t>2.826 (0.918-8.704), 0.070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355F6B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7.507 (2.305-24.445), 0.001</w:t>
            </w:r>
          </w:p>
        </w:tc>
      </w:tr>
      <w:tr w:rsidR="00D3475E" w:rsidRPr="00402888" w:rsidTr="00D3475E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3475E" w:rsidRPr="00402888" w:rsidRDefault="001F7772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1.748 (0.667-4.581), 0.256</w:t>
            </w:r>
          </w:p>
        </w:tc>
        <w:tc>
          <w:tcPr>
            <w:tcW w:w="1559" w:type="dxa"/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3475E" w:rsidRPr="000028E6" w:rsidRDefault="00355F6B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7.202 (2.541-20.412), &lt;0.001</w:t>
            </w:r>
          </w:p>
        </w:tc>
      </w:tr>
      <w:tr w:rsidR="00D3475E" w:rsidRPr="00ED2A9D" w:rsidTr="00D3475E">
        <w:trPr>
          <w:gridAfter w:val="2"/>
          <w:wAfter w:w="3970" w:type="dxa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D3475E" w:rsidRPr="00402888" w:rsidRDefault="00D3475E" w:rsidP="0031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A8A"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D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75E" w:rsidRPr="00402888" w:rsidRDefault="001F7772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8.839 (3.254-24.009), 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3475E" w:rsidRPr="00402888" w:rsidRDefault="00D3475E" w:rsidP="00317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53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75E" w:rsidRPr="00402888" w:rsidRDefault="00355F6B" w:rsidP="00317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26.012 (9.127-74.135), &lt;0.001</w:t>
            </w:r>
          </w:p>
        </w:tc>
      </w:tr>
    </w:tbl>
    <w:p w:rsidR="00160678" w:rsidRPr="00B954F0" w:rsidRDefault="00160678" w:rsidP="0016067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301C">
        <w:rPr>
          <w:rFonts w:ascii="Times New Roman" w:hAnsi="Times New Roman" w:cs="Times New Roman"/>
          <w:sz w:val="24"/>
          <w:szCs w:val="24"/>
        </w:rPr>
        <w:t>Abbreviations: 95% CI= 95% confidence interval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7218">
        <w:rPr>
          <w:rFonts w:ascii="Times New Roman" w:hAnsi="Times New Roman" w:cs="Times New Roman"/>
          <w:sz w:val="24"/>
          <w:szCs w:val="24"/>
        </w:rPr>
        <w:t xml:space="preserve">OR= odds ratio, NA= not applicable, </w:t>
      </w:r>
      <w:r>
        <w:rPr>
          <w:rFonts w:ascii="Times New Roman" w:hAnsi="Times New Roman" w:cs="Times New Roman"/>
          <w:sz w:val="24"/>
          <w:szCs w:val="24"/>
        </w:rPr>
        <w:t xml:space="preserve">bold= statistically significant,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 &lt;0.05. *= included in multivariable analysis</w:t>
      </w:r>
      <w:r w:rsidR="00902424">
        <w:rPr>
          <w:rFonts w:ascii="Times New Roman" w:hAnsi="Times New Roman" w:cs="Times New Roman"/>
          <w:sz w:val="24"/>
          <w:szCs w:val="24"/>
        </w:rPr>
        <w:t xml:space="preserve">, **for 4 cases </w:t>
      </w:r>
      <w:r w:rsidR="00FB18A6">
        <w:rPr>
          <w:rFonts w:ascii="Times New Roman" w:hAnsi="Times New Roman" w:cs="Times New Roman"/>
          <w:sz w:val="24"/>
          <w:szCs w:val="24"/>
        </w:rPr>
        <w:t>information</w:t>
      </w:r>
      <w:r w:rsidR="00902424">
        <w:rPr>
          <w:rFonts w:ascii="Times New Roman" w:hAnsi="Times New Roman" w:cs="Times New Roman"/>
          <w:sz w:val="24"/>
          <w:szCs w:val="24"/>
        </w:rPr>
        <w:t xml:space="preserve"> about antibiotic use was missing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678" w:rsidRDefault="001606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1435" w:rsidRPr="00C3301C" w:rsidRDefault="005D1435" w:rsidP="005D143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30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160678">
        <w:rPr>
          <w:rFonts w:ascii="Times New Roman" w:hAnsi="Times New Roman" w:cs="Times New Roman"/>
          <w:b/>
          <w:sz w:val="24"/>
          <w:szCs w:val="24"/>
        </w:rPr>
        <w:t>2</w:t>
      </w:r>
      <w:r w:rsidR="009A63D8">
        <w:rPr>
          <w:rFonts w:ascii="Times New Roman" w:hAnsi="Times New Roman" w:cs="Times New Roman"/>
          <w:b/>
          <w:sz w:val="24"/>
          <w:szCs w:val="24"/>
        </w:rPr>
        <w:t>a</w:t>
      </w:r>
      <w:r w:rsidRPr="00C3301C">
        <w:rPr>
          <w:rFonts w:ascii="Times New Roman" w:hAnsi="Times New Roman" w:cs="Times New Roman"/>
          <w:b/>
          <w:sz w:val="24"/>
          <w:szCs w:val="24"/>
        </w:rPr>
        <w:t>.</w:t>
      </w:r>
      <w:r w:rsidRPr="00C33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Patient related clinical variables of case patients </w:t>
      </w:r>
      <w:r w:rsidR="00BB227D">
        <w:rPr>
          <w:rFonts w:ascii="Times New Roman" w:hAnsi="Times New Roman" w:cs="Times New Roman"/>
          <w:sz w:val="24"/>
          <w:szCs w:val="24"/>
        </w:rPr>
        <w:t xml:space="preserve">with </w:t>
      </w:r>
      <w:r w:rsidR="001D44C6">
        <w:rPr>
          <w:rFonts w:ascii="Times New Roman" w:hAnsi="Times New Roman" w:cs="Times New Roman"/>
          <w:sz w:val="24"/>
          <w:szCs w:val="24"/>
        </w:rPr>
        <w:t>a non-ICU department as ward of acquisition</w:t>
      </w:r>
      <w:r w:rsidRPr="00C3301C">
        <w:rPr>
          <w:rFonts w:ascii="Times New Roman" w:hAnsi="Times New Roman" w:cs="Times New Roman"/>
          <w:sz w:val="24"/>
          <w:szCs w:val="24"/>
        </w:rPr>
        <w:t>, univariate 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559"/>
        <w:gridCol w:w="1985"/>
        <w:gridCol w:w="1559"/>
        <w:gridCol w:w="1985"/>
      </w:tblGrid>
      <w:tr w:rsidR="005D1435" w:rsidRPr="00C3301C" w:rsidTr="005D0068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Cases </w:t>
            </w:r>
          </w:p>
          <w:p w:rsidR="005D1435" w:rsidRPr="00C3301C" w:rsidRDefault="005D1435" w:rsidP="00F24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(n= </w:t>
            </w:r>
            <w:r w:rsidR="00F24B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Pr="00C3301C" w:rsidRDefault="005D1435" w:rsidP="00F24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Controls 1&amp;2 (n= </w:t>
            </w:r>
            <w:r w:rsidR="009660F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Crude OR </w:t>
            </w:r>
          </w:p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(95% CI), </w:t>
            </w:r>
            <w:r w:rsidRPr="00293D1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Pr="00C3301C" w:rsidRDefault="005D1435" w:rsidP="00F24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Controls 3&amp;4 (n= </w:t>
            </w:r>
            <w:r w:rsidR="009660F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Crude OR </w:t>
            </w:r>
          </w:p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(95% CI), </w:t>
            </w:r>
            <w:r w:rsidRPr="00293D1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5D1435" w:rsidRPr="00C3301C" w:rsidTr="005D0068">
        <w:tc>
          <w:tcPr>
            <w:tcW w:w="39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Basic characteristics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Age, years, median (range)</w:t>
            </w:r>
          </w:p>
        </w:tc>
        <w:tc>
          <w:tcPr>
            <w:tcW w:w="1417" w:type="dxa"/>
          </w:tcPr>
          <w:p w:rsidR="005D1435" w:rsidRPr="00C3301C" w:rsidRDefault="007C722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 (20-82)</w:t>
            </w:r>
          </w:p>
        </w:tc>
        <w:tc>
          <w:tcPr>
            <w:tcW w:w="1559" w:type="dxa"/>
          </w:tcPr>
          <w:p w:rsidR="005D1435" w:rsidRPr="00C3301C" w:rsidRDefault="007C722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 (19-92)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1.004 (0.985-1.023), 0.710</w:t>
            </w:r>
          </w:p>
        </w:tc>
        <w:tc>
          <w:tcPr>
            <w:tcW w:w="1559" w:type="dxa"/>
          </w:tcPr>
          <w:p w:rsidR="005D1435" w:rsidRPr="00817B3F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 (18-91)</w:t>
            </w:r>
          </w:p>
        </w:tc>
        <w:tc>
          <w:tcPr>
            <w:tcW w:w="1985" w:type="dxa"/>
          </w:tcPr>
          <w:p w:rsidR="005D1435" w:rsidRPr="00C3301C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1.002 (0.981-1.023), 0.865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Male gender (%)</w:t>
            </w:r>
          </w:p>
        </w:tc>
        <w:tc>
          <w:tcPr>
            <w:tcW w:w="1417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57.4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1.285 (0.640-2.579), 0.480</w:t>
            </w:r>
          </w:p>
        </w:tc>
        <w:tc>
          <w:tcPr>
            <w:tcW w:w="1559" w:type="dxa"/>
          </w:tcPr>
          <w:p w:rsidR="005D1435" w:rsidRPr="00817B3F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1.039 (0.534-2.023), 0.910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28-day mortality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00939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0.791 (0.301-2.084), 0.636</w:t>
            </w:r>
          </w:p>
        </w:tc>
        <w:tc>
          <w:tcPr>
            <w:tcW w:w="1559" w:type="dxa"/>
          </w:tcPr>
          <w:p w:rsidR="005D1435" w:rsidRPr="00817B3F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BB3AA1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1.363 (0.466-3.989), 0.572</w:t>
            </w:r>
          </w:p>
        </w:tc>
      </w:tr>
      <w:tr w:rsidR="005D1435" w:rsidRPr="00C3301C" w:rsidTr="005D0068">
        <w:trPr>
          <w:trHeight w:val="397"/>
        </w:trPr>
        <w:tc>
          <w:tcPr>
            <w:tcW w:w="3936" w:type="dxa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1-year mortality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700939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1.843 (0.944-3.596), 0.073</w:t>
            </w:r>
          </w:p>
        </w:tc>
        <w:tc>
          <w:tcPr>
            <w:tcW w:w="1559" w:type="dxa"/>
          </w:tcPr>
          <w:p w:rsidR="005D1435" w:rsidRPr="00817B3F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3F2D55" w:rsidRDefault="00BB3AA1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4.363 (1.996-9.539), &lt;0.001</w:t>
            </w:r>
          </w:p>
        </w:tc>
      </w:tr>
      <w:tr w:rsidR="005D1435" w:rsidRPr="00C3301C" w:rsidTr="005D0068">
        <w:trPr>
          <w:trHeight w:val="397"/>
        </w:trPr>
        <w:tc>
          <w:tcPr>
            <w:tcW w:w="3936" w:type="dxa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Transferred from another hospital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700939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1.252 (0.565-2.777), 0.580</w:t>
            </w:r>
          </w:p>
        </w:tc>
        <w:tc>
          <w:tcPr>
            <w:tcW w:w="1559" w:type="dxa"/>
          </w:tcPr>
          <w:p w:rsidR="005D1435" w:rsidRPr="00817B3F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BB3AA1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3AA1">
              <w:rPr>
                <w:rFonts w:ascii="Times New Roman" w:hAnsi="Times New Roman" w:cs="Times New Roman"/>
                <w:sz w:val="24"/>
                <w:szCs w:val="24"/>
              </w:rPr>
              <w:t>1.585 (0.669-3.754), 0.295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F245B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1435">
              <w:rPr>
                <w:rFonts w:ascii="Times New Roman" w:hAnsi="Times New Roman" w:cs="Times New Roman"/>
                <w:sz w:val="24"/>
                <w:szCs w:val="24"/>
              </w:rPr>
              <w:t>ength of admission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days, median</w:t>
            </w:r>
            <w:r w:rsidR="005D1435">
              <w:rPr>
                <w:rFonts w:ascii="Times New Roman" w:hAnsi="Times New Roman" w:cs="Times New Roman"/>
                <w:sz w:val="24"/>
                <w:szCs w:val="24"/>
              </w:rPr>
              <w:t xml:space="preserve"> (range)</w:t>
            </w:r>
          </w:p>
        </w:tc>
        <w:tc>
          <w:tcPr>
            <w:tcW w:w="1417" w:type="dxa"/>
          </w:tcPr>
          <w:p w:rsidR="005D1435" w:rsidRPr="00817B3F" w:rsidRDefault="0088405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(8-223)</w:t>
            </w:r>
          </w:p>
        </w:tc>
        <w:tc>
          <w:tcPr>
            <w:tcW w:w="1559" w:type="dxa"/>
          </w:tcPr>
          <w:p w:rsidR="005D1435" w:rsidRPr="00817B3F" w:rsidRDefault="0088405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(1-258)</w:t>
            </w:r>
          </w:p>
        </w:tc>
        <w:tc>
          <w:tcPr>
            <w:tcW w:w="1985" w:type="dxa"/>
          </w:tcPr>
          <w:p w:rsidR="005D1435" w:rsidRPr="00AC5FBD" w:rsidRDefault="0088405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1.018 (1.008-1.027), &lt;0.001</w:t>
            </w:r>
          </w:p>
        </w:tc>
        <w:tc>
          <w:tcPr>
            <w:tcW w:w="1559" w:type="dxa"/>
          </w:tcPr>
          <w:p w:rsidR="005D1435" w:rsidRPr="00817B3F" w:rsidRDefault="005710A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(1-302)</w:t>
            </w:r>
          </w:p>
        </w:tc>
        <w:tc>
          <w:tcPr>
            <w:tcW w:w="1985" w:type="dxa"/>
          </w:tcPr>
          <w:p w:rsidR="005D1435" w:rsidRPr="003F2D55" w:rsidRDefault="005710A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1.048 (1.028-1.069), &lt;0.001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6972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Erasmus MC 1y before VIM-PA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2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700939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1.803 (0.907-3.609), 0.093</w:t>
            </w:r>
          </w:p>
        </w:tc>
        <w:tc>
          <w:tcPr>
            <w:tcW w:w="1559" w:type="dxa"/>
          </w:tcPr>
          <w:p w:rsidR="005D1435" w:rsidRPr="00817B3F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2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06758C" w:rsidRDefault="00BB3AA1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2.948 (1.371-6.337), 0.006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6972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Erasmus MC ICU 1y before VIM-PA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2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700939" w:rsidRDefault="00700939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b/>
                <w:sz w:val="24"/>
                <w:szCs w:val="24"/>
              </w:rPr>
              <w:t>3.200 (1.047-9.782), 0.041</w:t>
            </w:r>
          </w:p>
        </w:tc>
        <w:tc>
          <w:tcPr>
            <w:tcW w:w="1559" w:type="dxa"/>
          </w:tcPr>
          <w:p w:rsidR="005D1435" w:rsidRPr="00817B3F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  <w:shd w:val="clear" w:color="auto" w:fill="auto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Surgery (%)</w:t>
            </w:r>
          </w:p>
        </w:tc>
        <w:tc>
          <w:tcPr>
            <w:tcW w:w="1417" w:type="dxa"/>
            <w:shd w:val="clear" w:color="auto" w:fill="auto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2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5D1435" w:rsidRPr="00AC5FBD" w:rsidRDefault="00700939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7.055 (3.093-16.094), &lt;0.001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5710A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2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5D1435" w:rsidRPr="00260AA4" w:rsidRDefault="005710A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5.432 (2.331-12.660), &lt;0.001</w:t>
            </w:r>
          </w:p>
        </w:tc>
      </w:tr>
      <w:tr w:rsidR="005D1435" w:rsidRPr="00C3301C" w:rsidTr="005D0068">
        <w:tc>
          <w:tcPr>
            <w:tcW w:w="3936" w:type="dxa"/>
            <w:shd w:val="clear" w:color="auto" w:fill="D9D9D9" w:themeFill="background1" w:themeFillShade="D9"/>
          </w:tcPr>
          <w:p w:rsidR="005D1435" w:rsidRPr="00C3301C" w:rsidRDefault="005D1435" w:rsidP="0039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Underlying diseases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Cystic fibrosis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817B3F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85216A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Chronic respiratory illness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1.707 (0.672-4.332), 0.261</w:t>
            </w:r>
          </w:p>
        </w:tc>
        <w:tc>
          <w:tcPr>
            <w:tcW w:w="1559" w:type="dxa"/>
          </w:tcPr>
          <w:p w:rsidR="005D1435" w:rsidRPr="00817B3F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2.380 (0.823-6.882), 0.109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Chronic kidney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817B3F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85216A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Acute kidney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use of CVVH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700939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817B3F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85216A" w:rsidRDefault="0085216A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16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Chronic liver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817B3F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85216A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Acute liver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817B3F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85216A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Chronic problems of the 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gastrointestinal 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2.099 (0.802-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5.490), 0.131</w:t>
            </w:r>
          </w:p>
        </w:tc>
        <w:tc>
          <w:tcPr>
            <w:tcW w:w="1559" w:type="dxa"/>
          </w:tcPr>
          <w:p w:rsidR="005D1435" w:rsidRPr="00817B3F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BB3AA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1.673 (0.623-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4.494), 0.308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Acute problems of the gastrointestinal 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1.319 (0.546-3.183), 0.538</w:t>
            </w:r>
          </w:p>
        </w:tc>
        <w:tc>
          <w:tcPr>
            <w:tcW w:w="1559" w:type="dxa"/>
          </w:tcPr>
          <w:p w:rsidR="005D1435" w:rsidRPr="00817B3F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0.832 (0.356-1.946), 0.672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Auto-immune 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817B3F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Human immunodeficiency 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817B3F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1.337 (0.596-3.002), 0.481</w:t>
            </w:r>
          </w:p>
        </w:tc>
        <w:tc>
          <w:tcPr>
            <w:tcW w:w="1559" w:type="dxa"/>
          </w:tcPr>
          <w:p w:rsidR="005D1435" w:rsidRPr="00817B3F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1.674 (0.667-4.203), 0.272</w:t>
            </w:r>
          </w:p>
        </w:tc>
      </w:tr>
      <w:tr w:rsidR="005D1435" w:rsidRPr="00C3301C" w:rsidTr="00045624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Solid organ transplant recipient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D1435" w:rsidRPr="00700939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2.573 (0.623-10.621), 0.191</w:t>
            </w:r>
          </w:p>
        </w:tc>
        <w:tc>
          <w:tcPr>
            <w:tcW w:w="1559" w:type="dxa"/>
          </w:tcPr>
          <w:p w:rsidR="005D1435" w:rsidRPr="00817B3F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D1435" w:rsidRPr="00C3301C" w:rsidRDefault="00C34333" w:rsidP="000456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1.832 (0.634-5.292), 0.264</w:t>
            </w:r>
          </w:p>
        </w:tc>
      </w:tr>
      <w:tr w:rsidR="005D1435" w:rsidRPr="00C3301C" w:rsidTr="00045624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Stem cell/bone marrow transplant recipient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817B3F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F245BC">
        <w:tc>
          <w:tcPr>
            <w:tcW w:w="3936" w:type="dxa"/>
            <w:shd w:val="clear" w:color="auto" w:fill="auto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immunosuppressive agents (%)</w:t>
            </w:r>
          </w:p>
        </w:tc>
        <w:tc>
          <w:tcPr>
            <w:tcW w:w="1417" w:type="dxa"/>
            <w:shd w:val="clear" w:color="auto" w:fill="auto"/>
          </w:tcPr>
          <w:p w:rsidR="005D1435" w:rsidRPr="00F245B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D1435" w:rsidRPr="00F245B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2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5D1435" w:rsidRPr="00F245BC" w:rsidRDefault="00700939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5.089 (1.994-12.989), 0.001</w:t>
            </w:r>
          </w:p>
        </w:tc>
        <w:tc>
          <w:tcPr>
            <w:tcW w:w="1559" w:type="dxa"/>
          </w:tcPr>
          <w:p w:rsidR="005D1435" w:rsidRPr="00817B3F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2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3A2D89" w:rsidRDefault="00C3433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2.698 (1.253-5.809), 0.011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Malignancies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0.585 (0.261-1.311), 0.193</w:t>
            </w:r>
          </w:p>
        </w:tc>
        <w:tc>
          <w:tcPr>
            <w:tcW w:w="1559" w:type="dxa"/>
          </w:tcPr>
          <w:p w:rsidR="005D1435" w:rsidRPr="00817B3F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994C5B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0.901 (0.414-1.961), 0.793</w:t>
            </w:r>
          </w:p>
        </w:tc>
      </w:tr>
      <w:tr w:rsidR="005D1435" w:rsidRPr="00C3301C" w:rsidTr="00606D64">
        <w:tc>
          <w:tcPr>
            <w:tcW w:w="3936" w:type="dxa"/>
            <w:shd w:val="clear" w:color="auto" w:fill="auto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Neutropenia, &lt;500 cells/µL (%)</w:t>
            </w:r>
          </w:p>
        </w:tc>
        <w:tc>
          <w:tcPr>
            <w:tcW w:w="1417" w:type="dxa"/>
            <w:shd w:val="clear" w:color="auto" w:fill="auto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2**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2***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Endoscopies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Colonoscopy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7009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817B3F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Sigmoidoscopy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817B3F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Endoscopic ultrasound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0.733 (0.240-2.239), 0.585</w:t>
            </w:r>
          </w:p>
        </w:tc>
        <w:tc>
          <w:tcPr>
            <w:tcW w:w="1559" w:type="dxa"/>
          </w:tcPr>
          <w:p w:rsidR="005D1435" w:rsidRPr="00817B3F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2.257 (0.489-10.415), 0.297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Gastroscopy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2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E73C0E" w:rsidRDefault="00700939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5.043 (2.007-12.674), 0.001</w:t>
            </w:r>
          </w:p>
        </w:tc>
        <w:tc>
          <w:tcPr>
            <w:tcW w:w="1559" w:type="dxa"/>
          </w:tcPr>
          <w:p w:rsidR="005D1435" w:rsidRPr="00817B3F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2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3A2D89" w:rsidRDefault="00C3433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5.925 (2.378-14.765), &lt;0.001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ERCP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700939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1.399 (0.455-4.295), 0.558</w:t>
            </w:r>
          </w:p>
        </w:tc>
        <w:tc>
          <w:tcPr>
            <w:tcW w:w="1559" w:type="dxa"/>
          </w:tcPr>
          <w:p w:rsidR="005D1435" w:rsidRPr="00C34333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4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4333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433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Bronchoscopy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2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700939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2.571 (0.958-6.905), 0.061</w:t>
            </w:r>
          </w:p>
        </w:tc>
        <w:tc>
          <w:tcPr>
            <w:tcW w:w="1559" w:type="dxa"/>
          </w:tcPr>
          <w:p w:rsidR="005D1435" w:rsidRPr="00C34333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43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4333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4333">
              <w:rPr>
                <w:rFonts w:ascii="Times New Roman" w:hAnsi="Times New Roman" w:cs="Times New Roman"/>
                <w:sz w:val="24"/>
                <w:szCs w:val="24"/>
              </w:rPr>
              <w:t>1.511 (0.627-3.638), 0.357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Transesophageal Echocardiography (TEE)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817B3F" w:rsidRDefault="00C3433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Medical devices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35" w:rsidRPr="00103257" w:rsidTr="005D0068">
        <w:tc>
          <w:tcPr>
            <w:tcW w:w="3936" w:type="dxa"/>
            <w:shd w:val="clear" w:color="auto" w:fill="auto"/>
          </w:tcPr>
          <w:p w:rsidR="005D1435" w:rsidRPr="00103257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57">
              <w:rPr>
                <w:rFonts w:ascii="Times New Roman" w:hAnsi="Times New Roman" w:cs="Times New Roman"/>
                <w:sz w:val="24"/>
                <w:szCs w:val="24"/>
              </w:rPr>
              <w:t>Mechanical ventilation (%)</w:t>
            </w:r>
          </w:p>
        </w:tc>
        <w:tc>
          <w:tcPr>
            <w:tcW w:w="1417" w:type="dxa"/>
            <w:shd w:val="clear" w:color="auto" w:fill="auto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2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5D1435" w:rsidRPr="00103257" w:rsidRDefault="00700939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5.049 (1.895-13.452), 0.001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5710A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2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5D1435" w:rsidRPr="003A2D89" w:rsidRDefault="005710A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5.882 (2.179-15.877), &lt;0.001</w:t>
            </w:r>
          </w:p>
        </w:tc>
      </w:tr>
      <w:tr w:rsidR="005D1435" w:rsidRPr="00C3301C" w:rsidTr="005D0068">
        <w:tc>
          <w:tcPr>
            <w:tcW w:w="3936" w:type="dxa"/>
            <w:shd w:val="clear" w:color="auto" w:fill="auto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Tracheostomy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auto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D1435" w:rsidRPr="00130EC6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2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5D1435" w:rsidRPr="00130EC6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2.701 (0.958-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7.616), 0.060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5710A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D1435" w:rsidRPr="005710A3" w:rsidRDefault="005710A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0A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  <w:shd w:val="clear" w:color="auto" w:fill="auto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Extracorporeal membrane oxygenation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auto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985" w:type="dxa"/>
            <w:shd w:val="clear" w:color="auto" w:fill="auto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5710A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2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D1435" w:rsidRPr="00C3301C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Central venous catheter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69FD">
              <w:rPr>
                <w:rFonts w:ascii="Times New Roman" w:hAnsi="Times New Roman" w:cs="Times New Roman"/>
                <w:sz w:val="24"/>
                <w:szCs w:val="24"/>
              </w:rPr>
              <w:t>55.6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1435" w:rsidRPr="00817B3F" w:rsidRDefault="0070093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524C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2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D1435" w:rsidRPr="00653B00" w:rsidRDefault="00700939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3.627 (1.725-7.626), 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1435" w:rsidRPr="00817B3F" w:rsidRDefault="005710A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296B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  <w:r w:rsidR="00BA0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22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D1435" w:rsidRPr="003A2D89" w:rsidRDefault="005710A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6.215 (2.676-14.436), &lt;0.001</w:t>
            </w:r>
          </w:p>
        </w:tc>
      </w:tr>
    </w:tbl>
    <w:p w:rsidR="009A63D8" w:rsidRDefault="005D1435" w:rsidP="0070093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3301C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="006C5DF9">
        <w:rPr>
          <w:rFonts w:ascii="Times New Roman" w:hAnsi="Times New Roman" w:cs="Times New Roman"/>
          <w:sz w:val="24"/>
          <w:szCs w:val="24"/>
        </w:rPr>
        <w:t xml:space="preserve">VIM-PA= </w:t>
      </w:r>
      <w:r w:rsidR="006C5DF9" w:rsidRPr="00851B61">
        <w:rPr>
          <w:rFonts w:ascii="Times New Roman" w:hAnsi="Times New Roman" w:cs="Times New Roman"/>
          <w:sz w:val="24"/>
          <w:szCs w:val="24"/>
        </w:rPr>
        <w:t xml:space="preserve">Verona Integron-encoded Metallo-β-lactamase (VIM)-positive </w:t>
      </w:r>
      <w:r w:rsidR="006C5DF9" w:rsidRPr="00851B61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="006C5DF9">
        <w:rPr>
          <w:rFonts w:ascii="Times New Roman" w:hAnsi="Times New Roman" w:cs="Times New Roman"/>
          <w:sz w:val="24"/>
          <w:szCs w:val="24"/>
        </w:rPr>
        <w:t xml:space="preserve">, </w:t>
      </w:r>
      <w:r w:rsidR="006C5DF9" w:rsidRPr="00C002BE">
        <w:rPr>
          <w:rFonts w:ascii="Times New Roman" w:hAnsi="Times New Roman" w:cs="Times New Roman"/>
          <w:sz w:val="24"/>
          <w:szCs w:val="24"/>
        </w:rPr>
        <w:t>95% CI= 95% confidence interval</w:t>
      </w:r>
      <w:r w:rsidR="006C5DF9">
        <w:rPr>
          <w:rFonts w:ascii="Times New Roman" w:hAnsi="Times New Roman" w:cs="Times New Roman"/>
          <w:sz w:val="24"/>
          <w:szCs w:val="24"/>
        </w:rPr>
        <w:t xml:space="preserve">, OR= odds ratio, y= year, ICU= intensive care unit, CVVH= </w:t>
      </w:r>
      <w:r w:rsidR="006C5DF9" w:rsidRPr="00851B61">
        <w:rPr>
          <w:rFonts w:ascii="Times New Roman" w:hAnsi="Times New Roman" w:cs="Times New Roman"/>
          <w:sz w:val="24"/>
          <w:szCs w:val="24"/>
        </w:rPr>
        <w:t>Continuous Veno-Venous Hemofiltration</w:t>
      </w:r>
      <w:r w:rsidR="006C5DF9">
        <w:rPr>
          <w:rFonts w:ascii="Times New Roman" w:hAnsi="Times New Roman" w:cs="Times New Roman"/>
          <w:sz w:val="24"/>
          <w:szCs w:val="24"/>
        </w:rPr>
        <w:t>, ERCP= E</w:t>
      </w:r>
      <w:r w:rsidR="006C5DF9" w:rsidRPr="00851B61">
        <w:rPr>
          <w:rFonts w:ascii="Times New Roman" w:hAnsi="Times New Roman" w:cs="Times New Roman"/>
          <w:sz w:val="24"/>
          <w:szCs w:val="24"/>
        </w:rPr>
        <w:t xml:space="preserve">ndoscopic </w:t>
      </w:r>
      <w:r w:rsidR="006C5DF9">
        <w:rPr>
          <w:rFonts w:ascii="Times New Roman" w:hAnsi="Times New Roman" w:cs="Times New Roman"/>
          <w:sz w:val="24"/>
          <w:szCs w:val="24"/>
        </w:rPr>
        <w:t>Retrograde C</w:t>
      </w:r>
      <w:r w:rsidR="006C5DF9" w:rsidRPr="00851B61">
        <w:rPr>
          <w:rFonts w:ascii="Times New Roman" w:hAnsi="Times New Roman" w:cs="Times New Roman"/>
          <w:sz w:val="24"/>
          <w:szCs w:val="24"/>
        </w:rPr>
        <w:t>holangiopancreatography</w:t>
      </w:r>
      <w:r w:rsidR="006C5DF9">
        <w:rPr>
          <w:rFonts w:ascii="Times New Roman" w:hAnsi="Times New Roman" w:cs="Times New Roman"/>
          <w:sz w:val="24"/>
          <w:szCs w:val="24"/>
        </w:rPr>
        <w:t xml:space="preserve">, NA= not applicable. </w:t>
      </w:r>
      <w:r w:rsidR="00396A2B">
        <w:rPr>
          <w:rFonts w:ascii="Times New Roman" w:hAnsi="Times New Roman" w:cs="Times New Roman"/>
          <w:sz w:val="24"/>
          <w:szCs w:val="24"/>
        </w:rPr>
        <w:t>*</w:t>
      </w:r>
      <w:r w:rsidR="006C5DF9">
        <w:rPr>
          <w:rFonts w:ascii="Times New Roman" w:hAnsi="Times New Roman" w:cs="Times New Roman"/>
          <w:sz w:val="24"/>
          <w:szCs w:val="24"/>
        </w:rPr>
        <w:t>F</w:t>
      </w:r>
      <w:r w:rsidR="00700939">
        <w:rPr>
          <w:rFonts w:ascii="Times New Roman" w:hAnsi="Times New Roman" w:cs="Times New Roman"/>
          <w:sz w:val="24"/>
          <w:szCs w:val="24"/>
        </w:rPr>
        <w:t xml:space="preserve">or 12 patients </w:t>
      </w:r>
      <w:r w:rsidR="00FB18A6">
        <w:rPr>
          <w:rFonts w:ascii="Times New Roman" w:hAnsi="Times New Roman" w:cs="Times New Roman"/>
          <w:sz w:val="24"/>
          <w:szCs w:val="24"/>
        </w:rPr>
        <w:t>information</w:t>
      </w:r>
      <w:r w:rsidR="00700939">
        <w:rPr>
          <w:rFonts w:ascii="Times New Roman" w:hAnsi="Times New Roman" w:cs="Times New Roman"/>
          <w:sz w:val="24"/>
          <w:szCs w:val="24"/>
        </w:rPr>
        <w:t xml:space="preserve"> was missing</w:t>
      </w:r>
      <w:r w:rsidR="00396A2B">
        <w:rPr>
          <w:rFonts w:ascii="Times New Roman" w:hAnsi="Times New Roman" w:cs="Times New Roman"/>
          <w:sz w:val="24"/>
          <w:szCs w:val="24"/>
        </w:rPr>
        <w:t>.</w:t>
      </w:r>
      <w:r w:rsidR="00130EC6">
        <w:rPr>
          <w:rFonts w:ascii="Times New Roman" w:hAnsi="Times New Roman" w:cs="Times New Roman"/>
          <w:sz w:val="24"/>
          <w:szCs w:val="24"/>
        </w:rPr>
        <w:t xml:space="preserve"> **for </w:t>
      </w:r>
      <w:r w:rsidR="00700939">
        <w:rPr>
          <w:rFonts w:ascii="Times New Roman" w:hAnsi="Times New Roman" w:cs="Times New Roman"/>
          <w:sz w:val="24"/>
          <w:szCs w:val="24"/>
        </w:rPr>
        <w:t>42</w:t>
      </w:r>
      <w:r w:rsidR="00130EC6">
        <w:rPr>
          <w:rFonts w:ascii="Times New Roman" w:hAnsi="Times New Roman" w:cs="Times New Roman"/>
          <w:sz w:val="24"/>
          <w:szCs w:val="24"/>
        </w:rPr>
        <w:t xml:space="preserve"> patients </w:t>
      </w:r>
      <w:r w:rsidR="00FB18A6">
        <w:rPr>
          <w:rFonts w:ascii="Times New Roman" w:hAnsi="Times New Roman" w:cs="Times New Roman"/>
          <w:sz w:val="24"/>
          <w:szCs w:val="24"/>
        </w:rPr>
        <w:t>information</w:t>
      </w:r>
      <w:r w:rsidR="00130EC6">
        <w:rPr>
          <w:rFonts w:ascii="Times New Roman" w:hAnsi="Times New Roman" w:cs="Times New Roman"/>
          <w:sz w:val="24"/>
          <w:szCs w:val="24"/>
        </w:rPr>
        <w:t xml:space="preserve"> was missing</w:t>
      </w:r>
      <w:r w:rsidR="00C34333">
        <w:rPr>
          <w:rFonts w:ascii="Times New Roman" w:hAnsi="Times New Roman" w:cs="Times New Roman"/>
          <w:sz w:val="24"/>
          <w:szCs w:val="24"/>
        </w:rPr>
        <w:t xml:space="preserve">, ***for 44 patients </w:t>
      </w:r>
      <w:r w:rsidR="00FB18A6">
        <w:rPr>
          <w:rFonts w:ascii="Times New Roman" w:hAnsi="Times New Roman" w:cs="Times New Roman"/>
          <w:sz w:val="24"/>
          <w:szCs w:val="24"/>
        </w:rPr>
        <w:t>information</w:t>
      </w:r>
      <w:r w:rsidR="00C34333">
        <w:rPr>
          <w:rFonts w:ascii="Times New Roman" w:hAnsi="Times New Roman" w:cs="Times New Roman"/>
          <w:sz w:val="24"/>
          <w:szCs w:val="24"/>
        </w:rPr>
        <w:t xml:space="preserve"> was missing</w:t>
      </w:r>
      <w:r w:rsidR="00700939">
        <w:rPr>
          <w:rFonts w:ascii="Times New Roman" w:hAnsi="Times New Roman" w:cs="Times New Roman"/>
          <w:sz w:val="24"/>
          <w:szCs w:val="24"/>
        </w:rPr>
        <w:t>.</w:t>
      </w:r>
      <w:r w:rsidR="00130EC6">
        <w:rPr>
          <w:rFonts w:ascii="Times New Roman" w:hAnsi="Times New Roman" w:cs="Times New Roman"/>
          <w:sz w:val="24"/>
          <w:szCs w:val="24"/>
        </w:rPr>
        <w:t xml:space="preserve"> </w:t>
      </w:r>
      <w:r w:rsidR="009A63D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1435" w:rsidRPr="00C3301C" w:rsidRDefault="005D1435" w:rsidP="005D143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64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160678">
        <w:rPr>
          <w:rFonts w:ascii="Times New Roman" w:hAnsi="Times New Roman" w:cs="Times New Roman"/>
          <w:b/>
          <w:sz w:val="24"/>
          <w:szCs w:val="24"/>
        </w:rPr>
        <w:t>2</w:t>
      </w:r>
      <w:r w:rsidR="009A63D8">
        <w:rPr>
          <w:rFonts w:ascii="Times New Roman" w:hAnsi="Times New Roman" w:cs="Times New Roman"/>
          <w:b/>
          <w:sz w:val="24"/>
          <w:szCs w:val="24"/>
        </w:rPr>
        <w:t>b</w:t>
      </w:r>
      <w:r w:rsidRPr="00D164B6">
        <w:rPr>
          <w:rFonts w:ascii="Times New Roman" w:hAnsi="Times New Roman" w:cs="Times New Roman"/>
          <w:b/>
          <w:sz w:val="24"/>
          <w:szCs w:val="24"/>
        </w:rPr>
        <w:t>.</w:t>
      </w:r>
      <w:r w:rsidRPr="00D164B6">
        <w:rPr>
          <w:rFonts w:ascii="Times New Roman" w:hAnsi="Times New Roman" w:cs="Times New Roman"/>
          <w:sz w:val="24"/>
          <w:szCs w:val="24"/>
        </w:rPr>
        <w:t xml:space="preserve"> Treatment related variables</w:t>
      </w:r>
      <w:r>
        <w:rPr>
          <w:rFonts w:ascii="Times New Roman" w:hAnsi="Times New Roman" w:cs="Times New Roman"/>
          <w:sz w:val="24"/>
          <w:szCs w:val="24"/>
        </w:rPr>
        <w:t xml:space="preserve"> of case patients with </w:t>
      </w:r>
      <w:r w:rsidR="001D44C6">
        <w:rPr>
          <w:rFonts w:ascii="Times New Roman" w:hAnsi="Times New Roman" w:cs="Times New Roman"/>
          <w:sz w:val="24"/>
          <w:szCs w:val="24"/>
        </w:rPr>
        <w:t>a non-ICU department as ward of acquisition</w:t>
      </w:r>
      <w:r w:rsidR="001D44C6" w:rsidRPr="00C3301C">
        <w:rPr>
          <w:rFonts w:ascii="Times New Roman" w:hAnsi="Times New Roman" w:cs="Times New Roman"/>
          <w:sz w:val="24"/>
          <w:szCs w:val="24"/>
        </w:rPr>
        <w:t xml:space="preserve">, </w:t>
      </w:r>
      <w:r w:rsidRPr="00D164B6">
        <w:rPr>
          <w:rFonts w:ascii="Times New Roman" w:hAnsi="Times New Roman" w:cs="Times New Roman"/>
          <w:sz w:val="24"/>
          <w:szCs w:val="24"/>
        </w:rPr>
        <w:t>univariate analysis</w:t>
      </w:r>
    </w:p>
    <w:tbl>
      <w:tblPr>
        <w:tblStyle w:val="TableGrid"/>
        <w:tblW w:w="16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559"/>
        <w:gridCol w:w="1985"/>
        <w:gridCol w:w="1559"/>
        <w:gridCol w:w="1985"/>
        <w:gridCol w:w="1985"/>
        <w:gridCol w:w="1985"/>
      </w:tblGrid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Pr="00C3301C" w:rsidRDefault="005D1435" w:rsidP="009A63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  <w:r w:rsidR="00011AC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435" w:rsidRPr="00C3301C" w:rsidRDefault="005D1435" w:rsidP="00902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(n= </w:t>
            </w:r>
            <w:r w:rsidR="00F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Pr="00C3301C" w:rsidRDefault="005D1435" w:rsidP="00F24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Controls 1&amp;2 (n= </w:t>
            </w:r>
            <w:r w:rsidR="000D3BC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Crude OR </w:t>
            </w:r>
          </w:p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(95% CI),</w:t>
            </w:r>
            <w:r w:rsidRPr="00293D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Pr="00C3301C" w:rsidRDefault="005D1435" w:rsidP="00F24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Controls 3&amp;4 (n= </w:t>
            </w:r>
            <w:r w:rsidR="000D3BC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Crude OR </w:t>
            </w:r>
          </w:p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(95% CI), </w:t>
            </w:r>
            <w:r w:rsidRPr="00293D1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9A63D8" w:rsidRPr="00C3301C" w:rsidTr="00C973C5">
        <w:trPr>
          <w:gridAfter w:val="2"/>
          <w:wAfter w:w="3970" w:type="dxa"/>
        </w:trPr>
        <w:tc>
          <w:tcPr>
            <w:tcW w:w="3936" w:type="dxa"/>
            <w:shd w:val="clear" w:color="auto" w:fill="D9D9D9" w:themeFill="background1" w:themeFillShade="D9"/>
          </w:tcPr>
          <w:p w:rsidR="009A63D8" w:rsidRPr="00C3301C" w:rsidRDefault="009A63D8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related variables; yes/no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A63D8" w:rsidRPr="00D8641B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A63D8" w:rsidRPr="00D8641B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A63D8" w:rsidRPr="0052438D" w:rsidRDefault="009A63D8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A63D8" w:rsidRPr="00D8641B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A63D8" w:rsidRPr="00D33FB7" w:rsidRDefault="009A63D8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Antifungals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90242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90242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0C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52438D" w:rsidRDefault="00902424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4.835 (2.023-11.552), &lt;0.001</w:t>
            </w:r>
          </w:p>
        </w:tc>
        <w:tc>
          <w:tcPr>
            <w:tcW w:w="1559" w:type="dxa"/>
          </w:tcPr>
          <w:p w:rsidR="005D1435" w:rsidRPr="00D8641B" w:rsidRDefault="006962C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D33FB7" w:rsidRDefault="006962C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4.488 (1.969-10.229), &lt;0.001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Antivirals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5424E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5424E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5424E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31025E" w:rsidRDefault="006962C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31025E" w:rsidRDefault="0070505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Aminoglycosides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481D5A" w:rsidRDefault="009733B6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5.427 (1.967-14.968), 0.001</w:t>
            </w:r>
          </w:p>
        </w:tc>
        <w:tc>
          <w:tcPr>
            <w:tcW w:w="1559" w:type="dxa"/>
          </w:tcPr>
          <w:p w:rsidR="005D1435" w:rsidRPr="00D8641B" w:rsidRDefault="006962C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D33FB7" w:rsidRDefault="00D03DAF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6.950 (2.299-21.016), 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Amoxicillin/clavulanic acid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0C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9733B6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3B6">
              <w:rPr>
                <w:rFonts w:ascii="Times New Roman" w:hAnsi="Times New Roman" w:cs="Times New Roman"/>
                <w:sz w:val="24"/>
                <w:szCs w:val="24"/>
              </w:rPr>
              <w:t>2.263 (0.990-5.172), 0.053</w:t>
            </w:r>
          </w:p>
        </w:tc>
        <w:tc>
          <w:tcPr>
            <w:tcW w:w="1559" w:type="dxa"/>
          </w:tcPr>
          <w:p w:rsidR="005D1435" w:rsidRPr="00D8641B" w:rsidRDefault="00D03DAF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653A1" w:rsidRDefault="00D03DAF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2.689 (1.147-6.307), 0.023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Carbapenems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0C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9733B6" w:rsidRPr="00481D5A" w:rsidRDefault="009733B6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3.358 (1.426-7.908), 0.006</w:t>
            </w:r>
          </w:p>
        </w:tc>
        <w:tc>
          <w:tcPr>
            <w:tcW w:w="1559" w:type="dxa"/>
          </w:tcPr>
          <w:p w:rsidR="005D1435" w:rsidRPr="00D8641B" w:rsidRDefault="00D03DAF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653A1" w:rsidRDefault="00D03DAF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8.790 (2.975-25.973), &lt;0.001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Cephalosporins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0C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481D5A" w:rsidRDefault="009733B6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6.019 (2.728-13.277), &lt;0.001</w:t>
            </w:r>
          </w:p>
        </w:tc>
        <w:tc>
          <w:tcPr>
            <w:tcW w:w="1559" w:type="dxa"/>
          </w:tcPr>
          <w:p w:rsidR="005D1435" w:rsidRPr="00D8641B" w:rsidRDefault="00D03DAF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653A1" w:rsidRDefault="00D03DAF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4.967 (2.211-11.158), &lt;0.001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Colistin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0C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9733B6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3B6">
              <w:rPr>
                <w:rFonts w:ascii="Times New Roman" w:hAnsi="Times New Roman" w:cs="Times New Roman"/>
                <w:sz w:val="24"/>
                <w:szCs w:val="24"/>
              </w:rPr>
              <w:t>3.562 (0.875-14.493), 0.076</w:t>
            </w:r>
          </w:p>
        </w:tc>
        <w:tc>
          <w:tcPr>
            <w:tcW w:w="1559" w:type="dxa"/>
          </w:tcPr>
          <w:p w:rsidR="005D1435" w:rsidRPr="00D8641B" w:rsidRDefault="00D03DAF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653A1" w:rsidRDefault="00D03DAF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5.622 (1.138-27.786), 0.034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Macrolides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6E5949" w:rsidRDefault="009733B6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4.948 (2.060-11.885), &lt;0.001</w:t>
            </w:r>
          </w:p>
        </w:tc>
        <w:tc>
          <w:tcPr>
            <w:tcW w:w="1559" w:type="dxa"/>
          </w:tcPr>
          <w:p w:rsidR="005D1435" w:rsidRPr="00D8641B" w:rsidRDefault="00D03DAF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653A1" w:rsidRDefault="00D03DAF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8.293 (2.791-24.643), 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Metronidazole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481D5A" w:rsidRDefault="009733B6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3.262 (1.365-7.798), 0.008</w:t>
            </w:r>
          </w:p>
        </w:tc>
        <w:tc>
          <w:tcPr>
            <w:tcW w:w="1559" w:type="dxa"/>
          </w:tcPr>
          <w:p w:rsidR="005D1435" w:rsidRPr="00D8641B" w:rsidRDefault="00D03DAF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653A1" w:rsidRDefault="00D03DAF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13.110), 2.979-57.701), 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Nitrofurantoin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9733B6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3B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D8641B" w:rsidRDefault="0019072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19072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1.804 (0.572-5.689), 0.314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Penicillin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3301C" w:rsidRDefault="009733B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(0.412-2.426), 1.000</w:t>
            </w:r>
          </w:p>
        </w:tc>
        <w:tc>
          <w:tcPr>
            <w:tcW w:w="1559" w:type="dxa"/>
          </w:tcPr>
          <w:p w:rsidR="005D1435" w:rsidRPr="00D8641B" w:rsidRDefault="0019072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190726" w:rsidRDefault="0019072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6">
              <w:rPr>
                <w:rFonts w:ascii="Times New Roman" w:hAnsi="Times New Roman" w:cs="Times New Roman"/>
                <w:sz w:val="24"/>
                <w:szCs w:val="24"/>
              </w:rPr>
              <w:t>2.581 (0.901-7.392), 0.077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Piperacillin/tazobactam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F7553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F7553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6E5949" w:rsidRDefault="00F7553C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2.306 (1.053-5.052), 0.037</w:t>
            </w:r>
          </w:p>
        </w:tc>
        <w:tc>
          <w:tcPr>
            <w:tcW w:w="1559" w:type="dxa"/>
          </w:tcPr>
          <w:p w:rsidR="005D1435" w:rsidRPr="00D8641B" w:rsidRDefault="0019072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190726" w:rsidRDefault="0019072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Quinolones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0505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65.4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70505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6E5949" w:rsidRDefault="00705052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9.662 (3.717-25.119), &lt;0.001</w:t>
            </w:r>
          </w:p>
        </w:tc>
        <w:tc>
          <w:tcPr>
            <w:tcW w:w="1559" w:type="dxa"/>
          </w:tcPr>
          <w:p w:rsidR="005D1435" w:rsidRPr="00D8641B" w:rsidRDefault="0019072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653A1" w:rsidRDefault="00190726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15.042 (4.547-49.765), &lt;0.001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Trimethoprim/sulfamethoxazole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0505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70505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741EBA" w:rsidRDefault="00741EBA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1EBA">
              <w:rPr>
                <w:rFonts w:ascii="Times New Roman" w:hAnsi="Times New Roman" w:cs="Times New Roman"/>
                <w:sz w:val="24"/>
                <w:szCs w:val="24"/>
              </w:rPr>
              <w:t>2.788 (0.983-7.908), 0.054</w:t>
            </w:r>
          </w:p>
        </w:tc>
        <w:tc>
          <w:tcPr>
            <w:tcW w:w="1559" w:type="dxa"/>
          </w:tcPr>
          <w:p w:rsidR="005D1435" w:rsidRPr="00D8641B" w:rsidRDefault="0019072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190726" w:rsidRDefault="0019072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6">
              <w:rPr>
                <w:rFonts w:ascii="Times New Roman" w:hAnsi="Times New Roman" w:cs="Times New Roman"/>
                <w:sz w:val="24"/>
                <w:szCs w:val="24"/>
              </w:rPr>
              <w:t>2.788 (0.983-7.908), 0.054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Vancomycin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41EBA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741EBA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6E5949" w:rsidRDefault="00741EBA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7.977 (3.023-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21.047), &lt;0.001</w:t>
            </w:r>
          </w:p>
        </w:tc>
        <w:tc>
          <w:tcPr>
            <w:tcW w:w="1559" w:type="dxa"/>
          </w:tcPr>
          <w:p w:rsidR="005D1435" w:rsidRPr="00D8641B" w:rsidRDefault="0019072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653A1" w:rsidRDefault="00190726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14.616 (4.394-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48.620), &lt;0.001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Other antibiotics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41EBA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741EBA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0C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6E5949" w:rsidRDefault="00741EBA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3.356 (1.133-9.937), 0.029</w:t>
            </w:r>
          </w:p>
        </w:tc>
        <w:tc>
          <w:tcPr>
            <w:tcW w:w="1559" w:type="dxa"/>
          </w:tcPr>
          <w:p w:rsidR="005D1435" w:rsidRPr="00D8641B" w:rsidRDefault="0019072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653A1" w:rsidRDefault="00190726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6.667 (1.835-24.224), 0.004</w:t>
            </w:r>
          </w:p>
        </w:tc>
      </w:tr>
      <w:tr w:rsidR="009A63D8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9A63D8" w:rsidRPr="00C3301C" w:rsidRDefault="009A63D8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Selective digestive tract decontamination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9A63D8" w:rsidRPr="00D8641B" w:rsidRDefault="00741EBA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A63D8" w:rsidRPr="00D8641B" w:rsidRDefault="00741EBA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A63D8" w:rsidRPr="006E5949" w:rsidRDefault="00741EBA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5.392 (2.408-12.072), &lt;0.001</w:t>
            </w:r>
          </w:p>
        </w:tc>
        <w:tc>
          <w:tcPr>
            <w:tcW w:w="1559" w:type="dxa"/>
          </w:tcPr>
          <w:p w:rsidR="009A63D8" w:rsidRPr="00D8641B" w:rsidRDefault="0019072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A63D8" w:rsidRPr="00C653A1" w:rsidRDefault="00190726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7.353 (2.762-19.573), &lt;0.001</w:t>
            </w:r>
          </w:p>
        </w:tc>
      </w:tr>
      <w:tr w:rsidR="009A63D8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5353" w:type="dxa"/>
            <w:gridSpan w:val="2"/>
            <w:shd w:val="clear" w:color="auto" w:fill="D9D9D9" w:themeFill="background1" w:themeFillShade="D9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related variables; 3 categories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8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9A63D8" w:rsidRPr="00C3301C" w:rsidRDefault="009A63D8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Aminoglycosides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67.3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3A4F33" w:rsidRDefault="00F833E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4.192 (1.127-15.600), 0.033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9D5EB7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F833EB" w:rsidRDefault="00F833E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B">
              <w:rPr>
                <w:rFonts w:ascii="Times New Roman" w:hAnsi="Times New Roman" w:cs="Times New Roman"/>
                <w:b/>
                <w:sz w:val="24"/>
                <w:szCs w:val="24"/>
              </w:rPr>
              <w:t>6.952 (1.802-26.814), 0.005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5F2FDE" w:rsidRDefault="005F2FDE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DE">
              <w:rPr>
                <w:rFonts w:ascii="Times New Roman" w:hAnsi="Times New Roman" w:cs="Times New Roman"/>
                <w:b/>
                <w:sz w:val="24"/>
                <w:szCs w:val="24"/>
              </w:rPr>
              <w:t>6.177 (1.640-23.260), 0.007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Amoxicillin/clavulanic acid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85.2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87.0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235334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235334" w:rsidRDefault="00235334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F833EB" w:rsidRDefault="00F833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B">
              <w:rPr>
                <w:rFonts w:ascii="Times New Roman" w:hAnsi="Times New Roman" w:cs="Times New Roman"/>
                <w:sz w:val="24"/>
                <w:szCs w:val="24"/>
              </w:rPr>
              <w:t>2.672 (0.951-7.512), 0.062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3B0B69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3A4F33" w:rsidRDefault="005F2FDE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3.964 (1.354-11.607), 0.012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Carbapenems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407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407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407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407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407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407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3A4F33" w:rsidRDefault="00F833E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3.529 (1.444-8.625), 0.006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9D5EB7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Cephalosporins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83783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79.6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71.3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83783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3A4F33" w:rsidRDefault="00F833E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5.445 (1.704-17.395), 0.004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3A4F33" w:rsidRDefault="005F2FDE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3.859 (1.393-10.692), 0.009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83783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3A4F33" w:rsidRDefault="00F833E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6.378 (2.485-16.370), 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3A4F33" w:rsidRDefault="005F2FDE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5.985 (2.316-15.467), &lt;0.001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Colistin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86.5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95.4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235334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1F62F8" w:rsidRDefault="00F833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2.667 (0.597-11.915), 0.199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1F62F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0E3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1F62F8" w:rsidRDefault="005F2FDE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3.679 (0.682-19.862), 0.130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Macrolides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65.4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235334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9D5EB7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F833EB" w:rsidRPr="003A4F33" w:rsidRDefault="00F833E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3.488 (1.266-9.390), 0.015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9D5EB7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Metronidazole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88.0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235334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3533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3B0B69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9D5EB7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F833EB" w:rsidRDefault="00F833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B">
              <w:rPr>
                <w:rFonts w:ascii="Times New Roman" w:hAnsi="Times New Roman" w:cs="Times New Roman"/>
                <w:sz w:val="24"/>
                <w:szCs w:val="24"/>
              </w:rPr>
              <w:t>2.408 (0.887-6.538), 0.085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3B0B69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DB01B0" w:rsidRDefault="005F2FDE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8.583 (1.855-39.714), 0.006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Penicillin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82.7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FF29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FF292B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F833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(0.385-2.596), 1.000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Piperacillin/tazobactam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65.4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81.5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96.3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DB01B0" w:rsidRDefault="00F833E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3.606 (1.075-12.092), 0.038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3B0B69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9D5EB7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32199F" w:rsidRDefault="00F833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1.654 (0.597-4.587), 0.333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3B0B69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9D5EB7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Quinolones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81.5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80.6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FF292B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FF292B" w:rsidRDefault="00FF29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92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DB01B0" w:rsidRDefault="005F2FDE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13.827 (2.690-71.069), 0.002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DB01B0" w:rsidRDefault="00E005A4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10.764 (3.802-30.475), &lt;0.001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DB01B0" w:rsidRDefault="005F2FDE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15.275 (4.535-51.456), 0.001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Trimethoprim/sulfamethoxazole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82.7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316810" w:rsidRDefault="00FF29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31681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316810" w:rsidRDefault="00FF292B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E005A4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E005A4" w:rsidRDefault="00E005A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5A4">
              <w:rPr>
                <w:rFonts w:ascii="Times New Roman" w:hAnsi="Times New Roman" w:cs="Times New Roman"/>
                <w:sz w:val="24"/>
                <w:szCs w:val="24"/>
              </w:rPr>
              <w:t>2.000 (0.645-6.201), 0.230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CC2D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D22">
              <w:rPr>
                <w:rFonts w:ascii="Times New Roman" w:hAnsi="Times New Roman" w:cs="Times New Roman"/>
                <w:sz w:val="24"/>
                <w:szCs w:val="24"/>
              </w:rPr>
              <w:t>7.4)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DB01B0" w:rsidRDefault="005F2FDE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1.804 (0.572-5.689), 0.314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Vancomycin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FF292B" w:rsidRDefault="00FF29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92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FF292B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FF292B" w:rsidRDefault="00FF292B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92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E005A4" w:rsidRDefault="00E005A4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A4">
              <w:rPr>
                <w:rFonts w:ascii="Times New Roman" w:hAnsi="Times New Roman" w:cs="Times New Roman"/>
                <w:b/>
                <w:sz w:val="24"/>
                <w:szCs w:val="24"/>
              </w:rPr>
              <w:t>12.093 (3.568-40.986), &lt;0.001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DB01B0" w:rsidRDefault="005F2FDE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18.745 (5.081-69.159), &lt;0.001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Selective digestive tract decontamination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8B4892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DB01B0" w:rsidRDefault="00E005A4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4.065 (1.194-13.841), 0.025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31681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DB01B0" w:rsidRDefault="004002D4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8.653 (1.793-41.760), 0.007</w:t>
            </w:r>
          </w:p>
        </w:tc>
      </w:tr>
      <w:tr w:rsidR="0017097D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17097D" w:rsidRPr="00C3301C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7097D" w:rsidRPr="008B4892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DB01B0" w:rsidRDefault="00E005A4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6.206 (2.401-16.038), &lt;0.001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17097D" w:rsidRPr="008B4892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7D" w:rsidRPr="00DB01B0" w:rsidRDefault="004002D4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7.017 (2.492-19.758), &lt;0.001</w:t>
            </w:r>
          </w:p>
        </w:tc>
      </w:tr>
      <w:tr w:rsidR="0017097D" w:rsidRPr="00C3301C" w:rsidTr="00C973C5">
        <w:tc>
          <w:tcPr>
            <w:tcW w:w="6912" w:type="dxa"/>
            <w:gridSpan w:val="3"/>
            <w:shd w:val="clear" w:color="auto" w:fill="D9D9D9" w:themeFill="background1" w:themeFillShade="D9"/>
          </w:tcPr>
          <w:p w:rsidR="0017097D" w:rsidRPr="00D8641B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related variables; 4 categories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7097D" w:rsidRPr="006E5949" w:rsidRDefault="0017097D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7097D" w:rsidRPr="00D8641B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7097D" w:rsidRPr="00C653A1" w:rsidRDefault="0017097D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097D" w:rsidRPr="00C3301C" w:rsidRDefault="0017097D"/>
        </w:tc>
        <w:tc>
          <w:tcPr>
            <w:tcW w:w="1985" w:type="dxa"/>
          </w:tcPr>
          <w:p w:rsidR="0017097D" w:rsidRPr="006E5949" w:rsidRDefault="0017097D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Aminoglycosides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67.3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7097D" w:rsidRPr="007D5C67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C287B" w:rsidRPr="00402888" w:rsidRDefault="005C287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4.208 (1.128-15.695), 0.032</w:t>
            </w:r>
          </w:p>
        </w:tc>
        <w:tc>
          <w:tcPr>
            <w:tcW w:w="1559" w:type="dxa"/>
            <w:shd w:val="clear" w:color="auto" w:fill="auto"/>
          </w:tcPr>
          <w:p w:rsidR="0017097D" w:rsidRPr="007D5C67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9D5EB7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C97083" w:rsidRDefault="00FF29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7D5C67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9D5EB7" w:rsidRDefault="00FF292B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FF292B" w:rsidRDefault="00FF29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92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7D5C67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9D5EB7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Amoxicillin/clavulanic acid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85.2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87.0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5C287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2.235 (0.763-6.545), 0.142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5C287B" w:rsidRDefault="005C287B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7B">
              <w:rPr>
                <w:rFonts w:ascii="Times New Roman" w:hAnsi="Times New Roman" w:cs="Times New Roman"/>
                <w:b/>
                <w:sz w:val="24"/>
                <w:szCs w:val="24"/>
              </w:rPr>
              <w:t>3.894 (1.178-12.866), 0.026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Carbapenems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067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(92.6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C287B" w:rsidRPr="00402888" w:rsidRDefault="005C287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3.381 (1.017-11.244), 0.047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9D5EB7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5C287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3.666 (1.164-11.550), 0.026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9D5EB7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Cephalosporins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79.6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72D">
              <w:rPr>
                <w:rFonts w:ascii="Times New Roman" w:hAnsi="Times New Roman" w:cs="Times New Roman"/>
                <w:sz w:val="24"/>
                <w:szCs w:val="24"/>
              </w:rPr>
              <w:t>71.3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1-3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5C287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5.574 (1.718-18.088), 0.004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5C287B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3.995 (1.423-11.215), 0.009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5C287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5.865 (2.086-16.488), 0.001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5C287B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4.912 (1.708-14.120), 0.003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5C287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7.757 (1.916-31.402), 0.004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5C287B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9.308 (2.098-41.303), 0.003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Colistin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86.5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95.4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Macrolides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65.4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5C287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2.611 (0.855-7.974), 0.092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Metronidazole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1006E0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1006E0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1006E0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88.0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5C287B" w:rsidRDefault="005C287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7B">
              <w:rPr>
                <w:rFonts w:ascii="Times New Roman" w:hAnsi="Times New Roman" w:cs="Times New Roman"/>
                <w:b/>
                <w:sz w:val="24"/>
                <w:szCs w:val="24"/>
              </w:rPr>
              <w:t>6.950 (1.357-35.590), 0.020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5C287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2.130 (0.684-6.637), 0.192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Penicillin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82.7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Piperacillin/tazobactam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65.4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81.5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96.3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5C287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3.627 (1.080-12.174), 0.037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3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9D5EB7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4-10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E8686D" w:rsidRDefault="005C287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1.819 (0.601-5.508), 0.290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E8686D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006E0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Quinolones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81.5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80.6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5C287B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13.528 (2.597-70.469), 0.002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5C287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6.501 (2.153-19.627), 0.001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17097D" w:rsidRPr="00402888" w:rsidRDefault="005C287B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16.352 (3.857-69.338), &lt;0.001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5C287B" w:rsidRDefault="005C287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7B">
              <w:rPr>
                <w:rFonts w:ascii="Times New Roman" w:hAnsi="Times New Roman" w:cs="Times New Roman"/>
                <w:b/>
                <w:sz w:val="24"/>
                <w:szCs w:val="24"/>
              </w:rPr>
              <w:t>36.094 (6.755-192.871), &lt;0.001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75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17097D" w:rsidRPr="005C287B" w:rsidRDefault="005C287B" w:rsidP="002353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7B">
              <w:rPr>
                <w:rFonts w:ascii="Times New Roman" w:hAnsi="Times New Roman" w:cs="Times New Roman"/>
                <w:b/>
                <w:sz w:val="24"/>
                <w:szCs w:val="24"/>
              </w:rPr>
              <w:t>14.394 (3.619-57.258), &lt;0.001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Trimethoprim/sulfamethoxazole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1006E0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1006E0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1006E0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82.7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E8686D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Vancomycin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1006E0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1006E0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1006E0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5C287B" w:rsidRDefault="005C287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7B">
              <w:rPr>
                <w:rFonts w:ascii="Times New Roman" w:hAnsi="Times New Roman" w:cs="Times New Roman"/>
                <w:b/>
                <w:sz w:val="24"/>
                <w:szCs w:val="24"/>
              </w:rPr>
              <w:t>7.728 (1.927-30.981), 0.004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5C287B" w:rsidRDefault="005C287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7B">
              <w:rPr>
                <w:rFonts w:ascii="Times New Roman" w:hAnsi="Times New Roman" w:cs="Times New Roman"/>
                <w:b/>
                <w:sz w:val="24"/>
                <w:szCs w:val="24"/>
              </w:rPr>
              <w:t>21.658 (4.076-115.077), 0.001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9D5EB7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Selective digestive tract decontamination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402888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1006E0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7097D" w:rsidRPr="001006E0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7097D" w:rsidRPr="001006E0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7097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7097D" w:rsidP="00235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5C287B" w:rsidRDefault="005C287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7B">
              <w:rPr>
                <w:rFonts w:ascii="Times New Roman" w:hAnsi="Times New Roman" w:cs="Times New Roman"/>
                <w:b/>
                <w:sz w:val="24"/>
                <w:szCs w:val="24"/>
              </w:rPr>
              <w:t>3.967 (1.158-13.591), 0.028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5C287B" w:rsidRDefault="005C287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7B">
              <w:rPr>
                <w:rFonts w:ascii="Times New Roman" w:hAnsi="Times New Roman" w:cs="Times New Roman"/>
                <w:b/>
                <w:sz w:val="24"/>
                <w:szCs w:val="24"/>
              </w:rPr>
              <w:t>7.625 (1.597-36.403), 0.011</w:t>
            </w:r>
          </w:p>
        </w:tc>
      </w:tr>
      <w:tr w:rsidR="0017097D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7097D" w:rsidRPr="001006E0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7097D" w:rsidRPr="00ED2A9D" w:rsidTr="00C973C5">
        <w:trPr>
          <w:gridAfter w:val="2"/>
          <w:wAfter w:w="3970" w:type="dxa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7097D" w:rsidRPr="00402888" w:rsidRDefault="0017097D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097D" w:rsidRPr="00402888" w:rsidRDefault="007D7697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830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7097D" w:rsidRPr="00402888" w:rsidRDefault="0023533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7097D" w:rsidRPr="001006E0" w:rsidRDefault="001006E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6E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7097D" w:rsidRPr="001006E0" w:rsidRDefault="003F56E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04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7097D" w:rsidRPr="005C287B" w:rsidRDefault="005C287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7B">
              <w:rPr>
                <w:rFonts w:ascii="Times New Roman" w:hAnsi="Times New Roman" w:cs="Times New Roman"/>
                <w:b/>
                <w:sz w:val="24"/>
                <w:szCs w:val="24"/>
              </w:rPr>
              <w:t>10.731 (3.145-36.608), &lt;0.001</w:t>
            </w:r>
          </w:p>
        </w:tc>
      </w:tr>
    </w:tbl>
    <w:p w:rsidR="009A63D8" w:rsidRDefault="005D1435" w:rsidP="0016067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301C">
        <w:rPr>
          <w:rFonts w:ascii="Times New Roman" w:hAnsi="Times New Roman" w:cs="Times New Roman"/>
          <w:sz w:val="24"/>
          <w:szCs w:val="24"/>
        </w:rPr>
        <w:lastRenderedPageBreak/>
        <w:t xml:space="preserve">Abbreviations: </w:t>
      </w:r>
      <w:r w:rsidR="006C5DF9" w:rsidRPr="00C3301C">
        <w:rPr>
          <w:rFonts w:ascii="Times New Roman" w:hAnsi="Times New Roman" w:cs="Times New Roman"/>
          <w:sz w:val="24"/>
          <w:szCs w:val="24"/>
        </w:rPr>
        <w:t>95% CI= 95% confidence interval</w:t>
      </w:r>
      <w:r w:rsidR="006C5DF9">
        <w:rPr>
          <w:rFonts w:ascii="Times New Roman" w:hAnsi="Times New Roman" w:cs="Times New Roman"/>
          <w:sz w:val="24"/>
          <w:szCs w:val="24"/>
        </w:rPr>
        <w:t xml:space="preserve">, OR= odds ratio, NA= not applicable. </w:t>
      </w:r>
      <w:r w:rsidR="0069721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old= statistically significant,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 &lt;0.05. *= included in multivariable analysis</w:t>
      </w:r>
      <w:r w:rsidR="00011AC3">
        <w:rPr>
          <w:rFonts w:ascii="Times New Roman" w:hAnsi="Times New Roman" w:cs="Times New Roman"/>
          <w:sz w:val="24"/>
          <w:szCs w:val="24"/>
        </w:rPr>
        <w:t xml:space="preserve">, ** for </w:t>
      </w:r>
      <w:r w:rsidR="00902424">
        <w:rPr>
          <w:rFonts w:ascii="Times New Roman" w:hAnsi="Times New Roman" w:cs="Times New Roman"/>
          <w:sz w:val="24"/>
          <w:szCs w:val="24"/>
        </w:rPr>
        <w:t>two</w:t>
      </w:r>
      <w:r w:rsidR="00011AC3">
        <w:rPr>
          <w:rFonts w:ascii="Times New Roman" w:hAnsi="Times New Roman" w:cs="Times New Roman"/>
          <w:sz w:val="24"/>
          <w:szCs w:val="24"/>
        </w:rPr>
        <w:t xml:space="preserve"> cases information about antibiotic use was missing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A63D8" w:rsidSect="005D1435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95" w:rsidRDefault="00DE3095" w:rsidP="00EB0EA8">
      <w:pPr>
        <w:spacing w:after="0" w:line="240" w:lineRule="auto"/>
      </w:pPr>
      <w:r>
        <w:separator/>
      </w:r>
    </w:p>
  </w:endnote>
  <w:endnote w:type="continuationSeparator" w:id="0">
    <w:p w:rsidR="00DE3095" w:rsidRDefault="00DE3095" w:rsidP="00EB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23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095" w:rsidRDefault="00DE30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3095" w:rsidRDefault="00DE3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95" w:rsidRDefault="00DE3095" w:rsidP="00EB0EA8">
      <w:pPr>
        <w:spacing w:after="0" w:line="240" w:lineRule="auto"/>
      </w:pPr>
      <w:r>
        <w:separator/>
      </w:r>
    </w:p>
  </w:footnote>
  <w:footnote w:type="continuationSeparator" w:id="0">
    <w:p w:rsidR="00DE3095" w:rsidRDefault="00DE3095" w:rsidP="00EB0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41"/>
  </w:docVars>
  <w:rsids>
    <w:rsidRoot w:val="005D1435"/>
    <w:rsid w:val="000028E6"/>
    <w:rsid w:val="00011AC3"/>
    <w:rsid w:val="00016936"/>
    <w:rsid w:val="00032359"/>
    <w:rsid w:val="00045624"/>
    <w:rsid w:val="0006758C"/>
    <w:rsid w:val="00074228"/>
    <w:rsid w:val="00077705"/>
    <w:rsid w:val="000A789B"/>
    <w:rsid w:val="000C3CA6"/>
    <w:rsid w:val="000D3BC6"/>
    <w:rsid w:val="000D4657"/>
    <w:rsid w:val="000E3E06"/>
    <w:rsid w:val="000E6317"/>
    <w:rsid w:val="000E7C73"/>
    <w:rsid w:val="000F073C"/>
    <w:rsid w:val="001006E0"/>
    <w:rsid w:val="00126C51"/>
    <w:rsid w:val="00130EC6"/>
    <w:rsid w:val="00133A9D"/>
    <w:rsid w:val="00160678"/>
    <w:rsid w:val="00162C69"/>
    <w:rsid w:val="0017097D"/>
    <w:rsid w:val="0018255F"/>
    <w:rsid w:val="00190726"/>
    <w:rsid w:val="001939B5"/>
    <w:rsid w:val="0019608D"/>
    <w:rsid w:val="001A45B3"/>
    <w:rsid w:val="001A7F80"/>
    <w:rsid w:val="001B0013"/>
    <w:rsid w:val="001D44C6"/>
    <w:rsid w:val="001E2D10"/>
    <w:rsid w:val="001E72D2"/>
    <w:rsid w:val="001F7772"/>
    <w:rsid w:val="00201860"/>
    <w:rsid w:val="002106C3"/>
    <w:rsid w:val="00234739"/>
    <w:rsid w:val="00235334"/>
    <w:rsid w:val="00245D31"/>
    <w:rsid w:val="00246989"/>
    <w:rsid w:val="00246D3C"/>
    <w:rsid w:val="0025397D"/>
    <w:rsid w:val="00283A8A"/>
    <w:rsid w:val="00287442"/>
    <w:rsid w:val="002A7E8E"/>
    <w:rsid w:val="002B67EE"/>
    <w:rsid w:val="002B6A5A"/>
    <w:rsid w:val="002E6E68"/>
    <w:rsid w:val="0031025E"/>
    <w:rsid w:val="00316810"/>
    <w:rsid w:val="0031716E"/>
    <w:rsid w:val="0031786F"/>
    <w:rsid w:val="0032199F"/>
    <w:rsid w:val="003329C8"/>
    <w:rsid w:val="00332B3E"/>
    <w:rsid w:val="00345DAC"/>
    <w:rsid w:val="00355F6B"/>
    <w:rsid w:val="003770FC"/>
    <w:rsid w:val="003936C1"/>
    <w:rsid w:val="00393F2C"/>
    <w:rsid w:val="00395137"/>
    <w:rsid w:val="00396A2B"/>
    <w:rsid w:val="003A594B"/>
    <w:rsid w:val="003B5E5A"/>
    <w:rsid w:val="003E2689"/>
    <w:rsid w:val="003E3B84"/>
    <w:rsid w:val="003E5D01"/>
    <w:rsid w:val="003E7B2A"/>
    <w:rsid w:val="003F56EB"/>
    <w:rsid w:val="004002D4"/>
    <w:rsid w:val="00404794"/>
    <w:rsid w:val="004077FC"/>
    <w:rsid w:val="0044154F"/>
    <w:rsid w:val="004753C6"/>
    <w:rsid w:val="004A2B53"/>
    <w:rsid w:val="004A2D47"/>
    <w:rsid w:val="004C4FFC"/>
    <w:rsid w:val="004C5CFA"/>
    <w:rsid w:val="004E689E"/>
    <w:rsid w:val="00504726"/>
    <w:rsid w:val="0050672D"/>
    <w:rsid w:val="00521EF9"/>
    <w:rsid w:val="00535199"/>
    <w:rsid w:val="0054155D"/>
    <w:rsid w:val="005424E8"/>
    <w:rsid w:val="00545C8B"/>
    <w:rsid w:val="00562F25"/>
    <w:rsid w:val="00570C42"/>
    <w:rsid w:val="005710A3"/>
    <w:rsid w:val="00573375"/>
    <w:rsid w:val="005738E8"/>
    <w:rsid w:val="00574985"/>
    <w:rsid w:val="00584337"/>
    <w:rsid w:val="00587B9E"/>
    <w:rsid w:val="00595E6F"/>
    <w:rsid w:val="005A2C34"/>
    <w:rsid w:val="005A3BA3"/>
    <w:rsid w:val="005C287B"/>
    <w:rsid w:val="005D0068"/>
    <w:rsid w:val="005D1435"/>
    <w:rsid w:val="005D3B2C"/>
    <w:rsid w:val="005F2FDE"/>
    <w:rsid w:val="005F3A0D"/>
    <w:rsid w:val="005F3F21"/>
    <w:rsid w:val="00602A2F"/>
    <w:rsid w:val="00603BB7"/>
    <w:rsid w:val="00606D64"/>
    <w:rsid w:val="00615023"/>
    <w:rsid w:val="006222C3"/>
    <w:rsid w:val="00625DCA"/>
    <w:rsid w:val="006341E2"/>
    <w:rsid w:val="00643038"/>
    <w:rsid w:val="0064350A"/>
    <w:rsid w:val="00654D7B"/>
    <w:rsid w:val="00670DAE"/>
    <w:rsid w:val="006962C3"/>
    <w:rsid w:val="00697218"/>
    <w:rsid w:val="006972F3"/>
    <w:rsid w:val="006B21B7"/>
    <w:rsid w:val="006B6830"/>
    <w:rsid w:val="006C5DF9"/>
    <w:rsid w:val="006E0B1B"/>
    <w:rsid w:val="006F5D2F"/>
    <w:rsid w:val="00700939"/>
    <w:rsid w:val="007035C9"/>
    <w:rsid w:val="00705052"/>
    <w:rsid w:val="00741EBA"/>
    <w:rsid w:val="00743D83"/>
    <w:rsid w:val="00765207"/>
    <w:rsid w:val="00771C4D"/>
    <w:rsid w:val="0078030B"/>
    <w:rsid w:val="0078664E"/>
    <w:rsid w:val="00791ADD"/>
    <w:rsid w:val="00795763"/>
    <w:rsid w:val="007958FC"/>
    <w:rsid w:val="007A1677"/>
    <w:rsid w:val="007B4C28"/>
    <w:rsid w:val="007C0C12"/>
    <w:rsid w:val="007C6841"/>
    <w:rsid w:val="007C7223"/>
    <w:rsid w:val="007D19B2"/>
    <w:rsid w:val="007D4B92"/>
    <w:rsid w:val="007D7697"/>
    <w:rsid w:val="007F3645"/>
    <w:rsid w:val="00807221"/>
    <w:rsid w:val="008368EC"/>
    <w:rsid w:val="00837830"/>
    <w:rsid w:val="0085216A"/>
    <w:rsid w:val="00854268"/>
    <w:rsid w:val="0086030A"/>
    <w:rsid w:val="00867E93"/>
    <w:rsid w:val="00884053"/>
    <w:rsid w:val="00897D7D"/>
    <w:rsid w:val="008A1DD9"/>
    <w:rsid w:val="008B1611"/>
    <w:rsid w:val="008B664F"/>
    <w:rsid w:val="008C1E4D"/>
    <w:rsid w:val="008D1A73"/>
    <w:rsid w:val="008D34BB"/>
    <w:rsid w:val="008D4DAE"/>
    <w:rsid w:val="008E4F02"/>
    <w:rsid w:val="00902424"/>
    <w:rsid w:val="0090461B"/>
    <w:rsid w:val="00920277"/>
    <w:rsid w:val="0092438D"/>
    <w:rsid w:val="00944879"/>
    <w:rsid w:val="00961C69"/>
    <w:rsid w:val="009660FE"/>
    <w:rsid w:val="009733B6"/>
    <w:rsid w:val="00985710"/>
    <w:rsid w:val="00990070"/>
    <w:rsid w:val="00994C5B"/>
    <w:rsid w:val="009A63D8"/>
    <w:rsid w:val="009D5EB7"/>
    <w:rsid w:val="009D747C"/>
    <w:rsid w:val="009F3339"/>
    <w:rsid w:val="009F5D5C"/>
    <w:rsid w:val="00A22C99"/>
    <w:rsid w:val="00A72E51"/>
    <w:rsid w:val="00A740FF"/>
    <w:rsid w:val="00A778EA"/>
    <w:rsid w:val="00A91E6D"/>
    <w:rsid w:val="00AC2BD7"/>
    <w:rsid w:val="00AC3F69"/>
    <w:rsid w:val="00AD2BE7"/>
    <w:rsid w:val="00AD6091"/>
    <w:rsid w:val="00B04B3A"/>
    <w:rsid w:val="00B11ECA"/>
    <w:rsid w:val="00B11FD4"/>
    <w:rsid w:val="00B25F16"/>
    <w:rsid w:val="00B57CB0"/>
    <w:rsid w:val="00B640F1"/>
    <w:rsid w:val="00B669FD"/>
    <w:rsid w:val="00B8705B"/>
    <w:rsid w:val="00B902CB"/>
    <w:rsid w:val="00B954F0"/>
    <w:rsid w:val="00BA0C1E"/>
    <w:rsid w:val="00BA0D12"/>
    <w:rsid w:val="00BA1B0A"/>
    <w:rsid w:val="00BA6350"/>
    <w:rsid w:val="00BB157F"/>
    <w:rsid w:val="00BB227D"/>
    <w:rsid w:val="00BB3AA1"/>
    <w:rsid w:val="00BC296B"/>
    <w:rsid w:val="00BD1614"/>
    <w:rsid w:val="00BD71C1"/>
    <w:rsid w:val="00C075DF"/>
    <w:rsid w:val="00C13144"/>
    <w:rsid w:val="00C138F8"/>
    <w:rsid w:val="00C259D7"/>
    <w:rsid w:val="00C268EB"/>
    <w:rsid w:val="00C34333"/>
    <w:rsid w:val="00C45375"/>
    <w:rsid w:val="00C5728C"/>
    <w:rsid w:val="00C62CE8"/>
    <w:rsid w:val="00C667B0"/>
    <w:rsid w:val="00C70914"/>
    <w:rsid w:val="00C71FFF"/>
    <w:rsid w:val="00C97083"/>
    <w:rsid w:val="00C973C5"/>
    <w:rsid w:val="00CA584A"/>
    <w:rsid w:val="00CB258B"/>
    <w:rsid w:val="00CC2D22"/>
    <w:rsid w:val="00CD2344"/>
    <w:rsid w:val="00CE0D10"/>
    <w:rsid w:val="00CF558E"/>
    <w:rsid w:val="00D03314"/>
    <w:rsid w:val="00D03DAF"/>
    <w:rsid w:val="00D0493D"/>
    <w:rsid w:val="00D06CEC"/>
    <w:rsid w:val="00D06F6F"/>
    <w:rsid w:val="00D1095D"/>
    <w:rsid w:val="00D1516C"/>
    <w:rsid w:val="00D313D3"/>
    <w:rsid w:val="00D337C1"/>
    <w:rsid w:val="00D3475E"/>
    <w:rsid w:val="00D45CE3"/>
    <w:rsid w:val="00D53C40"/>
    <w:rsid w:val="00D6004D"/>
    <w:rsid w:val="00D62F6F"/>
    <w:rsid w:val="00D66774"/>
    <w:rsid w:val="00D72B55"/>
    <w:rsid w:val="00D94780"/>
    <w:rsid w:val="00DB24BF"/>
    <w:rsid w:val="00DC1088"/>
    <w:rsid w:val="00DC7539"/>
    <w:rsid w:val="00DC796C"/>
    <w:rsid w:val="00DD3CF9"/>
    <w:rsid w:val="00DD50F2"/>
    <w:rsid w:val="00DE2B87"/>
    <w:rsid w:val="00DE3095"/>
    <w:rsid w:val="00DF20F9"/>
    <w:rsid w:val="00DF4A23"/>
    <w:rsid w:val="00DF4CD5"/>
    <w:rsid w:val="00DF7286"/>
    <w:rsid w:val="00E005A4"/>
    <w:rsid w:val="00E01D66"/>
    <w:rsid w:val="00E1593F"/>
    <w:rsid w:val="00E27E24"/>
    <w:rsid w:val="00E355CE"/>
    <w:rsid w:val="00E76FB2"/>
    <w:rsid w:val="00E8686D"/>
    <w:rsid w:val="00E977F7"/>
    <w:rsid w:val="00EA3F01"/>
    <w:rsid w:val="00EB0EA8"/>
    <w:rsid w:val="00EC0E36"/>
    <w:rsid w:val="00EC7030"/>
    <w:rsid w:val="00EC73D0"/>
    <w:rsid w:val="00ED524C"/>
    <w:rsid w:val="00EE0E65"/>
    <w:rsid w:val="00EF0422"/>
    <w:rsid w:val="00F01F40"/>
    <w:rsid w:val="00F02534"/>
    <w:rsid w:val="00F058BC"/>
    <w:rsid w:val="00F116C8"/>
    <w:rsid w:val="00F13DC6"/>
    <w:rsid w:val="00F227EB"/>
    <w:rsid w:val="00F245BC"/>
    <w:rsid w:val="00F24BB9"/>
    <w:rsid w:val="00F4139A"/>
    <w:rsid w:val="00F44744"/>
    <w:rsid w:val="00F64420"/>
    <w:rsid w:val="00F73689"/>
    <w:rsid w:val="00F7553C"/>
    <w:rsid w:val="00F755E6"/>
    <w:rsid w:val="00F833EB"/>
    <w:rsid w:val="00F87647"/>
    <w:rsid w:val="00FB18A6"/>
    <w:rsid w:val="00FB76CC"/>
    <w:rsid w:val="00FF0EE5"/>
    <w:rsid w:val="00FF292B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D14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1435"/>
  </w:style>
  <w:style w:type="table" w:styleId="TableGrid">
    <w:name w:val="Table Grid"/>
    <w:basedOn w:val="TableNormal"/>
    <w:uiPriority w:val="59"/>
    <w:rsid w:val="005D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D1435"/>
  </w:style>
  <w:style w:type="paragraph" w:styleId="BalloonText">
    <w:name w:val="Balloon Text"/>
    <w:basedOn w:val="Normal"/>
    <w:link w:val="BalloonTextChar"/>
    <w:uiPriority w:val="99"/>
    <w:semiHidden/>
    <w:unhideWhenUsed/>
    <w:rsid w:val="009A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A8"/>
  </w:style>
  <w:style w:type="paragraph" w:styleId="Footer">
    <w:name w:val="footer"/>
    <w:basedOn w:val="Normal"/>
    <w:link w:val="FooterChar"/>
    <w:uiPriority w:val="99"/>
    <w:unhideWhenUsed/>
    <w:rsid w:val="00EB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D14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1435"/>
  </w:style>
  <w:style w:type="table" w:styleId="TableGrid">
    <w:name w:val="Table Grid"/>
    <w:basedOn w:val="TableNormal"/>
    <w:uiPriority w:val="59"/>
    <w:rsid w:val="005D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D1435"/>
  </w:style>
  <w:style w:type="paragraph" w:styleId="BalloonText">
    <w:name w:val="Balloon Text"/>
    <w:basedOn w:val="Normal"/>
    <w:link w:val="BalloonTextChar"/>
    <w:uiPriority w:val="99"/>
    <w:semiHidden/>
    <w:unhideWhenUsed/>
    <w:rsid w:val="009A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A8"/>
  </w:style>
  <w:style w:type="paragraph" w:styleId="Footer">
    <w:name w:val="footer"/>
    <w:basedOn w:val="Normal"/>
    <w:link w:val="FooterChar"/>
    <w:uiPriority w:val="99"/>
    <w:unhideWhenUsed/>
    <w:rsid w:val="00EB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20</Pages>
  <Words>4298</Words>
  <Characters>23258</Characters>
  <Application>Microsoft Office Word</Application>
  <DocSecurity>0</DocSecurity>
  <Lines>2907</Lines>
  <Paragraphs>2119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A.F. Voor in 't holt</dc:creator>
  <cp:lastModifiedBy>JBODONZO</cp:lastModifiedBy>
  <cp:revision>142</cp:revision>
  <cp:lastPrinted>2016-11-21T10:42:00Z</cp:lastPrinted>
  <dcterms:created xsi:type="dcterms:W3CDTF">2016-11-21T10:45:00Z</dcterms:created>
  <dcterms:modified xsi:type="dcterms:W3CDTF">2018-02-22T04:51:00Z</dcterms:modified>
</cp:coreProperties>
</file>