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F6" w:rsidRPr="001574F6" w:rsidRDefault="001574F6" w:rsidP="001574F6">
      <w:pPr>
        <w:spacing w:before="0"/>
        <w:rPr>
          <w:rFonts w:cstheme="minorHAnsi"/>
          <w:b/>
        </w:rPr>
      </w:pPr>
      <w:r>
        <w:rPr>
          <w:rFonts w:cstheme="minorHAnsi"/>
          <w:b/>
        </w:rPr>
        <w:t>Appendix B. Rejected articles</w:t>
      </w:r>
    </w:p>
    <w:tbl>
      <w:tblPr>
        <w:tblStyle w:val="TableGrid"/>
        <w:tblW w:w="0" w:type="auto"/>
        <w:tblLook w:val="04A0" w:firstRow="1" w:lastRow="0" w:firstColumn="1" w:lastColumn="0" w:noHBand="0" w:noVBand="1"/>
      </w:tblPr>
      <w:tblGrid>
        <w:gridCol w:w="1203"/>
        <w:gridCol w:w="4448"/>
        <w:gridCol w:w="4067"/>
        <w:gridCol w:w="2028"/>
        <w:gridCol w:w="1204"/>
      </w:tblGrid>
      <w:tr w:rsidR="001574F6" w:rsidRPr="001574F6" w:rsidTr="001574F6">
        <w:tc>
          <w:tcPr>
            <w:tcW w:w="0" w:type="auto"/>
          </w:tcPr>
          <w:p w:rsidR="001574F6" w:rsidRPr="001574F6" w:rsidRDefault="001574F6" w:rsidP="001574F6">
            <w:pPr>
              <w:rPr>
                <w:rFonts w:cstheme="minorHAnsi"/>
                <w:b/>
                <w:sz w:val="16"/>
                <w:szCs w:val="16"/>
              </w:rPr>
            </w:pPr>
            <w:r>
              <w:rPr>
                <w:rFonts w:cstheme="minorHAnsi"/>
                <w:b/>
                <w:sz w:val="16"/>
                <w:szCs w:val="16"/>
              </w:rPr>
              <w:t>P</w:t>
            </w:r>
            <w:bookmarkStart w:id="0" w:name="_GoBack"/>
            <w:bookmarkEnd w:id="0"/>
            <w:r w:rsidRPr="001574F6">
              <w:rPr>
                <w:rFonts w:cstheme="minorHAnsi"/>
                <w:b/>
                <w:sz w:val="16"/>
                <w:szCs w:val="16"/>
              </w:rPr>
              <w:t>ubmed or source id</w:t>
            </w:r>
          </w:p>
        </w:tc>
        <w:tc>
          <w:tcPr>
            <w:tcW w:w="0" w:type="auto"/>
          </w:tcPr>
          <w:p w:rsidR="001574F6" w:rsidRPr="001574F6" w:rsidRDefault="001574F6" w:rsidP="001574F6">
            <w:pPr>
              <w:rPr>
                <w:rFonts w:cstheme="minorHAnsi"/>
                <w:b/>
                <w:sz w:val="16"/>
                <w:szCs w:val="16"/>
              </w:rPr>
            </w:pPr>
            <w:r>
              <w:rPr>
                <w:rFonts w:cstheme="minorHAnsi"/>
                <w:b/>
                <w:sz w:val="16"/>
                <w:szCs w:val="16"/>
              </w:rPr>
              <w:t>A</w:t>
            </w:r>
            <w:r w:rsidRPr="001574F6">
              <w:rPr>
                <w:rFonts w:cstheme="minorHAnsi"/>
                <w:b/>
                <w:sz w:val="16"/>
                <w:szCs w:val="16"/>
              </w:rPr>
              <w:t>uthors</w:t>
            </w:r>
          </w:p>
        </w:tc>
        <w:tc>
          <w:tcPr>
            <w:tcW w:w="0" w:type="auto"/>
          </w:tcPr>
          <w:p w:rsidR="001574F6" w:rsidRPr="001574F6" w:rsidRDefault="001574F6" w:rsidP="001574F6">
            <w:pPr>
              <w:rPr>
                <w:rFonts w:cstheme="minorHAnsi"/>
                <w:b/>
                <w:sz w:val="16"/>
                <w:szCs w:val="16"/>
              </w:rPr>
            </w:pPr>
            <w:r>
              <w:rPr>
                <w:rFonts w:cstheme="minorHAnsi"/>
                <w:b/>
                <w:sz w:val="16"/>
                <w:szCs w:val="16"/>
              </w:rPr>
              <w:t>T</w:t>
            </w:r>
            <w:r w:rsidRPr="001574F6">
              <w:rPr>
                <w:rFonts w:cstheme="minorHAnsi"/>
                <w:b/>
                <w:sz w:val="16"/>
                <w:szCs w:val="16"/>
              </w:rPr>
              <w:t>itle</w:t>
            </w:r>
          </w:p>
        </w:tc>
        <w:tc>
          <w:tcPr>
            <w:tcW w:w="0" w:type="auto"/>
          </w:tcPr>
          <w:p w:rsidR="001574F6" w:rsidRPr="001574F6" w:rsidRDefault="001574F6" w:rsidP="001574F6">
            <w:pPr>
              <w:rPr>
                <w:rFonts w:cstheme="minorHAnsi"/>
                <w:b/>
                <w:sz w:val="16"/>
                <w:szCs w:val="16"/>
              </w:rPr>
            </w:pPr>
            <w:r w:rsidRPr="001574F6">
              <w:rPr>
                <w:rFonts w:cstheme="minorHAnsi"/>
                <w:b/>
                <w:sz w:val="16"/>
                <w:szCs w:val="16"/>
              </w:rPr>
              <w:t>Country</w:t>
            </w:r>
          </w:p>
        </w:tc>
        <w:tc>
          <w:tcPr>
            <w:tcW w:w="0" w:type="auto"/>
          </w:tcPr>
          <w:p w:rsidR="001574F6" w:rsidRPr="001574F6" w:rsidRDefault="001574F6" w:rsidP="001574F6">
            <w:pPr>
              <w:rPr>
                <w:rFonts w:cstheme="minorHAnsi"/>
                <w:b/>
                <w:sz w:val="16"/>
                <w:szCs w:val="16"/>
              </w:rPr>
            </w:pPr>
            <w:r w:rsidRPr="001574F6">
              <w:rPr>
                <w:rFonts w:cstheme="minorHAnsi"/>
                <w:b/>
                <w:sz w:val="16"/>
                <w:szCs w:val="16"/>
              </w:rPr>
              <w:t>Rejection Reason</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25936381</w:t>
            </w:r>
          </w:p>
        </w:tc>
        <w:tc>
          <w:tcPr>
            <w:tcW w:w="0" w:type="auto"/>
          </w:tcPr>
          <w:p w:rsidR="001574F6" w:rsidRPr="001574F6" w:rsidRDefault="001574F6" w:rsidP="001574F6">
            <w:pPr>
              <w:rPr>
                <w:rFonts w:cstheme="minorHAnsi"/>
                <w:sz w:val="16"/>
                <w:szCs w:val="16"/>
              </w:rPr>
            </w:pPr>
            <w:r w:rsidRPr="001574F6">
              <w:rPr>
                <w:rFonts w:cstheme="minorHAnsi"/>
                <w:sz w:val="16"/>
                <w:szCs w:val="16"/>
              </w:rPr>
              <w:t>Adegboye, Amanda R. A. and Boucher, Barbara J. and Kongstad, Johanne and Fiehn, Nils-Erik and Christensen, Lisa B. and Heitmann, Berit L.</w:t>
            </w:r>
          </w:p>
        </w:tc>
        <w:tc>
          <w:tcPr>
            <w:tcW w:w="0" w:type="auto"/>
          </w:tcPr>
          <w:p w:rsidR="001574F6" w:rsidRPr="001574F6" w:rsidRDefault="001574F6" w:rsidP="001574F6">
            <w:pPr>
              <w:rPr>
                <w:rFonts w:cstheme="minorHAnsi"/>
                <w:sz w:val="16"/>
                <w:szCs w:val="16"/>
              </w:rPr>
            </w:pPr>
            <w:r w:rsidRPr="001574F6">
              <w:rPr>
                <w:rFonts w:cstheme="minorHAnsi"/>
                <w:sz w:val="16"/>
                <w:szCs w:val="16"/>
              </w:rPr>
              <w:t>Calcium, vitamin D, casein and whey protein intakes and periodontitis among Danish adults</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22529769</w:t>
            </w:r>
          </w:p>
        </w:tc>
        <w:tc>
          <w:tcPr>
            <w:tcW w:w="0" w:type="auto"/>
          </w:tcPr>
          <w:p w:rsidR="001574F6" w:rsidRPr="001574F6" w:rsidRDefault="001574F6" w:rsidP="001574F6">
            <w:pPr>
              <w:rPr>
                <w:rFonts w:cstheme="minorHAnsi"/>
                <w:sz w:val="16"/>
                <w:szCs w:val="16"/>
              </w:rPr>
            </w:pPr>
            <w:r w:rsidRPr="001574F6">
              <w:rPr>
                <w:rFonts w:cstheme="minorHAnsi"/>
                <w:sz w:val="16"/>
                <w:szCs w:val="16"/>
              </w:rPr>
              <w:t>Knudsen</w:t>
            </w: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dietary intake in Danish adults by means of an index based on food-based dietary guidelines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19888277</w:t>
            </w:r>
          </w:p>
        </w:tc>
        <w:tc>
          <w:tcPr>
            <w:tcW w:w="0" w:type="auto"/>
          </w:tcPr>
          <w:p w:rsidR="001574F6" w:rsidRPr="001574F6" w:rsidRDefault="001574F6" w:rsidP="001574F6">
            <w:pPr>
              <w:rPr>
                <w:rFonts w:cstheme="minorHAnsi"/>
                <w:sz w:val="16"/>
                <w:szCs w:val="16"/>
              </w:rPr>
            </w:pPr>
            <w:r w:rsidRPr="001574F6">
              <w:rPr>
                <w:rFonts w:cstheme="minorHAnsi"/>
                <w:sz w:val="16"/>
                <w:szCs w:val="16"/>
              </w:rPr>
              <w:t>Orfanos</w:t>
            </w:r>
          </w:p>
        </w:tc>
        <w:tc>
          <w:tcPr>
            <w:tcW w:w="0" w:type="auto"/>
          </w:tcPr>
          <w:p w:rsidR="001574F6" w:rsidRPr="001574F6" w:rsidRDefault="001574F6" w:rsidP="001574F6">
            <w:pPr>
              <w:rPr>
                <w:rFonts w:cstheme="minorHAnsi"/>
                <w:sz w:val="16"/>
                <w:szCs w:val="16"/>
              </w:rPr>
            </w:pPr>
            <w:r w:rsidRPr="001574F6">
              <w:rPr>
                <w:rFonts w:cstheme="minorHAnsi"/>
                <w:sz w:val="16"/>
                <w:szCs w:val="16"/>
              </w:rPr>
              <w:t>Eating out of home: energy, macro- and micronutrient intakes in 10 European countries. The European Prospective Investigation into Cancer and Nutrition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(3918), France (4639), Germany (4418), Greece (2686), Italy (3956), Netherlands (3984), Norway (1798), Spain (3220), Sweden (6050), UK (1286)</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20011225</w:t>
            </w:r>
          </w:p>
        </w:tc>
        <w:tc>
          <w:tcPr>
            <w:tcW w:w="0" w:type="auto"/>
          </w:tcPr>
          <w:p w:rsidR="001574F6" w:rsidRPr="001574F6" w:rsidRDefault="001574F6" w:rsidP="001574F6">
            <w:pPr>
              <w:rPr>
                <w:rFonts w:cstheme="minorHAnsi"/>
                <w:sz w:val="16"/>
                <w:szCs w:val="16"/>
              </w:rPr>
            </w:pPr>
            <w:r w:rsidRPr="001574F6">
              <w:rPr>
                <w:rFonts w:cstheme="minorHAnsi"/>
                <w:sz w:val="16"/>
                <w:szCs w:val="16"/>
              </w:rPr>
              <w:t>Flynn, Albert and Hirvonen, Tero and Mensink, Gert B. M. and OckÃ©, Marga C. and Serra-Majem, Lluis and Stos, Katarzyna and Szponar, Lucjan and Tetens, Inge and Turrini, Aida and Fletcher, Reg and Wildemann, Tanja</w:t>
            </w:r>
          </w:p>
        </w:tc>
        <w:tc>
          <w:tcPr>
            <w:tcW w:w="0" w:type="auto"/>
          </w:tcPr>
          <w:p w:rsidR="001574F6" w:rsidRPr="001574F6" w:rsidRDefault="001574F6" w:rsidP="001574F6">
            <w:pPr>
              <w:rPr>
                <w:rFonts w:cstheme="minorHAnsi"/>
                <w:sz w:val="16"/>
                <w:szCs w:val="16"/>
              </w:rPr>
            </w:pPr>
            <w:r w:rsidRPr="001574F6">
              <w:rPr>
                <w:rFonts w:cstheme="minorHAnsi"/>
                <w:sz w:val="16"/>
                <w:szCs w:val="16"/>
              </w:rPr>
              <w:t>Intake of selected nutrients from foods, from fortification and from supplements in various European countries</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Germany, Finland, Ireland, Italy, the Netherlands, Poland, Spain and the United Kingdom</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22761771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fibre intake and risks of cancers of the colon and rectum in the European prospective investigation into cancer and nutrition (EPIC) 2012</w:t>
            </w:r>
          </w:p>
        </w:tc>
        <w:tc>
          <w:tcPr>
            <w:tcW w:w="0" w:type="auto"/>
          </w:tcPr>
          <w:p w:rsidR="001574F6" w:rsidRPr="001574F6" w:rsidRDefault="001574F6" w:rsidP="001574F6">
            <w:pPr>
              <w:rPr>
                <w:rFonts w:cstheme="minorHAnsi"/>
                <w:sz w:val="16"/>
                <w:szCs w:val="16"/>
              </w:rPr>
            </w:pPr>
            <w:r w:rsidRPr="001574F6">
              <w:rPr>
                <w:rFonts w:cstheme="minorHAnsi"/>
                <w:sz w:val="16"/>
                <w:szCs w:val="16"/>
              </w:rPr>
              <w:t>Europe</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Kalonji, E. and Sirot, V. and Noel, L. and Guerin, T. and Margaritis, I. and Leblanc, J. C.</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risk assessment of eleven minerals and trace elements: prevalence of inadequate and excessive intakes from the second French Total Diet Study</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20153274329</w:t>
            </w:r>
          </w:p>
        </w:tc>
        <w:tc>
          <w:tcPr>
            <w:tcW w:w="0" w:type="auto"/>
          </w:tcPr>
          <w:p w:rsidR="001574F6" w:rsidRPr="001574F6" w:rsidRDefault="001574F6" w:rsidP="001574F6">
            <w:pPr>
              <w:rPr>
                <w:rFonts w:cstheme="minorHAnsi"/>
                <w:sz w:val="16"/>
                <w:szCs w:val="16"/>
              </w:rPr>
            </w:pPr>
            <w:r w:rsidRPr="001574F6">
              <w:rPr>
                <w:rFonts w:cstheme="minorHAnsi"/>
                <w:sz w:val="16"/>
                <w:szCs w:val="16"/>
              </w:rPr>
              <w:t>Hartmann</w:t>
            </w:r>
          </w:p>
        </w:tc>
        <w:tc>
          <w:tcPr>
            <w:tcW w:w="0" w:type="auto"/>
          </w:tcPr>
          <w:p w:rsidR="001574F6" w:rsidRPr="001574F6" w:rsidRDefault="001574F6" w:rsidP="001574F6">
            <w:pPr>
              <w:rPr>
                <w:rFonts w:cstheme="minorHAnsi"/>
                <w:sz w:val="16"/>
                <w:szCs w:val="16"/>
              </w:rPr>
            </w:pPr>
            <w:r w:rsidRPr="001574F6">
              <w:rPr>
                <w:rFonts w:cstheme="minorHAnsi"/>
                <w:sz w:val="16"/>
                <w:szCs w:val="16"/>
              </w:rPr>
              <w:t>The German Nutrient Database: effect of different versions on the calculated energy and nutrient intake of the German population 2015</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26299577</w:t>
            </w:r>
          </w:p>
        </w:tc>
        <w:tc>
          <w:tcPr>
            <w:tcW w:w="0" w:type="auto"/>
          </w:tcPr>
          <w:p w:rsidR="001574F6" w:rsidRPr="001574F6" w:rsidRDefault="001574F6" w:rsidP="001574F6">
            <w:pPr>
              <w:rPr>
                <w:rFonts w:cstheme="minorHAnsi"/>
                <w:sz w:val="16"/>
                <w:szCs w:val="16"/>
              </w:rPr>
            </w:pPr>
            <w:r w:rsidRPr="001574F6">
              <w:rPr>
                <w:rFonts w:cstheme="minorHAnsi"/>
                <w:sz w:val="16"/>
                <w:szCs w:val="16"/>
              </w:rPr>
              <w:t>Lee SE1, Song YJ2, Kim Y3, Choe J3, Paik HY1.</w:t>
            </w:r>
          </w:p>
        </w:tc>
        <w:tc>
          <w:tcPr>
            <w:tcW w:w="0" w:type="auto"/>
          </w:tcPr>
          <w:p w:rsidR="001574F6" w:rsidRPr="001574F6" w:rsidRDefault="001574F6" w:rsidP="001574F6">
            <w:pPr>
              <w:rPr>
                <w:rFonts w:cstheme="minorHAnsi"/>
                <w:sz w:val="16"/>
                <w:szCs w:val="16"/>
              </w:rPr>
            </w:pPr>
            <w:r w:rsidRPr="001574F6">
              <w:rPr>
                <w:rFonts w:cstheme="minorHAnsi"/>
                <w:sz w:val="16"/>
                <w:szCs w:val="16"/>
              </w:rPr>
              <w:t>Household food insufficiency is associated with dietary intake in Korean adults 2016</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Better reporting elsewhere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16088096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relation between dietary protein, calcium and bone health in women: results from the EPIC-Potsdam cohort 2005</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BMD</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24575664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Bone health status and lipid profile among post-menopausal malay women in Cheras, Kuala Lumpur 2012</w:t>
            </w:r>
          </w:p>
        </w:tc>
        <w:tc>
          <w:tcPr>
            <w:tcW w:w="0" w:type="auto"/>
          </w:tcPr>
          <w:p w:rsidR="001574F6" w:rsidRPr="001574F6" w:rsidRDefault="001574F6" w:rsidP="001574F6">
            <w:pPr>
              <w:rPr>
                <w:rFonts w:cstheme="minorHAnsi"/>
                <w:sz w:val="16"/>
                <w:szCs w:val="16"/>
              </w:rPr>
            </w:pPr>
            <w:r w:rsidRPr="001574F6">
              <w:rPr>
                <w:rFonts w:cstheme="minorHAnsi"/>
                <w:sz w:val="16"/>
                <w:szCs w:val="16"/>
              </w:rPr>
              <w:t>Malaysia</w:t>
            </w:r>
          </w:p>
        </w:tc>
        <w:tc>
          <w:tcPr>
            <w:tcW w:w="0" w:type="auto"/>
          </w:tcPr>
          <w:p w:rsidR="001574F6" w:rsidRPr="001574F6" w:rsidRDefault="001574F6" w:rsidP="001574F6">
            <w:pPr>
              <w:rPr>
                <w:rFonts w:cstheme="minorHAnsi"/>
                <w:sz w:val="16"/>
                <w:szCs w:val="16"/>
              </w:rPr>
            </w:pPr>
            <w:r w:rsidRPr="001574F6">
              <w:rPr>
                <w:rFonts w:cstheme="minorHAnsi"/>
                <w:sz w:val="16"/>
                <w:szCs w:val="16"/>
              </w:rPr>
              <w:t>BMD</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25496564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 between dietary calcium and phosphorus intakes, dietary calcium/phosphorus ratio and bone mass in the Korean population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BMD</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15702591</w:t>
            </w:r>
          </w:p>
        </w:tc>
        <w:tc>
          <w:tcPr>
            <w:tcW w:w="0" w:type="auto"/>
          </w:tcPr>
          <w:p w:rsidR="001574F6" w:rsidRPr="001574F6" w:rsidRDefault="001574F6" w:rsidP="001574F6">
            <w:pPr>
              <w:rPr>
                <w:rFonts w:cstheme="minorHAnsi"/>
                <w:sz w:val="16"/>
                <w:szCs w:val="16"/>
              </w:rPr>
            </w:pPr>
            <w:r w:rsidRPr="001574F6">
              <w:rPr>
                <w:rFonts w:cstheme="minorHAnsi"/>
                <w:sz w:val="16"/>
                <w:szCs w:val="16"/>
              </w:rPr>
              <w:t>Wagner</w:t>
            </w:r>
          </w:p>
        </w:tc>
        <w:tc>
          <w:tcPr>
            <w:tcW w:w="0" w:type="auto"/>
          </w:tcPr>
          <w:p w:rsidR="001574F6" w:rsidRPr="001574F6" w:rsidRDefault="001574F6" w:rsidP="001574F6">
            <w:pPr>
              <w:rPr>
                <w:rFonts w:cstheme="minorHAnsi"/>
                <w:sz w:val="16"/>
                <w:szCs w:val="16"/>
              </w:rPr>
            </w:pPr>
            <w:r w:rsidRPr="001574F6">
              <w:rPr>
                <w:rFonts w:cstheme="minorHAnsi"/>
                <w:sz w:val="16"/>
                <w:szCs w:val="16"/>
              </w:rPr>
              <w:t>The role of fortified foods--situation in Austria 2005</w:t>
            </w:r>
          </w:p>
        </w:tc>
        <w:tc>
          <w:tcPr>
            <w:tcW w:w="0" w:type="auto"/>
          </w:tcPr>
          <w:p w:rsidR="001574F6" w:rsidRPr="001574F6" w:rsidRDefault="001574F6" w:rsidP="001574F6">
            <w:pPr>
              <w:rPr>
                <w:rFonts w:cstheme="minorHAnsi"/>
                <w:sz w:val="16"/>
                <w:szCs w:val="16"/>
              </w:rPr>
            </w:pPr>
            <w:r w:rsidRPr="001574F6">
              <w:rPr>
                <w:rFonts w:cstheme="minorHAnsi"/>
                <w:sz w:val="16"/>
                <w:szCs w:val="16"/>
              </w:rPr>
              <w:t>Austria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20881077</w:t>
            </w:r>
          </w:p>
        </w:tc>
        <w:tc>
          <w:tcPr>
            <w:tcW w:w="0" w:type="auto"/>
          </w:tcPr>
          <w:p w:rsidR="001574F6" w:rsidRPr="001574F6" w:rsidRDefault="001574F6" w:rsidP="001574F6">
            <w:pPr>
              <w:rPr>
                <w:rFonts w:cstheme="minorHAnsi"/>
                <w:sz w:val="16"/>
                <w:szCs w:val="16"/>
              </w:rPr>
            </w:pPr>
            <w:r w:rsidRPr="001574F6">
              <w:rPr>
                <w:rFonts w:cstheme="minorHAnsi"/>
                <w:sz w:val="16"/>
                <w:szCs w:val="16"/>
              </w:rPr>
              <w:t>Arimond M1, Wiesmann D, Becquey E, Carriquiry A, Daniels MC, Deitchler M, Fanou-Fogny N, Joseph ML, Kennedy G, Martin-Prevel Y, Torheim LE.</w:t>
            </w:r>
          </w:p>
        </w:tc>
        <w:tc>
          <w:tcPr>
            <w:tcW w:w="0" w:type="auto"/>
          </w:tcPr>
          <w:p w:rsidR="001574F6" w:rsidRPr="001574F6" w:rsidRDefault="001574F6" w:rsidP="001574F6">
            <w:pPr>
              <w:rPr>
                <w:rFonts w:cstheme="minorHAnsi"/>
                <w:sz w:val="16"/>
                <w:szCs w:val="16"/>
              </w:rPr>
            </w:pPr>
            <w:r w:rsidRPr="001574F6">
              <w:rPr>
                <w:rFonts w:cstheme="minorHAnsi"/>
                <w:sz w:val="16"/>
                <w:szCs w:val="16"/>
              </w:rPr>
              <w:t>Simple food group diversity indicators predict micronutrient adequacy of women's diets in 5 diverse, resource-poor settings 2010</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23703262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Macronutrient consumption and inadequate micronutrient intake in adults 2013</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21269014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Combining nutrient intake from food/beverages and vitamin/mineral supplements 2010</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22298574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 comparison of micronutrient inadequacy and risk of high micronutrient intakes among vitamin and mineral supplement users and nonusers in Canada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25411304</w:t>
            </w:r>
          </w:p>
        </w:tc>
        <w:tc>
          <w:tcPr>
            <w:tcW w:w="0" w:type="auto"/>
          </w:tcPr>
          <w:p w:rsidR="001574F6" w:rsidRPr="001574F6" w:rsidRDefault="001574F6" w:rsidP="001574F6">
            <w:pPr>
              <w:rPr>
                <w:rFonts w:cstheme="minorHAnsi"/>
                <w:sz w:val="16"/>
                <w:szCs w:val="16"/>
              </w:rPr>
            </w:pPr>
            <w:r w:rsidRPr="001574F6">
              <w:rPr>
                <w:rFonts w:cstheme="minorHAnsi"/>
                <w:sz w:val="16"/>
                <w:szCs w:val="16"/>
              </w:rPr>
              <w:t>Atalah</w:t>
            </w:r>
          </w:p>
        </w:tc>
        <w:tc>
          <w:tcPr>
            <w:tcW w:w="0" w:type="auto"/>
          </w:tcPr>
          <w:p w:rsidR="001574F6" w:rsidRPr="001574F6" w:rsidRDefault="001574F6" w:rsidP="001574F6">
            <w:pPr>
              <w:rPr>
                <w:rFonts w:cstheme="minorHAnsi"/>
                <w:sz w:val="16"/>
                <w:szCs w:val="16"/>
              </w:rPr>
            </w:pPr>
            <w:r w:rsidRPr="001574F6">
              <w:rPr>
                <w:rFonts w:cstheme="minorHAnsi"/>
                <w:sz w:val="16"/>
                <w:szCs w:val="16"/>
              </w:rPr>
              <w:t>Does Chile's nutritional situation constitute a double burden?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21624323</w:t>
            </w:r>
          </w:p>
        </w:tc>
        <w:tc>
          <w:tcPr>
            <w:tcW w:w="0" w:type="auto"/>
          </w:tcPr>
          <w:p w:rsidR="001574F6" w:rsidRPr="001574F6" w:rsidRDefault="001574F6" w:rsidP="001574F6">
            <w:pPr>
              <w:rPr>
                <w:rFonts w:cstheme="minorHAnsi"/>
                <w:sz w:val="16"/>
                <w:szCs w:val="16"/>
              </w:rPr>
            </w:pPr>
            <w:r w:rsidRPr="001574F6">
              <w:rPr>
                <w:rFonts w:cstheme="minorHAnsi"/>
                <w:sz w:val="16"/>
                <w:szCs w:val="16"/>
              </w:rPr>
              <w:t>Liu AD1, Zhang B, DU WW, Wang HJ, Su C, Zhai FY.</w:t>
            </w:r>
          </w:p>
        </w:tc>
        <w:tc>
          <w:tcPr>
            <w:tcW w:w="0" w:type="auto"/>
          </w:tcPr>
          <w:p w:rsidR="001574F6" w:rsidRPr="001574F6" w:rsidRDefault="001574F6" w:rsidP="001574F6">
            <w:pPr>
              <w:rPr>
                <w:rFonts w:cstheme="minorHAnsi"/>
                <w:sz w:val="16"/>
                <w:szCs w:val="16"/>
              </w:rPr>
            </w:pPr>
            <w:r w:rsidRPr="001574F6">
              <w:rPr>
                <w:rFonts w:cstheme="minorHAnsi"/>
                <w:sz w:val="16"/>
                <w:szCs w:val="16"/>
              </w:rPr>
              <w:t>[Milk consumption and its changing trend of Chinese adult aged 18 - 44 in nine provinces (autonomous region) from 1991 to 2006] 2011</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12830368</w:t>
            </w:r>
          </w:p>
        </w:tc>
        <w:tc>
          <w:tcPr>
            <w:tcW w:w="0" w:type="auto"/>
          </w:tcPr>
          <w:p w:rsidR="001574F6" w:rsidRPr="001574F6" w:rsidRDefault="001574F6" w:rsidP="001574F6">
            <w:pPr>
              <w:rPr>
                <w:rFonts w:cstheme="minorHAnsi"/>
                <w:sz w:val="16"/>
                <w:szCs w:val="16"/>
              </w:rPr>
            </w:pPr>
            <w:r w:rsidRPr="001574F6">
              <w:rPr>
                <w:rFonts w:cstheme="minorHAnsi"/>
                <w:sz w:val="16"/>
                <w:szCs w:val="16"/>
              </w:rPr>
              <w:t>Saw, Seang-Mei and Hong, Ching-Ye and Lee, Jeanette and Wong, Mee-Lian and Chan, Mei-Fen and Cheng, Angela and Leong, Keng-Hong</w:t>
            </w:r>
          </w:p>
        </w:tc>
        <w:tc>
          <w:tcPr>
            <w:tcW w:w="0" w:type="auto"/>
          </w:tcPr>
          <w:p w:rsidR="001574F6" w:rsidRPr="001574F6" w:rsidRDefault="001574F6" w:rsidP="001574F6">
            <w:pPr>
              <w:rPr>
                <w:rFonts w:cstheme="minorHAnsi"/>
                <w:sz w:val="16"/>
                <w:szCs w:val="16"/>
              </w:rPr>
            </w:pPr>
            <w:r w:rsidRPr="001574F6">
              <w:rPr>
                <w:rFonts w:cstheme="minorHAnsi"/>
                <w:sz w:val="16"/>
                <w:szCs w:val="16"/>
              </w:rPr>
              <w:t>Awareness and health beliefs of women towards osteoporosis</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61232802</w:t>
            </w:r>
          </w:p>
        </w:tc>
        <w:tc>
          <w:tcPr>
            <w:tcW w:w="0" w:type="auto"/>
          </w:tcPr>
          <w:p w:rsidR="001574F6" w:rsidRPr="001574F6" w:rsidRDefault="001574F6" w:rsidP="001574F6">
            <w:pPr>
              <w:rPr>
                <w:rFonts w:cstheme="minorHAnsi"/>
                <w:sz w:val="16"/>
                <w:szCs w:val="16"/>
              </w:rPr>
            </w:pPr>
            <w:r w:rsidRPr="001574F6">
              <w:rPr>
                <w:rFonts w:cstheme="minorHAnsi"/>
                <w:sz w:val="16"/>
                <w:szCs w:val="16"/>
              </w:rPr>
              <w:t>Porrata-Maury, Carmen</w:t>
            </w:r>
          </w:p>
        </w:tc>
        <w:tc>
          <w:tcPr>
            <w:tcW w:w="0" w:type="auto"/>
          </w:tcPr>
          <w:p w:rsidR="001574F6" w:rsidRPr="001574F6" w:rsidRDefault="001574F6" w:rsidP="001574F6">
            <w:pPr>
              <w:rPr>
                <w:rFonts w:cstheme="minorHAnsi"/>
                <w:sz w:val="16"/>
                <w:szCs w:val="16"/>
              </w:rPr>
            </w:pPr>
            <w:r w:rsidRPr="001574F6">
              <w:rPr>
                <w:rFonts w:cstheme="minorHAnsi"/>
                <w:sz w:val="16"/>
                <w:szCs w:val="16"/>
              </w:rPr>
              <w:t>CONSUMO Y PREFERENCIAS ALIMENTARIAS DE LA POBLACIÃ“N CUBANA CON 15 Y MÃ</w:t>
            </w:r>
            <w:r w:rsidRPr="001574F6">
              <w:rPr>
                <w:rFonts w:ascii="Calibri" w:hAnsi="Calibri" w:cs="Calibri"/>
                <w:sz w:val="16"/>
                <w:szCs w:val="16"/>
              </w:rPr>
              <w:t></w:t>
            </w:r>
            <w:r w:rsidRPr="001574F6">
              <w:rPr>
                <w:rFonts w:cstheme="minorHAnsi"/>
                <w:sz w:val="16"/>
                <w:szCs w:val="16"/>
              </w:rPr>
              <w:t>S A</w:t>
            </w:r>
            <w:r w:rsidRPr="001574F6">
              <w:rPr>
                <w:rFonts w:ascii="Calibri" w:hAnsi="Calibri" w:cs="Calibri"/>
                <w:sz w:val="16"/>
                <w:szCs w:val="16"/>
              </w:rPr>
              <w:t>Ã‘</w:t>
            </w:r>
            <w:r w:rsidRPr="001574F6">
              <w:rPr>
                <w:rFonts w:cstheme="minorHAnsi"/>
                <w:sz w:val="16"/>
                <w:szCs w:val="16"/>
              </w:rPr>
              <w:t>OS DE EDAD</w:t>
            </w:r>
          </w:p>
        </w:tc>
        <w:tc>
          <w:tcPr>
            <w:tcW w:w="0" w:type="auto"/>
          </w:tcPr>
          <w:p w:rsidR="001574F6" w:rsidRPr="001574F6" w:rsidRDefault="001574F6" w:rsidP="001574F6">
            <w:pPr>
              <w:rPr>
                <w:rFonts w:cstheme="minorHAnsi"/>
                <w:sz w:val="16"/>
                <w:szCs w:val="16"/>
              </w:rPr>
            </w:pPr>
            <w:r w:rsidRPr="001574F6">
              <w:rPr>
                <w:rFonts w:cstheme="minorHAnsi"/>
                <w:sz w:val="16"/>
                <w:szCs w:val="16"/>
              </w:rPr>
              <w:t>Cuba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18382426</w:t>
            </w:r>
          </w:p>
        </w:tc>
        <w:tc>
          <w:tcPr>
            <w:tcW w:w="0" w:type="auto"/>
          </w:tcPr>
          <w:p w:rsidR="001574F6" w:rsidRPr="001574F6" w:rsidRDefault="001574F6" w:rsidP="001574F6">
            <w:pPr>
              <w:rPr>
                <w:rFonts w:cstheme="minorHAnsi"/>
                <w:sz w:val="16"/>
                <w:szCs w:val="16"/>
              </w:rPr>
            </w:pPr>
            <w:r w:rsidRPr="001574F6">
              <w:rPr>
                <w:rFonts w:cstheme="minorHAnsi"/>
                <w:sz w:val="16"/>
                <w:szCs w:val="16"/>
              </w:rPr>
              <w:t>Allen</w:t>
            </w:r>
          </w:p>
        </w:tc>
        <w:tc>
          <w:tcPr>
            <w:tcW w:w="0" w:type="auto"/>
          </w:tcPr>
          <w:p w:rsidR="001574F6" w:rsidRPr="001574F6" w:rsidRDefault="001574F6" w:rsidP="001574F6">
            <w:pPr>
              <w:rPr>
                <w:rFonts w:cstheme="minorHAnsi"/>
                <w:sz w:val="16"/>
                <w:szCs w:val="16"/>
              </w:rPr>
            </w:pPr>
            <w:r w:rsidRPr="001574F6">
              <w:rPr>
                <w:rFonts w:cstheme="minorHAnsi"/>
                <w:sz w:val="16"/>
                <w:szCs w:val="16"/>
              </w:rPr>
              <w:t>Animal foods, protein, calcium and prostate cancer risk: the European Prospective Investigation into Cancer and Nutrition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France, Germany, Greece, Italy, the Netherlands, Norway, Spain, Sweden and the United Kingdom</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20513261</w:t>
            </w:r>
          </w:p>
        </w:tc>
        <w:tc>
          <w:tcPr>
            <w:tcW w:w="0" w:type="auto"/>
          </w:tcPr>
          <w:p w:rsidR="001574F6" w:rsidRPr="001574F6" w:rsidRDefault="001574F6" w:rsidP="001574F6">
            <w:pPr>
              <w:rPr>
                <w:rFonts w:cstheme="minorHAnsi"/>
                <w:sz w:val="16"/>
                <w:szCs w:val="16"/>
              </w:rPr>
            </w:pPr>
            <w:r w:rsidRPr="001574F6">
              <w:rPr>
                <w:rFonts w:cstheme="minorHAnsi"/>
                <w:sz w:val="16"/>
                <w:szCs w:val="16"/>
              </w:rPr>
              <w:t>Pietinen, Pirjo and Paturi, Merja and Reinivuo, Heli and Tapanainen, Heli and Valsta, Liisa M.</w:t>
            </w:r>
          </w:p>
        </w:tc>
        <w:tc>
          <w:tcPr>
            <w:tcW w:w="0" w:type="auto"/>
          </w:tcPr>
          <w:p w:rsidR="001574F6" w:rsidRPr="001574F6" w:rsidRDefault="001574F6" w:rsidP="001574F6">
            <w:pPr>
              <w:rPr>
                <w:rFonts w:cstheme="minorHAnsi"/>
                <w:sz w:val="16"/>
                <w:szCs w:val="16"/>
              </w:rPr>
            </w:pPr>
            <w:r w:rsidRPr="001574F6">
              <w:rPr>
                <w:rFonts w:cstheme="minorHAnsi"/>
                <w:sz w:val="16"/>
                <w:szCs w:val="16"/>
              </w:rPr>
              <w:t>FINDIET 2007 Survey: energy and nutrient intakes</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15369026</w:t>
            </w:r>
          </w:p>
        </w:tc>
        <w:tc>
          <w:tcPr>
            <w:tcW w:w="0" w:type="auto"/>
          </w:tcPr>
          <w:p w:rsidR="001574F6" w:rsidRPr="001574F6" w:rsidRDefault="001574F6" w:rsidP="001574F6">
            <w:pPr>
              <w:rPr>
                <w:rFonts w:cstheme="minorHAnsi"/>
                <w:sz w:val="16"/>
                <w:szCs w:val="16"/>
              </w:rPr>
            </w:pPr>
            <w:r w:rsidRPr="001574F6">
              <w:rPr>
                <w:rFonts w:cstheme="minorHAnsi"/>
                <w:sz w:val="16"/>
                <w:szCs w:val="16"/>
              </w:rPr>
              <w:t>Geleijnse JM</w:t>
            </w:r>
          </w:p>
        </w:tc>
        <w:tc>
          <w:tcPr>
            <w:tcW w:w="0" w:type="auto"/>
          </w:tcPr>
          <w:p w:rsidR="001574F6" w:rsidRPr="001574F6" w:rsidRDefault="001574F6" w:rsidP="001574F6">
            <w:pPr>
              <w:rPr>
                <w:rFonts w:cstheme="minorHAnsi"/>
                <w:sz w:val="16"/>
                <w:szCs w:val="16"/>
              </w:rPr>
            </w:pPr>
            <w:r w:rsidRPr="001574F6">
              <w:rPr>
                <w:rFonts w:cstheme="minorHAnsi"/>
                <w:sz w:val="16"/>
                <w:szCs w:val="16"/>
              </w:rPr>
              <w:t>Impact of dietary and lifestyle factors on the prevalence of hypertension in Western populations 2004</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 Italy, the Netherlands, United Kingdom (UK) and USA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17607953</w:t>
            </w:r>
          </w:p>
        </w:tc>
        <w:tc>
          <w:tcPr>
            <w:tcW w:w="0" w:type="auto"/>
          </w:tcPr>
          <w:p w:rsidR="001574F6" w:rsidRPr="001574F6" w:rsidRDefault="001574F6" w:rsidP="001574F6">
            <w:pPr>
              <w:rPr>
                <w:rFonts w:cstheme="minorHAnsi"/>
                <w:sz w:val="16"/>
                <w:szCs w:val="16"/>
              </w:rPr>
            </w:pPr>
            <w:r w:rsidRPr="001574F6">
              <w:rPr>
                <w:rFonts w:cstheme="minorHAnsi"/>
                <w:sz w:val="16"/>
                <w:szCs w:val="16"/>
              </w:rPr>
              <w:t>Touvier</w:t>
            </w:r>
          </w:p>
        </w:tc>
        <w:tc>
          <w:tcPr>
            <w:tcW w:w="0" w:type="auto"/>
          </w:tcPr>
          <w:p w:rsidR="001574F6" w:rsidRPr="001574F6" w:rsidRDefault="001574F6" w:rsidP="001574F6">
            <w:pPr>
              <w:rPr>
                <w:rFonts w:cstheme="minorHAnsi"/>
                <w:sz w:val="16"/>
                <w:szCs w:val="16"/>
              </w:rPr>
            </w:pPr>
            <w:r w:rsidRPr="001574F6">
              <w:rPr>
                <w:rFonts w:cstheme="minorHAnsi"/>
                <w:sz w:val="16"/>
                <w:szCs w:val="16"/>
              </w:rPr>
              <w:t>Vitamin and mineral inadequacy in the French population: estimation and application for the optimization of food fortification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22177978</w:t>
            </w:r>
          </w:p>
        </w:tc>
        <w:tc>
          <w:tcPr>
            <w:tcW w:w="0" w:type="auto"/>
          </w:tcPr>
          <w:p w:rsidR="001574F6" w:rsidRPr="001574F6" w:rsidRDefault="001574F6" w:rsidP="001574F6">
            <w:pPr>
              <w:rPr>
                <w:rFonts w:cstheme="minorHAnsi"/>
                <w:sz w:val="16"/>
                <w:szCs w:val="16"/>
              </w:rPr>
            </w:pPr>
            <w:r w:rsidRPr="001574F6">
              <w:rPr>
                <w:rFonts w:cstheme="minorHAnsi"/>
                <w:sz w:val="16"/>
                <w:szCs w:val="16"/>
              </w:rPr>
              <w:t>Giannouli</w:t>
            </w:r>
          </w:p>
        </w:tc>
        <w:tc>
          <w:tcPr>
            <w:tcW w:w="0" w:type="auto"/>
          </w:tcPr>
          <w:p w:rsidR="001574F6" w:rsidRPr="001574F6" w:rsidRDefault="001574F6" w:rsidP="001574F6">
            <w:pPr>
              <w:rPr>
                <w:rFonts w:cstheme="minorHAnsi"/>
                <w:sz w:val="16"/>
                <w:szCs w:val="16"/>
              </w:rPr>
            </w:pPr>
            <w:r w:rsidRPr="001574F6">
              <w:rPr>
                <w:rFonts w:cstheme="minorHAnsi"/>
                <w:sz w:val="16"/>
                <w:szCs w:val="16"/>
              </w:rPr>
              <w:t>Determinants of quality of life in Greek middle-age women: a population survey 2012</w:t>
            </w:r>
          </w:p>
        </w:tc>
        <w:tc>
          <w:tcPr>
            <w:tcW w:w="0" w:type="auto"/>
          </w:tcPr>
          <w:p w:rsidR="001574F6" w:rsidRPr="001574F6" w:rsidRDefault="001574F6" w:rsidP="001574F6">
            <w:pPr>
              <w:rPr>
                <w:rFonts w:cstheme="minorHAnsi"/>
                <w:sz w:val="16"/>
                <w:szCs w:val="16"/>
              </w:rPr>
            </w:pPr>
            <w:r w:rsidRPr="001574F6">
              <w:rPr>
                <w:rFonts w:cstheme="minorHAnsi"/>
                <w:sz w:val="16"/>
                <w:szCs w:val="16"/>
              </w:rPr>
              <w:t>Greece</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25768954</w:t>
            </w:r>
          </w:p>
        </w:tc>
        <w:tc>
          <w:tcPr>
            <w:tcW w:w="0" w:type="auto"/>
          </w:tcPr>
          <w:p w:rsidR="001574F6" w:rsidRPr="001574F6" w:rsidRDefault="001574F6" w:rsidP="001574F6">
            <w:pPr>
              <w:rPr>
                <w:rFonts w:cstheme="minorHAnsi"/>
                <w:sz w:val="16"/>
                <w:szCs w:val="16"/>
              </w:rPr>
            </w:pPr>
            <w:r w:rsidRPr="001574F6">
              <w:rPr>
                <w:rFonts w:cstheme="minorHAnsi"/>
                <w:sz w:val="16"/>
                <w:szCs w:val="16"/>
              </w:rPr>
              <w:t>Manios Y</w:t>
            </w:r>
          </w:p>
        </w:tc>
        <w:tc>
          <w:tcPr>
            <w:tcW w:w="0" w:type="auto"/>
          </w:tcPr>
          <w:p w:rsidR="001574F6" w:rsidRPr="001574F6" w:rsidRDefault="001574F6" w:rsidP="001574F6">
            <w:pPr>
              <w:rPr>
                <w:rFonts w:cstheme="minorHAnsi"/>
                <w:sz w:val="16"/>
                <w:szCs w:val="16"/>
              </w:rPr>
            </w:pPr>
            <w:r w:rsidRPr="001574F6">
              <w:rPr>
                <w:rFonts w:cstheme="minorHAnsi"/>
                <w:sz w:val="16"/>
                <w:szCs w:val="16"/>
              </w:rPr>
              <w:t>Food group and micronutrient intake adequacy among children, adults and elderly women in Greece 2015</w:t>
            </w:r>
          </w:p>
        </w:tc>
        <w:tc>
          <w:tcPr>
            <w:tcW w:w="0" w:type="auto"/>
          </w:tcPr>
          <w:p w:rsidR="001574F6" w:rsidRPr="001574F6" w:rsidRDefault="001574F6" w:rsidP="001574F6">
            <w:pPr>
              <w:rPr>
                <w:rFonts w:cstheme="minorHAnsi"/>
                <w:sz w:val="16"/>
                <w:szCs w:val="16"/>
              </w:rPr>
            </w:pPr>
            <w:r w:rsidRPr="001574F6">
              <w:rPr>
                <w:rFonts w:cstheme="minorHAnsi"/>
                <w:sz w:val="16"/>
                <w:szCs w:val="16"/>
              </w:rPr>
              <w:t>Greece</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16672213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Concordance of diets and eating practices in a rural Guatemalan setting with the cancer prevention recommendations of the World Cancer Research Fund: estimates from existing dietary intake 2006</w:t>
            </w:r>
          </w:p>
        </w:tc>
        <w:tc>
          <w:tcPr>
            <w:tcW w:w="0" w:type="auto"/>
          </w:tcPr>
          <w:p w:rsidR="001574F6" w:rsidRPr="001574F6" w:rsidRDefault="001574F6" w:rsidP="001574F6">
            <w:pPr>
              <w:rPr>
                <w:rFonts w:cstheme="minorHAnsi"/>
                <w:sz w:val="16"/>
                <w:szCs w:val="16"/>
              </w:rPr>
            </w:pPr>
            <w:r w:rsidRPr="001574F6">
              <w:rPr>
                <w:rFonts w:cstheme="minorHAnsi"/>
                <w:sz w:val="16"/>
                <w:szCs w:val="16"/>
              </w:rPr>
              <w:t>Guatemala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Ramachandran (in Kennedy 2006 part 2)</w:t>
            </w:r>
          </w:p>
        </w:tc>
        <w:tc>
          <w:tcPr>
            <w:tcW w:w="0" w:type="auto"/>
          </w:tcPr>
          <w:p w:rsidR="001574F6" w:rsidRPr="001574F6" w:rsidRDefault="001574F6" w:rsidP="001574F6">
            <w:pPr>
              <w:rPr>
                <w:rFonts w:cstheme="minorHAnsi"/>
                <w:sz w:val="16"/>
                <w:szCs w:val="16"/>
              </w:rPr>
            </w:pPr>
            <w:r w:rsidRPr="001574F6">
              <w:rPr>
                <w:rFonts w:cstheme="minorHAnsi"/>
                <w:sz w:val="16"/>
                <w:szCs w:val="16"/>
              </w:rPr>
              <w:t>The double burden of malnutrition in India. In The double burden of malnutrition: Case studies from six developing countries. FAO Food and Nutrition Paper 84</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17764604</w:t>
            </w:r>
          </w:p>
        </w:tc>
        <w:tc>
          <w:tcPr>
            <w:tcW w:w="0" w:type="auto"/>
          </w:tcPr>
          <w:p w:rsidR="001574F6" w:rsidRPr="001574F6" w:rsidRDefault="001574F6" w:rsidP="001574F6">
            <w:pPr>
              <w:rPr>
                <w:rFonts w:cstheme="minorHAnsi"/>
                <w:sz w:val="16"/>
                <w:szCs w:val="16"/>
              </w:rPr>
            </w:pPr>
            <w:r w:rsidRPr="001574F6">
              <w:rPr>
                <w:rFonts w:cstheme="minorHAnsi"/>
                <w:sz w:val="16"/>
                <w:szCs w:val="16"/>
              </w:rPr>
              <w:t>Azadbakht</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and non-dietary determinants of central adiposity among Tehrani women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Iran</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van Riet, H. van</w:t>
            </w:r>
          </w:p>
        </w:tc>
        <w:tc>
          <w:tcPr>
            <w:tcW w:w="0" w:type="auto"/>
          </w:tcPr>
          <w:p w:rsidR="001574F6" w:rsidRPr="001574F6" w:rsidRDefault="001574F6" w:rsidP="001574F6">
            <w:pPr>
              <w:rPr>
                <w:rFonts w:cstheme="minorHAnsi"/>
                <w:sz w:val="16"/>
                <w:szCs w:val="16"/>
              </w:rPr>
            </w:pPr>
            <w:r w:rsidRPr="001574F6">
              <w:rPr>
                <w:rFonts w:cstheme="minorHAnsi"/>
                <w:sz w:val="16"/>
                <w:szCs w:val="16"/>
              </w:rPr>
              <w:t>The role of street foods in the diet of low-income urban residents, the case of Nairobi</w:t>
            </w:r>
          </w:p>
        </w:tc>
        <w:tc>
          <w:tcPr>
            <w:tcW w:w="0" w:type="auto"/>
          </w:tcPr>
          <w:p w:rsidR="001574F6" w:rsidRPr="001574F6" w:rsidRDefault="001574F6" w:rsidP="001574F6">
            <w:pPr>
              <w:rPr>
                <w:rFonts w:cstheme="minorHAnsi"/>
                <w:sz w:val="16"/>
                <w:szCs w:val="16"/>
              </w:rPr>
            </w:pPr>
            <w:r w:rsidRPr="001574F6">
              <w:rPr>
                <w:rFonts w:cstheme="minorHAnsi"/>
                <w:sz w:val="16"/>
                <w:szCs w:val="16"/>
              </w:rPr>
              <w:t>Kenya</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24015237</w:t>
            </w:r>
          </w:p>
        </w:tc>
        <w:tc>
          <w:tcPr>
            <w:tcW w:w="0" w:type="auto"/>
          </w:tcPr>
          <w:p w:rsidR="001574F6" w:rsidRPr="001574F6" w:rsidRDefault="001574F6" w:rsidP="001574F6">
            <w:pPr>
              <w:rPr>
                <w:rFonts w:cstheme="minorHAnsi"/>
                <w:sz w:val="16"/>
                <w:szCs w:val="16"/>
              </w:rPr>
            </w:pPr>
            <w:r w:rsidRPr="001574F6">
              <w:rPr>
                <w:rFonts w:cstheme="minorHAnsi"/>
                <w:sz w:val="16"/>
                <w:szCs w:val="16"/>
              </w:rPr>
              <w:t>Roodenburg</w:t>
            </w:r>
          </w:p>
        </w:tc>
        <w:tc>
          <w:tcPr>
            <w:tcW w:w="0" w:type="auto"/>
          </w:tcPr>
          <w:p w:rsidR="001574F6" w:rsidRPr="001574F6" w:rsidRDefault="001574F6" w:rsidP="001574F6">
            <w:pPr>
              <w:rPr>
                <w:rFonts w:cstheme="minorHAnsi"/>
                <w:sz w:val="16"/>
                <w:szCs w:val="16"/>
              </w:rPr>
            </w:pPr>
            <w:r w:rsidRPr="001574F6">
              <w:rPr>
                <w:rFonts w:cstheme="minorHAnsi"/>
                <w:sz w:val="16"/>
                <w:szCs w:val="16"/>
              </w:rPr>
              <w:t>Modelling of usual nutrient intakes: potential impact of the choices programme on nutrient intakes in young dutch adults 2013</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18537058</w:t>
            </w:r>
          </w:p>
        </w:tc>
        <w:tc>
          <w:tcPr>
            <w:tcW w:w="0" w:type="auto"/>
          </w:tcPr>
          <w:p w:rsidR="001574F6" w:rsidRPr="001574F6" w:rsidRDefault="001574F6" w:rsidP="001574F6">
            <w:pPr>
              <w:rPr>
                <w:rFonts w:cstheme="minorHAnsi"/>
                <w:sz w:val="16"/>
                <w:szCs w:val="16"/>
              </w:rPr>
            </w:pPr>
            <w:r w:rsidRPr="001574F6">
              <w:rPr>
                <w:rFonts w:cstheme="minorHAnsi"/>
                <w:sz w:val="16"/>
                <w:szCs w:val="16"/>
              </w:rPr>
              <w:t>Waśkiewicz</w:t>
            </w:r>
          </w:p>
        </w:tc>
        <w:tc>
          <w:tcPr>
            <w:tcW w:w="0" w:type="auto"/>
          </w:tcPr>
          <w:p w:rsidR="001574F6" w:rsidRPr="001574F6" w:rsidRDefault="001574F6" w:rsidP="001574F6">
            <w:pPr>
              <w:rPr>
                <w:rFonts w:cstheme="minorHAnsi"/>
                <w:sz w:val="16"/>
                <w:szCs w:val="16"/>
              </w:rPr>
            </w:pPr>
            <w:r w:rsidRPr="001574F6">
              <w:rPr>
                <w:rFonts w:cstheme="minorHAnsi"/>
                <w:sz w:val="16"/>
                <w:szCs w:val="16"/>
              </w:rPr>
              <w:t>Quality of nutrition and health knowledge in subjects with diagnosed cardio-vascular diseases in the Polish population--National Multicentre Health Survey (WOBASZ) 2008</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25658237</w:t>
            </w:r>
          </w:p>
        </w:tc>
        <w:tc>
          <w:tcPr>
            <w:tcW w:w="0" w:type="auto"/>
          </w:tcPr>
          <w:p w:rsidR="001574F6" w:rsidRPr="001574F6" w:rsidRDefault="001574F6" w:rsidP="001574F6">
            <w:pPr>
              <w:rPr>
                <w:rFonts w:cstheme="minorHAnsi"/>
                <w:sz w:val="16"/>
                <w:szCs w:val="16"/>
              </w:rPr>
            </w:pPr>
            <w:r w:rsidRPr="001574F6">
              <w:rPr>
                <w:rFonts w:cstheme="minorHAnsi"/>
                <w:sz w:val="16"/>
                <w:szCs w:val="16"/>
              </w:rPr>
              <w:t>Varela-Moreiras</w:t>
            </w: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food consumption and dietary patterns in Spain by the Food Consumption Survey: updated information</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21176241</w:t>
            </w:r>
          </w:p>
        </w:tc>
        <w:tc>
          <w:tcPr>
            <w:tcW w:w="0" w:type="auto"/>
          </w:tcPr>
          <w:p w:rsidR="001574F6" w:rsidRPr="001574F6" w:rsidRDefault="001574F6" w:rsidP="001574F6">
            <w:pPr>
              <w:rPr>
                <w:rFonts w:cstheme="minorHAnsi"/>
                <w:sz w:val="16"/>
                <w:szCs w:val="16"/>
              </w:rPr>
            </w:pPr>
            <w:r w:rsidRPr="001574F6">
              <w:rPr>
                <w:rFonts w:cstheme="minorHAnsi"/>
                <w:sz w:val="16"/>
                <w:szCs w:val="16"/>
              </w:rPr>
              <w:t>Hekimsoy</w:t>
            </w:r>
          </w:p>
        </w:tc>
        <w:tc>
          <w:tcPr>
            <w:tcW w:w="0" w:type="auto"/>
          </w:tcPr>
          <w:p w:rsidR="001574F6" w:rsidRPr="001574F6" w:rsidRDefault="001574F6" w:rsidP="001574F6">
            <w:pPr>
              <w:rPr>
                <w:rFonts w:cstheme="minorHAnsi"/>
                <w:sz w:val="16"/>
                <w:szCs w:val="16"/>
              </w:rPr>
            </w:pPr>
            <w:r w:rsidRPr="001574F6">
              <w:rPr>
                <w:rFonts w:cstheme="minorHAnsi"/>
                <w:sz w:val="16"/>
                <w:szCs w:val="16"/>
              </w:rPr>
              <w:t>Vitamin D status among adults in the Aegean region of Turkey 2010</w:t>
            </w:r>
          </w:p>
        </w:tc>
        <w:tc>
          <w:tcPr>
            <w:tcW w:w="0" w:type="auto"/>
          </w:tcPr>
          <w:p w:rsidR="001574F6" w:rsidRPr="001574F6" w:rsidRDefault="001574F6" w:rsidP="001574F6">
            <w:pPr>
              <w:rPr>
                <w:rFonts w:cstheme="minorHAnsi"/>
                <w:sz w:val="16"/>
                <w:szCs w:val="16"/>
              </w:rPr>
            </w:pPr>
            <w:r w:rsidRPr="001574F6">
              <w:rPr>
                <w:rFonts w:cstheme="minorHAnsi"/>
                <w:sz w:val="16"/>
                <w:szCs w:val="16"/>
              </w:rPr>
              <w:t>Turkey</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Church, S. M.</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nutrition in low-income households - key findings of a national survey</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20113382383</w:t>
            </w:r>
          </w:p>
        </w:tc>
        <w:tc>
          <w:tcPr>
            <w:tcW w:w="0" w:type="auto"/>
          </w:tcPr>
          <w:p w:rsidR="001574F6" w:rsidRPr="001574F6" w:rsidRDefault="001574F6" w:rsidP="001574F6">
            <w:pPr>
              <w:rPr>
                <w:rFonts w:cstheme="minorHAnsi"/>
                <w:sz w:val="16"/>
                <w:szCs w:val="16"/>
              </w:rPr>
            </w:pPr>
            <w:r w:rsidRPr="001574F6">
              <w:rPr>
                <w:rFonts w:cstheme="minorHAnsi"/>
                <w:sz w:val="16"/>
                <w:szCs w:val="16"/>
              </w:rPr>
              <w:t>Ruxton</w:t>
            </w:r>
          </w:p>
        </w:tc>
        <w:tc>
          <w:tcPr>
            <w:tcW w:w="0" w:type="auto"/>
          </w:tcPr>
          <w:p w:rsidR="001574F6" w:rsidRPr="001574F6" w:rsidRDefault="001574F6" w:rsidP="001574F6">
            <w:pPr>
              <w:rPr>
                <w:rFonts w:cstheme="minorHAnsi"/>
                <w:sz w:val="16"/>
                <w:szCs w:val="16"/>
              </w:rPr>
            </w:pPr>
            <w:r w:rsidRPr="001574F6">
              <w:rPr>
                <w:rFonts w:cstheme="minorHAnsi"/>
                <w:sz w:val="16"/>
                <w:szCs w:val="16"/>
              </w:rPr>
              <w:t>The role of micronutrients in healthy ageing 2011</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15831121</w:t>
            </w:r>
          </w:p>
        </w:tc>
        <w:tc>
          <w:tcPr>
            <w:tcW w:w="0" w:type="auto"/>
          </w:tcPr>
          <w:p w:rsidR="001574F6" w:rsidRPr="001574F6" w:rsidRDefault="001574F6" w:rsidP="001574F6">
            <w:pPr>
              <w:rPr>
                <w:rFonts w:cstheme="minorHAnsi"/>
                <w:sz w:val="16"/>
                <w:szCs w:val="16"/>
              </w:rPr>
            </w:pPr>
            <w:r w:rsidRPr="001574F6">
              <w:rPr>
                <w:rFonts w:cstheme="minorHAnsi"/>
                <w:sz w:val="16"/>
                <w:szCs w:val="16"/>
              </w:rPr>
              <w:t>Swan G</w:t>
            </w:r>
          </w:p>
        </w:tc>
        <w:tc>
          <w:tcPr>
            <w:tcW w:w="0" w:type="auto"/>
          </w:tcPr>
          <w:p w:rsidR="001574F6" w:rsidRPr="001574F6" w:rsidRDefault="001574F6" w:rsidP="001574F6">
            <w:pPr>
              <w:rPr>
                <w:rFonts w:cstheme="minorHAnsi"/>
                <w:sz w:val="16"/>
                <w:szCs w:val="16"/>
              </w:rPr>
            </w:pPr>
            <w:r w:rsidRPr="001574F6">
              <w:rPr>
                <w:rFonts w:cstheme="minorHAnsi"/>
                <w:sz w:val="16"/>
                <w:szCs w:val="16"/>
              </w:rPr>
              <w:t>Findings from the latest National Diet and Nutrition Survey 2004</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Ca data not mg/day (or equivalent)</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25763533</w:t>
            </w:r>
          </w:p>
        </w:tc>
        <w:tc>
          <w:tcPr>
            <w:tcW w:w="0" w:type="auto"/>
          </w:tcPr>
          <w:p w:rsidR="001574F6" w:rsidRPr="001574F6" w:rsidRDefault="001574F6" w:rsidP="001574F6">
            <w:pPr>
              <w:rPr>
                <w:rFonts w:cstheme="minorHAnsi"/>
                <w:sz w:val="16"/>
                <w:szCs w:val="16"/>
              </w:rPr>
            </w:pPr>
            <w:r w:rsidRPr="001574F6">
              <w:rPr>
                <w:rFonts w:cstheme="minorHAnsi"/>
                <w:sz w:val="16"/>
                <w:szCs w:val="16"/>
              </w:rPr>
              <w:t>Tayyem</w:t>
            </w:r>
          </w:p>
        </w:tc>
        <w:tc>
          <w:tcPr>
            <w:tcW w:w="0" w:type="auto"/>
          </w:tcPr>
          <w:p w:rsidR="001574F6" w:rsidRPr="001574F6" w:rsidRDefault="001574F6" w:rsidP="001574F6">
            <w:pPr>
              <w:rPr>
                <w:rFonts w:cstheme="minorHAnsi"/>
                <w:sz w:val="16"/>
                <w:szCs w:val="16"/>
              </w:rPr>
            </w:pPr>
            <w:r w:rsidRPr="001574F6">
              <w:rPr>
                <w:rFonts w:cstheme="minorHAnsi"/>
                <w:sz w:val="16"/>
                <w:szCs w:val="16"/>
              </w:rPr>
              <w:t>Macro- and micronutrients consumption and the risk for colorectal cancer among Jordanians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Jordan</w:t>
            </w:r>
          </w:p>
        </w:tc>
        <w:tc>
          <w:tcPr>
            <w:tcW w:w="0" w:type="auto"/>
          </w:tcPr>
          <w:p w:rsidR="001574F6" w:rsidRPr="001574F6" w:rsidRDefault="001574F6" w:rsidP="001574F6">
            <w:pPr>
              <w:rPr>
                <w:rFonts w:cstheme="minorHAnsi"/>
                <w:sz w:val="16"/>
                <w:szCs w:val="16"/>
              </w:rPr>
            </w:pPr>
            <w:r w:rsidRPr="001574F6">
              <w:rPr>
                <w:rFonts w:cstheme="minorHAnsi"/>
                <w:sz w:val="16"/>
                <w:szCs w:val="16"/>
              </w:rPr>
              <w:t>Case control study</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11282184</w:t>
            </w:r>
          </w:p>
        </w:tc>
        <w:tc>
          <w:tcPr>
            <w:tcW w:w="0" w:type="auto"/>
          </w:tcPr>
          <w:p w:rsidR="001574F6" w:rsidRPr="001574F6" w:rsidRDefault="001574F6" w:rsidP="001574F6">
            <w:pPr>
              <w:rPr>
                <w:rFonts w:cstheme="minorHAnsi"/>
                <w:sz w:val="16"/>
                <w:szCs w:val="16"/>
              </w:rPr>
            </w:pPr>
            <w:r w:rsidRPr="001574F6">
              <w:rPr>
                <w:rFonts w:cstheme="minorHAnsi"/>
                <w:sz w:val="16"/>
                <w:szCs w:val="16"/>
              </w:rPr>
              <w:t>Monge-Rojas, R.</w:t>
            </w:r>
          </w:p>
        </w:tc>
        <w:tc>
          <w:tcPr>
            <w:tcW w:w="0" w:type="auto"/>
          </w:tcPr>
          <w:p w:rsidR="001574F6" w:rsidRPr="001574F6" w:rsidRDefault="001574F6" w:rsidP="001574F6">
            <w:pPr>
              <w:rPr>
                <w:rFonts w:cstheme="minorHAnsi"/>
                <w:sz w:val="16"/>
                <w:szCs w:val="16"/>
              </w:rPr>
            </w:pPr>
            <w:r w:rsidRPr="001574F6">
              <w:rPr>
                <w:rFonts w:cstheme="minorHAnsi"/>
                <w:sz w:val="16"/>
                <w:szCs w:val="16"/>
              </w:rPr>
              <w:t>Marginal vitamin and mineral intake of Costa Rican adolescents.</w:t>
            </w:r>
          </w:p>
        </w:tc>
        <w:tc>
          <w:tcPr>
            <w:tcW w:w="0" w:type="auto"/>
          </w:tcPr>
          <w:p w:rsidR="001574F6" w:rsidRPr="001574F6" w:rsidRDefault="001574F6" w:rsidP="001574F6">
            <w:pPr>
              <w:rPr>
                <w:rFonts w:cstheme="minorHAnsi"/>
                <w:sz w:val="16"/>
                <w:szCs w:val="16"/>
              </w:rPr>
            </w:pPr>
            <w:r w:rsidRPr="001574F6">
              <w:rPr>
                <w:rFonts w:cstheme="minorHAnsi"/>
                <w:sz w:val="16"/>
                <w:szCs w:val="16"/>
              </w:rPr>
              <w:t>Costa Rica</w:t>
            </w:r>
          </w:p>
        </w:tc>
        <w:tc>
          <w:tcPr>
            <w:tcW w:w="0" w:type="auto"/>
          </w:tcPr>
          <w:p w:rsidR="001574F6" w:rsidRPr="001574F6" w:rsidRDefault="001574F6" w:rsidP="001574F6">
            <w:pPr>
              <w:rPr>
                <w:rFonts w:cstheme="minorHAnsi"/>
                <w:sz w:val="16"/>
                <w:szCs w:val="16"/>
              </w:rPr>
            </w:pPr>
            <w:r w:rsidRPr="001574F6">
              <w:rPr>
                <w:rFonts w:cstheme="minorHAnsi"/>
                <w:sz w:val="16"/>
                <w:szCs w:val="16"/>
              </w:rPr>
              <w:t>Child study</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Steyn (in Kennedy 2006, part 3)</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changes and the health transition in South Africa: implications for health policy. In The double burden of malnutrition: Case studies from six developing countries. FAO Food and Nutrition Paper 84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Child study</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25639133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crop production, nutrient availability, and nutrient intakes in Bangladesh: exploring the agriculture-nutrition nexus with the 2010 Household Income and Expenditure Survey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Crop/market food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27222421</w:t>
            </w:r>
          </w:p>
        </w:tc>
        <w:tc>
          <w:tcPr>
            <w:tcW w:w="0" w:type="auto"/>
          </w:tcPr>
          <w:p w:rsidR="001574F6" w:rsidRPr="001574F6" w:rsidRDefault="001574F6" w:rsidP="001574F6">
            <w:pPr>
              <w:rPr>
                <w:rFonts w:cstheme="minorHAnsi"/>
                <w:sz w:val="16"/>
                <w:szCs w:val="16"/>
              </w:rPr>
            </w:pPr>
            <w:r w:rsidRPr="001574F6">
              <w:rPr>
                <w:rFonts w:cstheme="minorHAnsi"/>
                <w:sz w:val="16"/>
                <w:szCs w:val="16"/>
              </w:rPr>
              <w:t>Mark</w:t>
            </w:r>
          </w:p>
        </w:tc>
        <w:tc>
          <w:tcPr>
            <w:tcW w:w="0" w:type="auto"/>
          </w:tcPr>
          <w:p w:rsidR="001574F6" w:rsidRPr="001574F6" w:rsidRDefault="001574F6" w:rsidP="001574F6">
            <w:pPr>
              <w:rPr>
                <w:rFonts w:cstheme="minorHAnsi"/>
                <w:sz w:val="16"/>
                <w:szCs w:val="16"/>
              </w:rPr>
            </w:pPr>
            <w:r w:rsidRPr="001574F6">
              <w:rPr>
                <w:rFonts w:cstheme="minorHAnsi"/>
                <w:sz w:val="16"/>
                <w:szCs w:val="16"/>
              </w:rPr>
              <w:t>Estimating dietary micronutrient supply and the prevalence of inadequate intakes from national Food Balance Sheets in the South Asia regiona 2016</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 India, Iran, Maldives, Nepal, Pakistan, Sri Lanka</w:t>
            </w:r>
          </w:p>
        </w:tc>
        <w:tc>
          <w:tcPr>
            <w:tcW w:w="0" w:type="auto"/>
          </w:tcPr>
          <w:p w:rsidR="001574F6" w:rsidRPr="001574F6" w:rsidRDefault="001574F6" w:rsidP="001574F6">
            <w:pPr>
              <w:rPr>
                <w:rFonts w:cstheme="minorHAnsi"/>
                <w:sz w:val="16"/>
                <w:szCs w:val="16"/>
              </w:rPr>
            </w:pPr>
            <w:r w:rsidRPr="001574F6">
              <w:rPr>
                <w:rFonts w:cstheme="minorHAnsi"/>
                <w:sz w:val="16"/>
                <w:szCs w:val="16"/>
              </w:rPr>
              <w:t>Crop/market food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23193773</w:t>
            </w:r>
          </w:p>
        </w:tc>
        <w:tc>
          <w:tcPr>
            <w:tcW w:w="0" w:type="auto"/>
          </w:tcPr>
          <w:p w:rsidR="001574F6" w:rsidRPr="001574F6" w:rsidRDefault="001574F6" w:rsidP="001574F6">
            <w:pPr>
              <w:rPr>
                <w:rFonts w:cstheme="minorHAnsi"/>
                <w:sz w:val="16"/>
                <w:szCs w:val="16"/>
              </w:rPr>
            </w:pPr>
            <w:r w:rsidRPr="001574F6">
              <w:rPr>
                <w:rFonts w:cstheme="minorHAnsi"/>
                <w:sz w:val="16"/>
                <w:szCs w:val="16"/>
              </w:rPr>
              <w:t>Gibson</w:t>
            </w:r>
          </w:p>
        </w:tc>
        <w:tc>
          <w:tcPr>
            <w:tcW w:w="0" w:type="auto"/>
          </w:tcPr>
          <w:p w:rsidR="001574F6" w:rsidRPr="001574F6" w:rsidRDefault="001574F6" w:rsidP="001574F6">
            <w:pPr>
              <w:rPr>
                <w:rFonts w:cstheme="minorHAnsi"/>
                <w:sz w:val="16"/>
                <w:szCs w:val="16"/>
              </w:rPr>
            </w:pPr>
            <w:r w:rsidRPr="001574F6">
              <w:rPr>
                <w:rFonts w:cstheme="minorHAnsi"/>
                <w:sz w:val="16"/>
                <w:szCs w:val="16"/>
              </w:rPr>
              <w:t>Using reference nutrient density goals with food balance sheet data to identify likely micronutrient deficits for fortification planning in countries in the Western Pacific region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Cambodia, North Korea, China, Fiji, Kiribati, South Korea, Laos, Philippines, Solomon Islands, Vanuatu, and Viet Nam</w:t>
            </w:r>
          </w:p>
        </w:tc>
        <w:tc>
          <w:tcPr>
            <w:tcW w:w="0" w:type="auto"/>
          </w:tcPr>
          <w:p w:rsidR="001574F6" w:rsidRPr="001574F6" w:rsidRDefault="001574F6" w:rsidP="001574F6">
            <w:pPr>
              <w:rPr>
                <w:rFonts w:cstheme="minorHAnsi"/>
                <w:sz w:val="16"/>
                <w:szCs w:val="16"/>
              </w:rPr>
            </w:pPr>
            <w:r w:rsidRPr="001574F6">
              <w:rPr>
                <w:rFonts w:cstheme="minorHAnsi"/>
                <w:sz w:val="16"/>
                <w:szCs w:val="16"/>
              </w:rPr>
              <w:t>Crop/market food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20133053461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requirements for magnesium, but not calcium, are likely to be met in Malawi based on national food supply data 2012</w:t>
            </w:r>
          </w:p>
        </w:tc>
        <w:tc>
          <w:tcPr>
            <w:tcW w:w="0" w:type="auto"/>
          </w:tcPr>
          <w:p w:rsidR="001574F6" w:rsidRPr="001574F6" w:rsidRDefault="001574F6" w:rsidP="001574F6">
            <w:pPr>
              <w:rPr>
                <w:rFonts w:cstheme="minorHAnsi"/>
                <w:sz w:val="16"/>
                <w:szCs w:val="16"/>
              </w:rPr>
            </w:pPr>
            <w:r w:rsidRPr="001574F6">
              <w:rPr>
                <w:rFonts w:cstheme="minorHAnsi"/>
                <w:sz w:val="16"/>
                <w:szCs w:val="16"/>
              </w:rPr>
              <w:t>Malawi</w:t>
            </w:r>
          </w:p>
        </w:tc>
        <w:tc>
          <w:tcPr>
            <w:tcW w:w="0" w:type="auto"/>
          </w:tcPr>
          <w:p w:rsidR="001574F6" w:rsidRPr="001574F6" w:rsidRDefault="001574F6" w:rsidP="001574F6">
            <w:pPr>
              <w:rPr>
                <w:rFonts w:cstheme="minorHAnsi"/>
                <w:sz w:val="16"/>
                <w:szCs w:val="16"/>
              </w:rPr>
            </w:pPr>
            <w:r w:rsidRPr="001574F6">
              <w:rPr>
                <w:rFonts w:cstheme="minorHAnsi"/>
                <w:sz w:val="16"/>
                <w:szCs w:val="16"/>
              </w:rPr>
              <w:t>Crop/market food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20023149898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Estimation of daily micronutrient intake of Filipinos. (Use of Nuclear and Isotopic Techniques for Addressing Nutritional Problems) 2002</w:t>
            </w:r>
          </w:p>
        </w:tc>
        <w:tc>
          <w:tcPr>
            <w:tcW w:w="0" w:type="auto"/>
          </w:tcPr>
          <w:p w:rsidR="001574F6" w:rsidRPr="001574F6" w:rsidRDefault="001574F6" w:rsidP="001574F6">
            <w:pPr>
              <w:rPr>
                <w:rFonts w:cstheme="minorHAnsi"/>
                <w:sz w:val="16"/>
                <w:szCs w:val="16"/>
              </w:rPr>
            </w:pPr>
            <w:r w:rsidRPr="001574F6">
              <w:rPr>
                <w:rFonts w:cstheme="minorHAnsi"/>
                <w:sz w:val="16"/>
                <w:szCs w:val="16"/>
              </w:rPr>
              <w:t>Philippines</w:t>
            </w:r>
          </w:p>
        </w:tc>
        <w:tc>
          <w:tcPr>
            <w:tcW w:w="0" w:type="auto"/>
          </w:tcPr>
          <w:p w:rsidR="001574F6" w:rsidRPr="001574F6" w:rsidRDefault="001574F6" w:rsidP="001574F6">
            <w:pPr>
              <w:rPr>
                <w:rFonts w:cstheme="minorHAnsi"/>
                <w:sz w:val="16"/>
                <w:szCs w:val="16"/>
              </w:rPr>
            </w:pPr>
            <w:r w:rsidRPr="001574F6">
              <w:rPr>
                <w:rFonts w:cstheme="minorHAnsi"/>
                <w:sz w:val="16"/>
                <w:szCs w:val="16"/>
              </w:rPr>
              <w:t>Crop/market food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45160785</w:t>
            </w:r>
          </w:p>
        </w:tc>
        <w:tc>
          <w:tcPr>
            <w:tcW w:w="0" w:type="auto"/>
          </w:tcPr>
          <w:p w:rsidR="001574F6" w:rsidRPr="001574F6" w:rsidRDefault="001574F6" w:rsidP="001574F6">
            <w:pPr>
              <w:rPr>
                <w:rFonts w:cstheme="minorHAnsi"/>
                <w:sz w:val="16"/>
                <w:szCs w:val="16"/>
              </w:rPr>
            </w:pPr>
            <w:r w:rsidRPr="001574F6">
              <w:rPr>
                <w:rFonts w:cstheme="minorHAnsi"/>
                <w:sz w:val="16"/>
                <w:szCs w:val="16"/>
              </w:rPr>
              <w:t>Natalie, D. and Neumann, C. G.</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DEFICIENCIES IN FOOD AID BENEFICIARIES: A REVIEW OF SEVEN AFRICAN COUNTRIES</w:t>
            </w:r>
          </w:p>
        </w:tc>
        <w:tc>
          <w:tcPr>
            <w:tcW w:w="0" w:type="auto"/>
          </w:tcPr>
          <w:p w:rsidR="001574F6" w:rsidRPr="001574F6" w:rsidRDefault="001574F6" w:rsidP="001574F6">
            <w:pPr>
              <w:rPr>
                <w:rFonts w:cstheme="minorHAnsi"/>
                <w:sz w:val="16"/>
                <w:szCs w:val="16"/>
              </w:rPr>
            </w:pPr>
            <w:r w:rsidRPr="001574F6">
              <w:rPr>
                <w:rFonts w:cstheme="minorHAnsi"/>
                <w:sz w:val="16"/>
                <w:szCs w:val="16"/>
              </w:rPr>
              <w:t>Africa, 7 countries</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26061017</w:t>
            </w:r>
          </w:p>
        </w:tc>
        <w:tc>
          <w:tcPr>
            <w:tcW w:w="0" w:type="auto"/>
          </w:tcPr>
          <w:p w:rsidR="001574F6" w:rsidRPr="001574F6" w:rsidRDefault="001574F6" w:rsidP="001574F6">
            <w:pPr>
              <w:rPr>
                <w:rFonts w:cstheme="minorHAnsi"/>
                <w:sz w:val="16"/>
                <w:szCs w:val="16"/>
              </w:rPr>
            </w:pPr>
            <w:r w:rsidRPr="001574F6">
              <w:rPr>
                <w:rFonts w:cstheme="minorHAnsi"/>
                <w:sz w:val="16"/>
                <w:szCs w:val="16"/>
              </w:rPr>
              <w:t>Auestad</w:t>
            </w:r>
          </w:p>
        </w:tc>
        <w:tc>
          <w:tcPr>
            <w:tcW w:w="0" w:type="auto"/>
          </w:tcPr>
          <w:p w:rsidR="001574F6" w:rsidRPr="001574F6" w:rsidRDefault="001574F6" w:rsidP="001574F6">
            <w:pPr>
              <w:rPr>
                <w:rFonts w:cstheme="minorHAnsi"/>
                <w:sz w:val="16"/>
                <w:szCs w:val="16"/>
              </w:rPr>
            </w:pPr>
            <w:r w:rsidRPr="001574F6">
              <w:rPr>
                <w:rFonts w:cstheme="minorHAnsi"/>
                <w:sz w:val="16"/>
                <w:szCs w:val="16"/>
              </w:rPr>
              <w:t>Contribution of Food Groups to Energy and Nutrient Intakes in Five Developed Countries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20033184307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micronutrient intakes of older Australians: the National Nutrition Survey - 1995 2001</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Araujo, Marina Campos, Junger, Washington Leite, Barbosa, FlÃ¡via dos Santos, Bezerra, Ilana Nogueira, Yokoo, Edna Massae, Sichieri, Rosely, Pereira, Rosangela Alves</w:t>
            </w:r>
          </w:p>
        </w:tc>
        <w:tc>
          <w:tcPr>
            <w:tcW w:w="0" w:type="auto"/>
          </w:tcPr>
          <w:p w:rsidR="001574F6" w:rsidRPr="001574F6" w:rsidRDefault="001574F6" w:rsidP="001574F6">
            <w:pPr>
              <w:rPr>
                <w:rFonts w:cstheme="minorHAnsi"/>
                <w:sz w:val="16"/>
                <w:szCs w:val="16"/>
              </w:rPr>
            </w:pPr>
            <w:r w:rsidRPr="001574F6">
              <w:rPr>
                <w:rFonts w:cstheme="minorHAnsi"/>
                <w:sz w:val="16"/>
                <w:szCs w:val="16"/>
              </w:rPr>
              <w:t>Consumo de macronutrientes e ingestÃ£o inadequada de micronutrientes em adultos</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20143395060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Independent associations of income and education with nutrient intakes in Brazilian adults: 2008-2009 National Dietary Survey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23312136</w:t>
            </w:r>
          </w:p>
        </w:tc>
        <w:tc>
          <w:tcPr>
            <w:tcW w:w="0" w:type="auto"/>
          </w:tcPr>
          <w:p w:rsidR="001574F6" w:rsidRPr="001574F6" w:rsidRDefault="001574F6" w:rsidP="001574F6">
            <w:pPr>
              <w:rPr>
                <w:rFonts w:cstheme="minorHAnsi"/>
                <w:sz w:val="16"/>
                <w:szCs w:val="16"/>
              </w:rPr>
            </w:pPr>
            <w:r w:rsidRPr="001574F6">
              <w:rPr>
                <w:rFonts w:cstheme="minorHAnsi"/>
                <w:sz w:val="16"/>
                <w:szCs w:val="16"/>
              </w:rPr>
              <w:t>Mensink GB1, Fletcher R, Gurinovic M, Huybrechts I, Lafay L, Serra-Majem L, Szponar L, Tetens I, Verkaik-Kloosterman J, Baka A, Stephen AM.</w:t>
            </w:r>
          </w:p>
        </w:tc>
        <w:tc>
          <w:tcPr>
            <w:tcW w:w="0" w:type="auto"/>
          </w:tcPr>
          <w:p w:rsidR="001574F6" w:rsidRPr="001574F6" w:rsidRDefault="001574F6" w:rsidP="001574F6">
            <w:pPr>
              <w:rPr>
                <w:rFonts w:cstheme="minorHAnsi"/>
                <w:sz w:val="16"/>
                <w:szCs w:val="16"/>
              </w:rPr>
            </w:pPr>
            <w:r w:rsidRPr="001574F6">
              <w:rPr>
                <w:rFonts w:cstheme="minorHAnsi"/>
                <w:sz w:val="16"/>
                <w:szCs w:val="16"/>
              </w:rPr>
              <w:t>Mapping low intake of micronutrients across Europe 2013</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16925886</w:t>
            </w:r>
          </w:p>
        </w:tc>
        <w:tc>
          <w:tcPr>
            <w:tcW w:w="0" w:type="auto"/>
          </w:tcPr>
          <w:p w:rsidR="001574F6" w:rsidRPr="001574F6" w:rsidRDefault="001574F6" w:rsidP="001574F6">
            <w:pPr>
              <w:rPr>
                <w:rFonts w:cstheme="minorHAnsi"/>
                <w:sz w:val="16"/>
                <w:szCs w:val="16"/>
              </w:rPr>
            </w:pPr>
            <w:r w:rsidRPr="001574F6">
              <w:rPr>
                <w:rFonts w:cstheme="minorHAnsi"/>
                <w:sz w:val="16"/>
                <w:szCs w:val="16"/>
              </w:rPr>
              <w:t>Hirvonen</w:t>
            </w:r>
          </w:p>
        </w:tc>
        <w:tc>
          <w:tcPr>
            <w:tcW w:w="0" w:type="auto"/>
          </w:tcPr>
          <w:p w:rsidR="001574F6" w:rsidRPr="001574F6" w:rsidRDefault="001574F6" w:rsidP="001574F6">
            <w:pPr>
              <w:rPr>
                <w:rFonts w:cstheme="minorHAnsi"/>
                <w:sz w:val="16"/>
                <w:szCs w:val="16"/>
              </w:rPr>
            </w:pPr>
            <w:r w:rsidRPr="001574F6">
              <w:rPr>
                <w:rFonts w:cstheme="minorHAnsi"/>
                <w:sz w:val="16"/>
                <w:szCs w:val="16"/>
              </w:rPr>
              <w:t>Efficacy and safety of food fortification with calcium among adults in Finland 2006</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16925886</w:t>
            </w:r>
          </w:p>
        </w:tc>
        <w:tc>
          <w:tcPr>
            <w:tcW w:w="0" w:type="auto"/>
          </w:tcPr>
          <w:p w:rsidR="001574F6" w:rsidRPr="001574F6" w:rsidRDefault="001574F6" w:rsidP="001574F6">
            <w:pPr>
              <w:rPr>
                <w:rFonts w:cstheme="minorHAnsi"/>
                <w:sz w:val="16"/>
                <w:szCs w:val="16"/>
              </w:rPr>
            </w:pPr>
            <w:r w:rsidRPr="001574F6">
              <w:rPr>
                <w:rFonts w:cstheme="minorHAnsi"/>
                <w:sz w:val="16"/>
                <w:szCs w:val="16"/>
              </w:rPr>
              <w:t>Tero, Hirvonen and Heli, Tapanainen and Liisa, Valsta and Marja-Leena, Hannila and Antti, Aro and Pirjo, Pietinen</w:t>
            </w:r>
          </w:p>
        </w:tc>
        <w:tc>
          <w:tcPr>
            <w:tcW w:w="0" w:type="auto"/>
          </w:tcPr>
          <w:p w:rsidR="001574F6" w:rsidRPr="001574F6" w:rsidRDefault="001574F6" w:rsidP="001574F6">
            <w:pPr>
              <w:rPr>
                <w:rFonts w:cstheme="minorHAnsi"/>
                <w:sz w:val="16"/>
                <w:szCs w:val="16"/>
              </w:rPr>
            </w:pPr>
            <w:r w:rsidRPr="001574F6">
              <w:rPr>
                <w:rFonts w:cstheme="minorHAnsi"/>
                <w:sz w:val="16"/>
                <w:szCs w:val="16"/>
              </w:rPr>
              <w:t>Efficacy and safety of food fortification with calcium among adults in 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22695968</w:t>
            </w:r>
          </w:p>
        </w:tc>
        <w:tc>
          <w:tcPr>
            <w:tcW w:w="0" w:type="auto"/>
          </w:tcPr>
          <w:p w:rsidR="001574F6" w:rsidRPr="001574F6" w:rsidRDefault="001574F6" w:rsidP="001574F6">
            <w:pPr>
              <w:rPr>
                <w:rFonts w:cstheme="minorHAnsi"/>
                <w:sz w:val="16"/>
                <w:szCs w:val="16"/>
              </w:rPr>
            </w:pPr>
            <w:r w:rsidRPr="001574F6">
              <w:rPr>
                <w:rFonts w:cstheme="minorHAnsi"/>
                <w:sz w:val="16"/>
                <w:szCs w:val="16"/>
              </w:rPr>
              <w:t>Iannotti, Lora L. and Robles, Miguel and PachÃ³n, Helena and Chiarella, Cristina</w:t>
            </w:r>
          </w:p>
        </w:tc>
        <w:tc>
          <w:tcPr>
            <w:tcW w:w="0" w:type="auto"/>
          </w:tcPr>
          <w:p w:rsidR="001574F6" w:rsidRPr="001574F6" w:rsidRDefault="001574F6" w:rsidP="001574F6">
            <w:pPr>
              <w:rPr>
                <w:rFonts w:cstheme="minorHAnsi"/>
                <w:sz w:val="16"/>
                <w:szCs w:val="16"/>
              </w:rPr>
            </w:pPr>
            <w:r w:rsidRPr="001574F6">
              <w:rPr>
                <w:rFonts w:cstheme="minorHAnsi"/>
                <w:sz w:val="16"/>
                <w:szCs w:val="16"/>
              </w:rPr>
              <w:t>Food Prices and Poverty Negatively Affect iVIicronutrient intakes in Guatemaia</w:t>
            </w:r>
          </w:p>
        </w:tc>
        <w:tc>
          <w:tcPr>
            <w:tcW w:w="0" w:type="auto"/>
          </w:tcPr>
          <w:p w:rsidR="001574F6" w:rsidRPr="001574F6" w:rsidRDefault="001574F6" w:rsidP="001574F6">
            <w:pPr>
              <w:rPr>
                <w:rFonts w:cstheme="minorHAnsi"/>
                <w:sz w:val="16"/>
                <w:szCs w:val="16"/>
              </w:rPr>
            </w:pPr>
            <w:r w:rsidRPr="001574F6">
              <w:rPr>
                <w:rFonts w:cstheme="minorHAnsi"/>
                <w:sz w:val="16"/>
                <w:szCs w:val="16"/>
              </w:rPr>
              <w:t>Guatemala</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Barquera, SimÃ³n, Rivera, Juan A., Espinosa, Juan, Campos-Nonato, Ismael, HernÃ¡ndez-Barrera, LucÃ­a, J, Armando Barriguete, Flores, Mario</w:t>
            </w:r>
          </w:p>
        </w:tc>
        <w:tc>
          <w:tcPr>
            <w:tcW w:w="0" w:type="auto"/>
          </w:tcPr>
          <w:p w:rsidR="001574F6" w:rsidRPr="001574F6" w:rsidRDefault="001574F6" w:rsidP="001574F6">
            <w:pPr>
              <w:rPr>
                <w:rFonts w:cstheme="minorHAnsi"/>
                <w:sz w:val="16"/>
                <w:szCs w:val="16"/>
              </w:rPr>
            </w:pPr>
            <w:r w:rsidRPr="001574F6">
              <w:rPr>
                <w:rFonts w:cstheme="minorHAnsi"/>
                <w:sz w:val="16"/>
                <w:szCs w:val="16"/>
              </w:rPr>
              <w:t>Energy and nutrient consumption in adults: analysis of the Mexican National Health and Nutrition Survey 2006</w:t>
            </w:r>
          </w:p>
        </w:tc>
        <w:tc>
          <w:tcPr>
            <w:tcW w:w="0" w:type="auto"/>
          </w:tcPr>
          <w:p w:rsidR="001574F6" w:rsidRPr="001574F6" w:rsidRDefault="001574F6" w:rsidP="001574F6">
            <w:pPr>
              <w:rPr>
                <w:rFonts w:cstheme="minorHAnsi"/>
                <w:sz w:val="16"/>
                <w:szCs w:val="16"/>
              </w:rPr>
            </w:pPr>
            <w:r w:rsidRPr="001574F6">
              <w:rPr>
                <w:rFonts w:cstheme="minorHAnsi"/>
                <w:sz w:val="16"/>
                <w:szCs w:val="16"/>
              </w:rPr>
              <w:t>Mexico</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20795426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[Comparison of the calcium intake during and before Ramadan in Marrakesh, Morocco] 2010</w:t>
            </w:r>
          </w:p>
        </w:tc>
        <w:tc>
          <w:tcPr>
            <w:tcW w:w="0" w:type="auto"/>
          </w:tcPr>
          <w:p w:rsidR="001574F6" w:rsidRPr="001574F6" w:rsidRDefault="001574F6" w:rsidP="001574F6">
            <w:pPr>
              <w:rPr>
                <w:rFonts w:cstheme="minorHAnsi"/>
                <w:sz w:val="16"/>
                <w:szCs w:val="16"/>
              </w:rPr>
            </w:pPr>
            <w:r w:rsidRPr="001574F6">
              <w:rPr>
                <w:rFonts w:cstheme="minorHAnsi"/>
                <w:sz w:val="16"/>
                <w:szCs w:val="16"/>
              </w:rPr>
              <w:t>Morocco</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24129027</w:t>
            </w:r>
          </w:p>
        </w:tc>
        <w:tc>
          <w:tcPr>
            <w:tcW w:w="0" w:type="auto"/>
          </w:tcPr>
          <w:p w:rsidR="001574F6" w:rsidRPr="001574F6" w:rsidRDefault="001574F6" w:rsidP="001574F6">
            <w:pPr>
              <w:rPr>
                <w:rFonts w:cstheme="minorHAnsi"/>
                <w:sz w:val="16"/>
                <w:szCs w:val="16"/>
              </w:rPr>
            </w:pPr>
            <w:r w:rsidRPr="001574F6">
              <w:rPr>
                <w:rFonts w:cstheme="minorHAnsi"/>
                <w:sz w:val="16"/>
                <w:szCs w:val="16"/>
              </w:rPr>
              <w:t>Hamdan, May and Monteagudo, Celia and Lorenzo-Tovar, Maria-Luisa and Tur, JosÃ©-Antonio and Olea-Serrano, Fatima and Mariscal-Arcas, Miguel</w:t>
            </w: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and validation of a nutritional questionnaire for the Palestine population</w:t>
            </w:r>
          </w:p>
        </w:tc>
        <w:tc>
          <w:tcPr>
            <w:tcW w:w="0" w:type="auto"/>
          </w:tcPr>
          <w:p w:rsidR="001574F6" w:rsidRPr="001574F6" w:rsidRDefault="001574F6" w:rsidP="001574F6">
            <w:pPr>
              <w:rPr>
                <w:rFonts w:cstheme="minorHAnsi"/>
                <w:sz w:val="16"/>
                <w:szCs w:val="16"/>
              </w:rPr>
            </w:pPr>
            <w:r w:rsidRPr="001574F6">
              <w:rPr>
                <w:rFonts w:cstheme="minorHAnsi"/>
                <w:sz w:val="16"/>
                <w:szCs w:val="16"/>
              </w:rPr>
              <w:t>Palestine</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27222421</w:t>
            </w:r>
          </w:p>
        </w:tc>
        <w:tc>
          <w:tcPr>
            <w:tcW w:w="0" w:type="auto"/>
          </w:tcPr>
          <w:p w:rsidR="001574F6" w:rsidRPr="001574F6" w:rsidRDefault="001574F6" w:rsidP="001574F6">
            <w:pPr>
              <w:rPr>
                <w:rFonts w:cstheme="minorHAnsi"/>
                <w:sz w:val="16"/>
                <w:szCs w:val="16"/>
              </w:rPr>
            </w:pPr>
            <w:r w:rsidRPr="001574F6">
              <w:rPr>
                <w:rFonts w:cstheme="minorHAnsi"/>
                <w:sz w:val="16"/>
                <w:szCs w:val="16"/>
              </w:rPr>
              <w:t>Mark, H. E. and Houghton, L. A. and Gibson, R. S. and Monterrosa, E. and Kraemer, K.</w:t>
            </w:r>
          </w:p>
        </w:tc>
        <w:tc>
          <w:tcPr>
            <w:tcW w:w="0" w:type="auto"/>
          </w:tcPr>
          <w:p w:rsidR="001574F6" w:rsidRPr="001574F6" w:rsidRDefault="001574F6" w:rsidP="001574F6">
            <w:pPr>
              <w:rPr>
                <w:rFonts w:cstheme="minorHAnsi"/>
                <w:sz w:val="16"/>
                <w:szCs w:val="16"/>
              </w:rPr>
            </w:pPr>
            <w:r w:rsidRPr="001574F6">
              <w:rPr>
                <w:rFonts w:cstheme="minorHAnsi"/>
                <w:sz w:val="16"/>
                <w:szCs w:val="16"/>
              </w:rPr>
              <w:t>Estimating dietary micronutrient supply and the prevalence of inadequate intakes from national Food Balance Sheets in the South Asia region</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Asia</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20083190173.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Nguyen Cong, Khan and Le Bach, Mai and Vu Thi Thu, Hien and Nguyen Thi, Lam and Vu Quynh, Hoa and Tuan Mai, Phuong and Bui Thi, Nhung and Nakamori, M. and Shimizu, Y. and Yamamoto, S.</w:t>
            </w: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and validation of food frequency questionnaire to assess calcium intake in postmenopausal Vietnamese women</w:t>
            </w:r>
          </w:p>
        </w:tc>
        <w:tc>
          <w:tcPr>
            <w:tcW w:w="0" w:type="auto"/>
          </w:tcPr>
          <w:p w:rsidR="001574F6" w:rsidRPr="001574F6" w:rsidRDefault="001574F6" w:rsidP="001574F6">
            <w:pPr>
              <w:rPr>
                <w:rFonts w:cstheme="minorHAnsi"/>
                <w:sz w:val="16"/>
                <w:szCs w:val="16"/>
              </w:rPr>
            </w:pPr>
            <w:r w:rsidRPr="001574F6">
              <w:rPr>
                <w:rFonts w:cstheme="minorHAnsi"/>
                <w:sz w:val="16"/>
                <w:szCs w:val="16"/>
              </w:rPr>
              <w:t>Vietnam</w:t>
            </w:r>
          </w:p>
        </w:tc>
        <w:tc>
          <w:tcPr>
            <w:tcW w:w="0" w:type="auto"/>
          </w:tcPr>
          <w:p w:rsidR="001574F6" w:rsidRPr="001574F6" w:rsidRDefault="001574F6" w:rsidP="001574F6">
            <w:pPr>
              <w:rPr>
                <w:rFonts w:cstheme="minorHAnsi"/>
                <w:sz w:val="16"/>
                <w:szCs w:val="16"/>
              </w:rPr>
            </w:pPr>
            <w:r w:rsidRPr="001574F6">
              <w:rPr>
                <w:rFonts w:cstheme="minorHAnsi"/>
                <w:sz w:val="16"/>
                <w:szCs w:val="16"/>
              </w:rPr>
              <w:t>Duplicate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25693435</w:t>
            </w:r>
          </w:p>
        </w:tc>
        <w:tc>
          <w:tcPr>
            <w:tcW w:w="0" w:type="auto"/>
          </w:tcPr>
          <w:p w:rsidR="001574F6" w:rsidRPr="001574F6" w:rsidRDefault="001574F6" w:rsidP="001574F6">
            <w:pPr>
              <w:rPr>
                <w:rFonts w:cstheme="minorHAnsi"/>
                <w:sz w:val="16"/>
                <w:szCs w:val="16"/>
              </w:rPr>
            </w:pPr>
            <w:r w:rsidRPr="001574F6">
              <w:rPr>
                <w:rFonts w:cstheme="minorHAnsi"/>
                <w:sz w:val="16"/>
                <w:szCs w:val="16"/>
              </w:rPr>
              <w:t>Crovetto, Mirta M. and Uauy, Ricardo</w:t>
            </w:r>
          </w:p>
        </w:tc>
        <w:tc>
          <w:tcPr>
            <w:tcW w:w="0" w:type="auto"/>
          </w:tcPr>
          <w:p w:rsidR="001574F6" w:rsidRPr="001574F6" w:rsidRDefault="001574F6" w:rsidP="001574F6">
            <w:pPr>
              <w:rPr>
                <w:rFonts w:cstheme="minorHAnsi"/>
                <w:sz w:val="16"/>
                <w:szCs w:val="16"/>
              </w:rPr>
            </w:pPr>
            <w:r w:rsidRPr="001574F6">
              <w:rPr>
                <w:rFonts w:cstheme="minorHAnsi"/>
                <w:sz w:val="16"/>
                <w:szCs w:val="16"/>
              </w:rPr>
              <w:t>[Changes in the consumption of dairy products, sugary drinks and processed juices in the Chilean population]</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From specific food source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102442785</w:t>
            </w:r>
          </w:p>
        </w:tc>
        <w:tc>
          <w:tcPr>
            <w:tcW w:w="0" w:type="auto"/>
          </w:tcPr>
          <w:p w:rsidR="001574F6" w:rsidRPr="001574F6" w:rsidRDefault="001574F6" w:rsidP="001574F6">
            <w:pPr>
              <w:rPr>
                <w:rFonts w:cstheme="minorHAnsi"/>
                <w:sz w:val="16"/>
                <w:szCs w:val="16"/>
              </w:rPr>
            </w:pPr>
            <w:r w:rsidRPr="001574F6">
              <w:rPr>
                <w:rFonts w:cstheme="minorHAnsi"/>
                <w:sz w:val="16"/>
                <w:szCs w:val="16"/>
              </w:rPr>
              <w:t>JurkoviÄ†, Martina and SokoliÄ†, Darja and BaÅ IÄ†, Sandra and Gross-BoÅ KoviÄ†, Andrea and KenjeriÄ†, Daniela</w:t>
            </w:r>
          </w:p>
        </w:tc>
        <w:tc>
          <w:tcPr>
            <w:tcW w:w="0" w:type="auto"/>
          </w:tcPr>
          <w:p w:rsidR="001574F6" w:rsidRPr="001574F6" w:rsidRDefault="001574F6" w:rsidP="001574F6">
            <w:pPr>
              <w:rPr>
                <w:rFonts w:cstheme="minorHAnsi"/>
                <w:sz w:val="16"/>
                <w:szCs w:val="16"/>
              </w:rPr>
            </w:pPr>
            <w:r w:rsidRPr="001574F6">
              <w:rPr>
                <w:rFonts w:cstheme="minorHAnsi"/>
                <w:sz w:val="16"/>
                <w:szCs w:val="16"/>
              </w:rPr>
              <w:t>Contribution of fresh fruit consumption to the micronutrient intake in Zagreb region adults</w:t>
            </w:r>
          </w:p>
        </w:tc>
        <w:tc>
          <w:tcPr>
            <w:tcW w:w="0" w:type="auto"/>
          </w:tcPr>
          <w:p w:rsidR="001574F6" w:rsidRPr="001574F6" w:rsidRDefault="001574F6" w:rsidP="001574F6">
            <w:pPr>
              <w:rPr>
                <w:rFonts w:cstheme="minorHAnsi"/>
                <w:sz w:val="16"/>
                <w:szCs w:val="16"/>
              </w:rPr>
            </w:pPr>
            <w:r w:rsidRPr="001574F6">
              <w:rPr>
                <w:rFonts w:cstheme="minorHAnsi"/>
                <w:sz w:val="16"/>
                <w:szCs w:val="16"/>
              </w:rPr>
              <w:t>Croatia</w:t>
            </w:r>
          </w:p>
        </w:tc>
        <w:tc>
          <w:tcPr>
            <w:tcW w:w="0" w:type="auto"/>
          </w:tcPr>
          <w:p w:rsidR="001574F6" w:rsidRPr="001574F6" w:rsidRDefault="001574F6" w:rsidP="001574F6">
            <w:pPr>
              <w:rPr>
                <w:rFonts w:cstheme="minorHAnsi"/>
                <w:sz w:val="16"/>
                <w:szCs w:val="16"/>
              </w:rPr>
            </w:pPr>
            <w:r w:rsidRPr="001574F6">
              <w:rPr>
                <w:rFonts w:cstheme="minorHAnsi"/>
                <w:sz w:val="16"/>
                <w:szCs w:val="16"/>
              </w:rPr>
              <w:t>From specific food source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12003656</w:t>
            </w:r>
          </w:p>
        </w:tc>
        <w:tc>
          <w:tcPr>
            <w:tcW w:w="0" w:type="auto"/>
          </w:tcPr>
          <w:p w:rsidR="001574F6" w:rsidRPr="001574F6" w:rsidRDefault="001574F6" w:rsidP="001574F6">
            <w:pPr>
              <w:rPr>
                <w:rFonts w:cstheme="minorHAnsi"/>
                <w:sz w:val="16"/>
                <w:szCs w:val="16"/>
              </w:rPr>
            </w:pPr>
            <w:r w:rsidRPr="001574F6">
              <w:rPr>
                <w:rFonts w:cstheme="minorHAnsi"/>
                <w:sz w:val="16"/>
                <w:szCs w:val="16"/>
              </w:rPr>
              <w:t>Burns C1, Jackson M, Gibbons C, Stoney RM.</w:t>
            </w:r>
          </w:p>
        </w:tc>
        <w:tc>
          <w:tcPr>
            <w:tcW w:w="0" w:type="auto"/>
          </w:tcPr>
          <w:p w:rsidR="001574F6" w:rsidRPr="001574F6" w:rsidRDefault="001574F6" w:rsidP="001574F6">
            <w:pPr>
              <w:rPr>
                <w:rFonts w:cstheme="minorHAnsi"/>
                <w:sz w:val="16"/>
                <w:szCs w:val="16"/>
              </w:rPr>
            </w:pPr>
            <w:r w:rsidRPr="001574F6">
              <w:rPr>
                <w:rFonts w:cstheme="minorHAnsi"/>
                <w:sz w:val="16"/>
                <w:szCs w:val="16"/>
              </w:rPr>
              <w:t>Foods prepared outside the home: association with selected nutrients and body mass index in adult Australians 2002</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27581583</w:t>
            </w:r>
          </w:p>
        </w:tc>
        <w:tc>
          <w:tcPr>
            <w:tcW w:w="0" w:type="auto"/>
          </w:tcPr>
          <w:p w:rsidR="001574F6" w:rsidRPr="001574F6" w:rsidRDefault="001574F6" w:rsidP="001574F6">
            <w:pPr>
              <w:rPr>
                <w:rFonts w:cstheme="minorHAnsi"/>
                <w:sz w:val="16"/>
                <w:szCs w:val="16"/>
              </w:rPr>
            </w:pPr>
            <w:r w:rsidRPr="001574F6">
              <w:rPr>
                <w:rFonts w:cstheme="minorHAnsi"/>
                <w:sz w:val="16"/>
                <w:szCs w:val="16"/>
              </w:rPr>
              <w:t>Leech, Rebecca M. and Livingstone, Katherine M. and Worsley, Anthony and Timperio, Anna and McNaughton, Sarah A.</w:t>
            </w:r>
          </w:p>
        </w:tc>
        <w:tc>
          <w:tcPr>
            <w:tcW w:w="0" w:type="auto"/>
          </w:tcPr>
          <w:p w:rsidR="001574F6" w:rsidRPr="001574F6" w:rsidRDefault="001574F6" w:rsidP="001574F6">
            <w:pPr>
              <w:rPr>
                <w:rFonts w:cstheme="minorHAnsi"/>
                <w:sz w:val="16"/>
                <w:szCs w:val="16"/>
              </w:rPr>
            </w:pPr>
            <w:r w:rsidRPr="001574F6">
              <w:rPr>
                <w:rFonts w:cstheme="minorHAnsi"/>
                <w:sz w:val="16"/>
                <w:szCs w:val="16"/>
              </w:rPr>
              <w:t>Meal Frequency but Not Snack Frequency Is Associated with Micronutrient Intakes and Overall Diet Quality in Australian Men and Women</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21085900</w:t>
            </w:r>
          </w:p>
        </w:tc>
        <w:tc>
          <w:tcPr>
            <w:tcW w:w="0" w:type="auto"/>
          </w:tcPr>
          <w:p w:rsidR="001574F6" w:rsidRPr="001574F6" w:rsidRDefault="001574F6" w:rsidP="001574F6">
            <w:pPr>
              <w:rPr>
                <w:rFonts w:cstheme="minorHAnsi"/>
                <w:sz w:val="16"/>
                <w:szCs w:val="16"/>
              </w:rPr>
            </w:pPr>
            <w:r w:rsidRPr="001574F6">
              <w:rPr>
                <w:rFonts w:cstheme="minorHAnsi"/>
                <w:sz w:val="16"/>
                <w:szCs w:val="16"/>
              </w:rPr>
              <w:t>Zhu</w:t>
            </w:r>
          </w:p>
        </w:tc>
        <w:tc>
          <w:tcPr>
            <w:tcW w:w="0" w:type="auto"/>
          </w:tcPr>
          <w:p w:rsidR="001574F6" w:rsidRPr="001574F6" w:rsidRDefault="001574F6" w:rsidP="001574F6">
            <w:pPr>
              <w:rPr>
                <w:rFonts w:cstheme="minorHAnsi"/>
                <w:sz w:val="16"/>
                <w:szCs w:val="16"/>
              </w:rPr>
            </w:pPr>
            <w:r w:rsidRPr="001574F6">
              <w:rPr>
                <w:rFonts w:cstheme="minorHAnsi"/>
                <w:sz w:val="16"/>
                <w:szCs w:val="16"/>
              </w:rPr>
              <w:t>Adequacy and change in nutrient and food intakes with aging in a seven-year cohort study in elderly women 2010</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11753486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micronutrient intakes of older Australians: The National Nutrition Survey--1995 2001</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20881083</w:t>
            </w:r>
          </w:p>
        </w:tc>
        <w:tc>
          <w:tcPr>
            <w:tcW w:w="0" w:type="auto"/>
          </w:tcPr>
          <w:p w:rsidR="001574F6" w:rsidRPr="001574F6" w:rsidRDefault="001574F6" w:rsidP="001574F6">
            <w:pPr>
              <w:rPr>
                <w:rFonts w:cstheme="minorHAnsi"/>
                <w:sz w:val="16"/>
                <w:szCs w:val="16"/>
              </w:rPr>
            </w:pPr>
            <w:r w:rsidRPr="001574F6">
              <w:rPr>
                <w:rFonts w:cstheme="minorHAnsi"/>
                <w:sz w:val="16"/>
                <w:szCs w:val="16"/>
              </w:rPr>
              <w:t>Joseph ML1, Carriquiry A.</w:t>
            </w:r>
          </w:p>
        </w:tc>
        <w:tc>
          <w:tcPr>
            <w:tcW w:w="0" w:type="auto"/>
          </w:tcPr>
          <w:p w:rsidR="001574F6" w:rsidRPr="001574F6" w:rsidRDefault="001574F6" w:rsidP="001574F6">
            <w:pPr>
              <w:rPr>
                <w:rFonts w:cstheme="minorHAnsi"/>
                <w:sz w:val="16"/>
                <w:szCs w:val="16"/>
              </w:rPr>
            </w:pPr>
            <w:r w:rsidRPr="001574F6">
              <w:rPr>
                <w:rFonts w:cstheme="minorHAnsi"/>
                <w:sz w:val="16"/>
                <w:szCs w:val="16"/>
              </w:rPr>
              <w:t>A measurement error approach to assess the association between dietary diversity, nutrient intake, and mean probability of adequacy 2010</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15762314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Gender differences in food and energy intake among adult villagers in northwestern Bangladesh: a food frequency questionnaire survey 2004</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18339055</w:t>
            </w:r>
          </w:p>
        </w:tc>
        <w:tc>
          <w:tcPr>
            <w:tcW w:w="0" w:type="auto"/>
          </w:tcPr>
          <w:p w:rsidR="001574F6" w:rsidRPr="001574F6" w:rsidRDefault="001574F6" w:rsidP="001574F6">
            <w:pPr>
              <w:rPr>
                <w:rFonts w:cstheme="minorHAnsi"/>
                <w:sz w:val="16"/>
                <w:szCs w:val="16"/>
              </w:rPr>
            </w:pPr>
            <w:r w:rsidRPr="001574F6">
              <w:rPr>
                <w:rFonts w:cstheme="minorHAnsi"/>
                <w:sz w:val="16"/>
                <w:szCs w:val="16"/>
              </w:rPr>
              <w:t>Sharma</w:t>
            </w:r>
          </w:p>
        </w:tc>
        <w:tc>
          <w:tcPr>
            <w:tcW w:w="0" w:type="auto"/>
          </w:tcPr>
          <w:p w:rsidR="001574F6" w:rsidRPr="001574F6" w:rsidRDefault="001574F6" w:rsidP="001574F6">
            <w:pPr>
              <w:rPr>
                <w:rFonts w:cstheme="minorHAnsi"/>
                <w:sz w:val="16"/>
                <w:szCs w:val="16"/>
              </w:rPr>
            </w:pPr>
            <w:r w:rsidRPr="001574F6">
              <w:rPr>
                <w:rFonts w:cstheme="minorHAnsi"/>
                <w:sz w:val="16"/>
                <w:szCs w:val="16"/>
              </w:rPr>
              <w:t>Assessing dietary patterns in Barbados highlights the need for nutritional intervention to reduce risk of chronic disease 2008</w:t>
            </w:r>
          </w:p>
        </w:tc>
        <w:tc>
          <w:tcPr>
            <w:tcW w:w="0" w:type="auto"/>
          </w:tcPr>
          <w:p w:rsidR="001574F6" w:rsidRPr="001574F6" w:rsidRDefault="001574F6" w:rsidP="001574F6">
            <w:pPr>
              <w:rPr>
                <w:rFonts w:cstheme="minorHAnsi"/>
                <w:sz w:val="16"/>
                <w:szCs w:val="16"/>
              </w:rPr>
            </w:pPr>
            <w:r w:rsidRPr="001574F6">
              <w:rPr>
                <w:rFonts w:cstheme="minorHAnsi"/>
                <w:sz w:val="16"/>
                <w:szCs w:val="16"/>
              </w:rPr>
              <w:t>Barbados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18382082</w:t>
            </w:r>
          </w:p>
        </w:tc>
        <w:tc>
          <w:tcPr>
            <w:tcW w:w="0" w:type="auto"/>
          </w:tcPr>
          <w:p w:rsidR="001574F6" w:rsidRPr="001574F6" w:rsidRDefault="001574F6" w:rsidP="001574F6">
            <w:pPr>
              <w:rPr>
                <w:rFonts w:cstheme="minorHAnsi"/>
                <w:sz w:val="16"/>
                <w:szCs w:val="16"/>
              </w:rPr>
            </w:pPr>
            <w:r w:rsidRPr="001574F6">
              <w:rPr>
                <w:rFonts w:cstheme="minorHAnsi"/>
                <w:sz w:val="16"/>
                <w:szCs w:val="16"/>
              </w:rPr>
              <w:t>Fabian</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situation of the elderly in the European Union: data of the European Nutrition and Health Report (2004) 2008</w:t>
            </w:r>
          </w:p>
        </w:tc>
        <w:tc>
          <w:tcPr>
            <w:tcW w:w="0" w:type="auto"/>
          </w:tcPr>
          <w:p w:rsidR="001574F6" w:rsidRPr="001574F6" w:rsidRDefault="001574F6" w:rsidP="001574F6">
            <w:pPr>
              <w:rPr>
                <w:rFonts w:cstheme="minorHAnsi"/>
                <w:sz w:val="16"/>
                <w:szCs w:val="16"/>
              </w:rPr>
            </w:pPr>
            <w:r w:rsidRPr="001574F6">
              <w:rPr>
                <w:rFonts w:cstheme="minorHAnsi"/>
                <w:sz w:val="16"/>
                <w:szCs w:val="16"/>
              </w:rPr>
              <w:t>Belgium</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15054406</w:t>
            </w:r>
          </w:p>
        </w:tc>
        <w:tc>
          <w:tcPr>
            <w:tcW w:w="0" w:type="auto"/>
          </w:tcPr>
          <w:p w:rsidR="001574F6" w:rsidRPr="001574F6" w:rsidRDefault="001574F6" w:rsidP="001574F6">
            <w:pPr>
              <w:rPr>
                <w:rFonts w:cstheme="minorHAnsi"/>
                <w:sz w:val="16"/>
                <w:szCs w:val="16"/>
              </w:rPr>
            </w:pPr>
            <w:r w:rsidRPr="001574F6">
              <w:rPr>
                <w:rFonts w:cstheme="minorHAnsi"/>
                <w:sz w:val="16"/>
                <w:szCs w:val="16"/>
              </w:rPr>
              <w:t>Matthys C</w:t>
            </w:r>
          </w:p>
        </w:tc>
        <w:tc>
          <w:tcPr>
            <w:tcW w:w="0" w:type="auto"/>
          </w:tcPr>
          <w:p w:rsidR="001574F6" w:rsidRPr="001574F6" w:rsidRDefault="001574F6" w:rsidP="001574F6">
            <w:pPr>
              <w:rPr>
                <w:rFonts w:cstheme="minorHAnsi"/>
                <w:sz w:val="16"/>
                <w:szCs w:val="16"/>
              </w:rPr>
            </w:pPr>
            <w:r w:rsidRPr="001574F6">
              <w:rPr>
                <w:rFonts w:cstheme="minorHAnsi"/>
                <w:sz w:val="16"/>
                <w:szCs w:val="16"/>
              </w:rPr>
              <w:t>Validity and reproducibility of a computerised tool for assessing the iron, calcium and vitamin C intake of Belgian women 2004</w:t>
            </w:r>
          </w:p>
        </w:tc>
        <w:tc>
          <w:tcPr>
            <w:tcW w:w="0" w:type="auto"/>
          </w:tcPr>
          <w:p w:rsidR="001574F6" w:rsidRPr="001574F6" w:rsidRDefault="001574F6" w:rsidP="001574F6">
            <w:pPr>
              <w:rPr>
                <w:rFonts w:cstheme="minorHAnsi"/>
                <w:sz w:val="16"/>
                <w:szCs w:val="16"/>
              </w:rPr>
            </w:pPr>
            <w:r w:rsidRPr="001574F6">
              <w:rPr>
                <w:rFonts w:cstheme="minorHAnsi"/>
                <w:sz w:val="16"/>
                <w:szCs w:val="16"/>
              </w:rPr>
              <w:t>Belgium</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19178745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Nutrient intakes related to osteoporotic fractures in men and women--the Brazilian Osteoporosis Study (BRAZOS)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23422543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Prevalence and correlates of calcium and vitamin D status adequacy in adolescents, adults, and elderly from the Health Survey-Sao Paulo 2013</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20881079</w:t>
            </w:r>
          </w:p>
        </w:tc>
        <w:tc>
          <w:tcPr>
            <w:tcW w:w="0" w:type="auto"/>
          </w:tcPr>
          <w:p w:rsidR="001574F6" w:rsidRPr="001574F6" w:rsidRDefault="001574F6" w:rsidP="001574F6">
            <w:pPr>
              <w:rPr>
                <w:rFonts w:cstheme="minorHAnsi"/>
                <w:sz w:val="16"/>
                <w:szCs w:val="16"/>
              </w:rPr>
            </w:pPr>
            <w:r w:rsidRPr="001574F6">
              <w:rPr>
                <w:rFonts w:cstheme="minorHAnsi"/>
                <w:sz w:val="16"/>
                <w:szCs w:val="16"/>
              </w:rPr>
              <w:t>Becquey E1, Martin-Prevel Y.</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adequacy of women's diet in urban Burkina Faso is low 2010</w:t>
            </w:r>
          </w:p>
        </w:tc>
        <w:tc>
          <w:tcPr>
            <w:tcW w:w="0" w:type="auto"/>
          </w:tcPr>
          <w:p w:rsidR="001574F6" w:rsidRPr="001574F6" w:rsidRDefault="001574F6" w:rsidP="001574F6">
            <w:pPr>
              <w:rPr>
                <w:rFonts w:cstheme="minorHAnsi"/>
                <w:sz w:val="16"/>
                <w:szCs w:val="16"/>
              </w:rPr>
            </w:pPr>
            <w:r w:rsidRPr="001574F6">
              <w:rPr>
                <w:rFonts w:cstheme="minorHAnsi"/>
                <w:sz w:val="16"/>
                <w:szCs w:val="16"/>
              </w:rPr>
              <w:t>Burkina Faso</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20881076</w:t>
            </w:r>
          </w:p>
        </w:tc>
        <w:tc>
          <w:tcPr>
            <w:tcW w:w="0" w:type="auto"/>
          </w:tcPr>
          <w:p w:rsidR="001574F6" w:rsidRPr="001574F6" w:rsidRDefault="001574F6" w:rsidP="001574F6">
            <w:pPr>
              <w:rPr>
                <w:rFonts w:cstheme="minorHAnsi"/>
                <w:sz w:val="16"/>
                <w:szCs w:val="16"/>
              </w:rPr>
            </w:pPr>
            <w:r w:rsidRPr="001574F6">
              <w:rPr>
                <w:rFonts w:cstheme="minorHAnsi"/>
                <w:sz w:val="16"/>
                <w:szCs w:val="16"/>
              </w:rPr>
              <w:t>Martin-Prevel, Yves and Becquey, Elodie and Arimond, Mary</w:t>
            </w:r>
          </w:p>
        </w:tc>
        <w:tc>
          <w:tcPr>
            <w:tcW w:w="0" w:type="auto"/>
          </w:tcPr>
          <w:p w:rsidR="001574F6" w:rsidRPr="001574F6" w:rsidRDefault="001574F6" w:rsidP="001574F6">
            <w:pPr>
              <w:rPr>
                <w:rFonts w:cstheme="minorHAnsi"/>
                <w:sz w:val="16"/>
                <w:szCs w:val="16"/>
              </w:rPr>
            </w:pPr>
            <w:r w:rsidRPr="001574F6">
              <w:rPr>
                <w:rFonts w:cstheme="minorHAnsi"/>
                <w:sz w:val="16"/>
                <w:szCs w:val="16"/>
              </w:rPr>
              <w:t>Food group diversity indicators derived from qualitative list-based questionnaire misreported some foods compared to same indicators derived from quantitative 24-hour recall in urban Burkina Faso</w:t>
            </w:r>
          </w:p>
        </w:tc>
        <w:tc>
          <w:tcPr>
            <w:tcW w:w="0" w:type="auto"/>
          </w:tcPr>
          <w:p w:rsidR="001574F6" w:rsidRPr="001574F6" w:rsidRDefault="001574F6" w:rsidP="001574F6">
            <w:pPr>
              <w:rPr>
                <w:rFonts w:cstheme="minorHAnsi"/>
                <w:sz w:val="16"/>
                <w:szCs w:val="16"/>
              </w:rPr>
            </w:pPr>
            <w:r w:rsidRPr="001574F6">
              <w:rPr>
                <w:rFonts w:cstheme="minorHAnsi"/>
                <w:sz w:val="16"/>
                <w:szCs w:val="16"/>
              </w:rPr>
              <w:t>Burkina Faso</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27265306</w:t>
            </w:r>
          </w:p>
        </w:tc>
        <w:tc>
          <w:tcPr>
            <w:tcW w:w="0" w:type="auto"/>
          </w:tcPr>
          <w:p w:rsidR="001574F6" w:rsidRPr="001574F6" w:rsidRDefault="001574F6" w:rsidP="001574F6">
            <w:pPr>
              <w:rPr>
                <w:rFonts w:cstheme="minorHAnsi"/>
                <w:sz w:val="16"/>
                <w:szCs w:val="16"/>
              </w:rPr>
            </w:pPr>
            <w:r w:rsidRPr="001574F6">
              <w:rPr>
                <w:rFonts w:cstheme="minorHAnsi"/>
                <w:sz w:val="16"/>
                <w:szCs w:val="16"/>
              </w:rPr>
              <w:t>Fungo, Robert and Muyonga, John and Kabahenda, Margaret and Kaaya, Archileo and Okia, Clement A. and Donn, Pauline and Mathurin, Tchatat and Tchingsabe, Obadia and Tiegehungo, Julius C. and Loo, Judy and Snook, Laura</w:t>
            </w:r>
          </w:p>
        </w:tc>
        <w:tc>
          <w:tcPr>
            <w:tcW w:w="0" w:type="auto"/>
          </w:tcPr>
          <w:p w:rsidR="001574F6" w:rsidRPr="001574F6" w:rsidRDefault="001574F6" w:rsidP="001574F6">
            <w:pPr>
              <w:rPr>
                <w:rFonts w:cstheme="minorHAnsi"/>
                <w:sz w:val="16"/>
                <w:szCs w:val="16"/>
              </w:rPr>
            </w:pPr>
            <w:r w:rsidRPr="001574F6">
              <w:rPr>
                <w:rFonts w:cstheme="minorHAnsi"/>
                <w:sz w:val="16"/>
                <w:szCs w:val="16"/>
              </w:rPr>
              <w:t>Contribution of forest foods to dietary intake and their association with household food insecurity: a cross-sectional study in women from rural Cameroon</w:t>
            </w:r>
          </w:p>
        </w:tc>
        <w:tc>
          <w:tcPr>
            <w:tcW w:w="0" w:type="auto"/>
          </w:tcPr>
          <w:p w:rsidR="001574F6" w:rsidRPr="001574F6" w:rsidRDefault="001574F6" w:rsidP="001574F6">
            <w:pPr>
              <w:rPr>
                <w:rFonts w:cstheme="minorHAnsi"/>
                <w:sz w:val="16"/>
                <w:szCs w:val="16"/>
              </w:rPr>
            </w:pPr>
            <w:r w:rsidRPr="001574F6">
              <w:rPr>
                <w:rFonts w:cstheme="minorHAnsi"/>
                <w:sz w:val="16"/>
                <w:szCs w:val="16"/>
              </w:rPr>
              <w:t>Cameroon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21730217</w:t>
            </w:r>
          </w:p>
        </w:tc>
        <w:tc>
          <w:tcPr>
            <w:tcW w:w="0" w:type="auto"/>
          </w:tcPr>
          <w:p w:rsidR="001574F6" w:rsidRPr="001574F6" w:rsidRDefault="001574F6" w:rsidP="001574F6">
            <w:pPr>
              <w:rPr>
                <w:rFonts w:cstheme="minorHAnsi"/>
                <w:sz w:val="16"/>
                <w:szCs w:val="16"/>
              </w:rPr>
            </w:pPr>
            <w:r w:rsidRPr="001574F6">
              <w:rPr>
                <w:rFonts w:cstheme="minorHAnsi"/>
                <w:sz w:val="16"/>
                <w:szCs w:val="16"/>
              </w:rPr>
              <w:t>Ferland</w:t>
            </w:r>
          </w:p>
        </w:tc>
        <w:tc>
          <w:tcPr>
            <w:tcW w:w="0" w:type="auto"/>
          </w:tcPr>
          <w:p w:rsidR="001574F6" w:rsidRPr="001574F6" w:rsidRDefault="001574F6" w:rsidP="001574F6">
            <w:pPr>
              <w:rPr>
                <w:rFonts w:cstheme="minorHAnsi"/>
                <w:sz w:val="16"/>
                <w:szCs w:val="16"/>
              </w:rPr>
            </w:pPr>
            <w:r w:rsidRPr="001574F6">
              <w:rPr>
                <w:rFonts w:cstheme="minorHAnsi"/>
                <w:sz w:val="16"/>
                <w:szCs w:val="16"/>
              </w:rPr>
              <w:t>Dairy product intake and its association with body weight and cardiovascular disease risk factors in a population in dietary transition 2011</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22106784</w:t>
            </w:r>
          </w:p>
        </w:tc>
        <w:tc>
          <w:tcPr>
            <w:tcW w:w="0" w:type="auto"/>
          </w:tcPr>
          <w:p w:rsidR="001574F6" w:rsidRPr="001574F6" w:rsidRDefault="001574F6" w:rsidP="001574F6">
            <w:pPr>
              <w:rPr>
                <w:rFonts w:cstheme="minorHAnsi"/>
                <w:sz w:val="16"/>
                <w:szCs w:val="16"/>
              </w:rPr>
            </w:pPr>
            <w:r w:rsidRPr="001574F6">
              <w:rPr>
                <w:rFonts w:cstheme="minorHAnsi"/>
                <w:sz w:val="16"/>
                <w:szCs w:val="16"/>
              </w:rPr>
              <w:t>Garriguet</w:t>
            </w:r>
          </w:p>
        </w:tc>
        <w:tc>
          <w:tcPr>
            <w:tcW w:w="0" w:type="auto"/>
          </w:tcPr>
          <w:p w:rsidR="001574F6" w:rsidRPr="001574F6" w:rsidRDefault="001574F6" w:rsidP="001574F6">
            <w:pPr>
              <w:rPr>
                <w:rFonts w:cstheme="minorHAnsi"/>
                <w:sz w:val="16"/>
                <w:szCs w:val="16"/>
              </w:rPr>
            </w:pPr>
            <w:r w:rsidRPr="001574F6">
              <w:rPr>
                <w:rFonts w:cstheme="minorHAnsi"/>
                <w:sz w:val="16"/>
                <w:szCs w:val="16"/>
              </w:rPr>
              <w:t>Bone health: osteoporosis, calcium and vitamin D 2011</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22916812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Pulse consumption in Canadian adults influences nutrient intakes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23173176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Consumption of breakfast and the type of breakfast consumed are positively associated with nutrient intakes and adequacy of Canadian adults 2013</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20513282</w:t>
            </w:r>
          </w:p>
        </w:tc>
        <w:tc>
          <w:tcPr>
            <w:tcW w:w="0" w:type="auto"/>
          </w:tcPr>
          <w:p w:rsidR="001574F6" w:rsidRPr="001574F6" w:rsidRDefault="001574F6" w:rsidP="001574F6">
            <w:pPr>
              <w:rPr>
                <w:rFonts w:cstheme="minorHAnsi"/>
                <w:sz w:val="16"/>
                <w:szCs w:val="16"/>
              </w:rPr>
            </w:pPr>
            <w:r w:rsidRPr="001574F6">
              <w:rPr>
                <w:rFonts w:cstheme="minorHAnsi"/>
                <w:sz w:val="16"/>
                <w:szCs w:val="16"/>
              </w:rPr>
              <w:t>Dang</w:t>
            </w:r>
          </w:p>
        </w:tc>
        <w:tc>
          <w:tcPr>
            <w:tcW w:w="0" w:type="auto"/>
          </w:tcPr>
          <w:p w:rsidR="001574F6" w:rsidRPr="001574F6" w:rsidRDefault="001574F6" w:rsidP="001574F6">
            <w:pPr>
              <w:rPr>
                <w:rFonts w:cstheme="minorHAnsi"/>
                <w:sz w:val="16"/>
                <w:szCs w:val="16"/>
              </w:rPr>
            </w:pPr>
            <w:r w:rsidRPr="001574F6">
              <w:rPr>
                <w:rFonts w:cstheme="minorHAnsi"/>
                <w:sz w:val="16"/>
                <w:szCs w:val="16"/>
              </w:rPr>
              <w:t>[Study on the dietary pattern assessed with semi-quantitative food frequency questionnaire among rural Tibetan women with children younger than 2 years in Lhasa city] 2010</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26564700</w:t>
            </w:r>
          </w:p>
        </w:tc>
        <w:tc>
          <w:tcPr>
            <w:tcW w:w="0" w:type="auto"/>
          </w:tcPr>
          <w:p w:rsidR="001574F6" w:rsidRPr="001574F6" w:rsidRDefault="001574F6" w:rsidP="001574F6">
            <w:pPr>
              <w:rPr>
                <w:rFonts w:cstheme="minorHAnsi"/>
                <w:sz w:val="16"/>
                <w:szCs w:val="16"/>
              </w:rPr>
            </w:pPr>
            <w:r w:rsidRPr="001574F6">
              <w:rPr>
                <w:rFonts w:cstheme="minorHAnsi"/>
                <w:sz w:val="16"/>
                <w:szCs w:val="16"/>
              </w:rPr>
              <w:t>Du</w:t>
            </w:r>
          </w:p>
        </w:tc>
        <w:tc>
          <w:tcPr>
            <w:tcW w:w="0" w:type="auto"/>
          </w:tcPr>
          <w:p w:rsidR="001574F6" w:rsidRPr="001574F6" w:rsidRDefault="001574F6" w:rsidP="001574F6">
            <w:pPr>
              <w:rPr>
                <w:rFonts w:cstheme="minorHAnsi"/>
                <w:sz w:val="16"/>
                <w:szCs w:val="16"/>
              </w:rPr>
            </w:pPr>
            <w:r w:rsidRPr="001574F6">
              <w:rPr>
                <w:rFonts w:cstheme="minorHAnsi"/>
                <w:sz w:val="16"/>
                <w:szCs w:val="16"/>
              </w:rPr>
              <w:t>[Trend of dietary nutrient intake among adult females in 9 provinces in China, 2000-2011] 2015</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17392135</w:t>
            </w:r>
          </w:p>
        </w:tc>
        <w:tc>
          <w:tcPr>
            <w:tcW w:w="0" w:type="auto"/>
          </w:tcPr>
          <w:p w:rsidR="001574F6" w:rsidRPr="001574F6" w:rsidRDefault="001574F6" w:rsidP="001574F6">
            <w:pPr>
              <w:rPr>
                <w:rFonts w:cstheme="minorHAnsi"/>
                <w:sz w:val="16"/>
                <w:szCs w:val="16"/>
              </w:rPr>
            </w:pPr>
            <w:r w:rsidRPr="001574F6">
              <w:rPr>
                <w:rFonts w:cstheme="minorHAnsi"/>
                <w:sz w:val="16"/>
                <w:szCs w:val="16"/>
              </w:rPr>
              <w:t>Zhai F1, Wang H, Du S, He Y, Wang Z, Ge K, Popkin BM.</w:t>
            </w:r>
          </w:p>
        </w:tc>
        <w:tc>
          <w:tcPr>
            <w:tcW w:w="0" w:type="auto"/>
          </w:tcPr>
          <w:p w:rsidR="001574F6" w:rsidRPr="001574F6" w:rsidRDefault="001574F6" w:rsidP="001574F6">
            <w:pPr>
              <w:rPr>
                <w:rFonts w:cstheme="minorHAnsi"/>
                <w:sz w:val="16"/>
                <w:szCs w:val="16"/>
              </w:rPr>
            </w:pPr>
            <w:r w:rsidRPr="001574F6">
              <w:rPr>
                <w:rFonts w:cstheme="minorHAnsi"/>
                <w:sz w:val="16"/>
                <w:szCs w:val="16"/>
              </w:rPr>
              <w:t>Lifespan nutrition and changing socio-economic conditions in China 2007</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23290894</w:t>
            </w:r>
          </w:p>
        </w:tc>
        <w:tc>
          <w:tcPr>
            <w:tcW w:w="0" w:type="auto"/>
          </w:tcPr>
          <w:p w:rsidR="001574F6" w:rsidRPr="001574F6" w:rsidRDefault="001574F6" w:rsidP="001574F6">
            <w:pPr>
              <w:rPr>
                <w:rFonts w:cstheme="minorHAnsi"/>
                <w:sz w:val="16"/>
                <w:szCs w:val="16"/>
              </w:rPr>
            </w:pPr>
            <w:r w:rsidRPr="001574F6">
              <w:rPr>
                <w:rFonts w:cstheme="minorHAnsi"/>
                <w:sz w:val="16"/>
                <w:szCs w:val="16"/>
              </w:rPr>
              <w:t>Zhang J1, Wang HJ, Wang ZH, Zhang JG, Du WW, Su C, Zhai FY, Zhang B.</w:t>
            </w:r>
          </w:p>
        </w:tc>
        <w:tc>
          <w:tcPr>
            <w:tcW w:w="0" w:type="auto"/>
          </w:tcPr>
          <w:p w:rsidR="001574F6" w:rsidRPr="001574F6" w:rsidRDefault="001574F6" w:rsidP="001574F6">
            <w:pPr>
              <w:rPr>
                <w:rFonts w:cstheme="minorHAnsi"/>
                <w:sz w:val="16"/>
                <w:szCs w:val="16"/>
              </w:rPr>
            </w:pPr>
            <w:r w:rsidRPr="001574F6">
              <w:rPr>
                <w:rFonts w:cstheme="minorHAnsi"/>
                <w:sz w:val="16"/>
                <w:szCs w:val="16"/>
              </w:rPr>
              <w:t>[Trend in dietary calcium intake among Chinese elderly aged 50 years and over in nine provinces, from 1991 to 2009]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20133179075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nutrition and health status of residents in Gaogang district of Taizhou in 2010 2013</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20143337913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Analysis of the nutrition and health status of residents in Xinhua district of Shijiazhuang in 2010 2014</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17219883</w:t>
            </w:r>
          </w:p>
        </w:tc>
        <w:tc>
          <w:tcPr>
            <w:tcW w:w="0" w:type="auto"/>
          </w:tcPr>
          <w:p w:rsidR="001574F6" w:rsidRPr="001574F6" w:rsidRDefault="001574F6" w:rsidP="001574F6">
            <w:pPr>
              <w:rPr>
                <w:rFonts w:cstheme="minorHAnsi"/>
                <w:sz w:val="16"/>
                <w:szCs w:val="16"/>
              </w:rPr>
            </w:pPr>
            <w:r w:rsidRPr="001574F6">
              <w:rPr>
                <w:rFonts w:cstheme="minorHAnsi"/>
                <w:sz w:val="16"/>
                <w:szCs w:val="16"/>
              </w:rPr>
              <w:t>Shabayek MM1, Saleh SI</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status of institutionalized and free-living elderly in Alexandria 2000</w:t>
            </w:r>
          </w:p>
        </w:tc>
        <w:tc>
          <w:tcPr>
            <w:tcW w:w="0" w:type="auto"/>
          </w:tcPr>
          <w:p w:rsidR="001574F6" w:rsidRPr="001574F6" w:rsidRDefault="001574F6" w:rsidP="001574F6">
            <w:pPr>
              <w:rPr>
                <w:rFonts w:cstheme="minorHAnsi"/>
                <w:sz w:val="16"/>
                <w:szCs w:val="16"/>
              </w:rPr>
            </w:pPr>
            <w:r w:rsidRPr="001574F6">
              <w:rPr>
                <w:rFonts w:cstheme="minorHAnsi"/>
                <w:sz w:val="16"/>
                <w:szCs w:val="16"/>
              </w:rPr>
              <w:t>Egypt</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22796715</w:t>
            </w:r>
          </w:p>
        </w:tc>
        <w:tc>
          <w:tcPr>
            <w:tcW w:w="0" w:type="auto"/>
          </w:tcPr>
          <w:p w:rsidR="001574F6" w:rsidRPr="001574F6" w:rsidRDefault="001574F6" w:rsidP="001574F6">
            <w:pPr>
              <w:rPr>
                <w:rFonts w:cstheme="minorHAnsi"/>
                <w:sz w:val="16"/>
                <w:szCs w:val="16"/>
              </w:rPr>
            </w:pPr>
            <w:r w:rsidRPr="001574F6">
              <w:rPr>
                <w:rFonts w:cstheme="minorHAnsi"/>
                <w:sz w:val="16"/>
                <w:szCs w:val="16"/>
              </w:rPr>
              <w:t>Vernay M1, Aïdara M, Salanave B, Deschamps V, Malon A, Oleko A, Mallion JM, Hercberg S, Castetbon K.</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blood pressure in 18-74-year-old adults: the French Nutrition and Health Survey (ENNS, 2006-2007) 2012</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20185352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Calcium intake and the risk of osteoporosis and fractures in French women 2010</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20807301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Sociodemographic and economic characteristics associated with dairy intake vary across genders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21587278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Regional factors interact with educational and income tax levels to influence food intake in France 2011</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26934826</w:t>
            </w:r>
          </w:p>
        </w:tc>
        <w:tc>
          <w:tcPr>
            <w:tcW w:w="0" w:type="auto"/>
          </w:tcPr>
          <w:p w:rsidR="001574F6" w:rsidRPr="001574F6" w:rsidRDefault="001574F6" w:rsidP="001574F6">
            <w:pPr>
              <w:rPr>
                <w:rFonts w:cstheme="minorHAnsi"/>
                <w:sz w:val="16"/>
                <w:szCs w:val="16"/>
              </w:rPr>
            </w:pPr>
            <w:r w:rsidRPr="001574F6">
              <w:rPr>
                <w:rFonts w:cstheme="minorHAnsi"/>
                <w:sz w:val="16"/>
                <w:szCs w:val="16"/>
              </w:rPr>
              <w:t>Gose M1, Krems C1, Heuer T1, Hoffmann I</w:t>
            </w:r>
          </w:p>
        </w:tc>
        <w:tc>
          <w:tcPr>
            <w:tcW w:w="0" w:type="auto"/>
          </w:tcPr>
          <w:p w:rsidR="001574F6" w:rsidRPr="001574F6" w:rsidRDefault="001574F6" w:rsidP="001574F6">
            <w:pPr>
              <w:rPr>
                <w:rFonts w:cstheme="minorHAnsi"/>
                <w:sz w:val="16"/>
                <w:szCs w:val="16"/>
              </w:rPr>
            </w:pPr>
            <w:r w:rsidRPr="001574F6">
              <w:rPr>
                <w:rFonts w:cstheme="minorHAnsi"/>
                <w:sz w:val="16"/>
                <w:szCs w:val="16"/>
              </w:rPr>
              <w:t>Trends in food consumption and nutrient intake in Germany between 2006 and 2012: results of the German National Nutrition Monitoring (NEMONIT) 2016</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22626900</w:t>
            </w:r>
          </w:p>
        </w:tc>
        <w:tc>
          <w:tcPr>
            <w:tcW w:w="0" w:type="auto"/>
          </w:tcPr>
          <w:p w:rsidR="001574F6" w:rsidRPr="001574F6" w:rsidRDefault="001574F6" w:rsidP="001574F6">
            <w:pPr>
              <w:rPr>
                <w:rFonts w:cstheme="minorHAnsi"/>
                <w:sz w:val="16"/>
                <w:szCs w:val="16"/>
              </w:rPr>
            </w:pPr>
            <w:r w:rsidRPr="001574F6">
              <w:rPr>
                <w:rFonts w:cstheme="minorHAnsi"/>
                <w:sz w:val="16"/>
                <w:szCs w:val="16"/>
              </w:rPr>
              <w:t>Li K1, Kaaks R, Linseisen J, Rohrmann S.</w:t>
            </w: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Associations of dietary calcium intake and calcium supplementation with myocardial infarction and stroke risk and overall cardiovascular mortality in the Heidelberg cohort of the European Prospective Investigation into Cancer and Nutrition study (EPIC-Heidelberg) 2012</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22691229</w:t>
            </w:r>
          </w:p>
        </w:tc>
        <w:tc>
          <w:tcPr>
            <w:tcW w:w="0" w:type="auto"/>
          </w:tcPr>
          <w:p w:rsidR="001574F6" w:rsidRPr="001574F6" w:rsidRDefault="001574F6" w:rsidP="001574F6">
            <w:pPr>
              <w:rPr>
                <w:rFonts w:cstheme="minorHAnsi"/>
                <w:sz w:val="16"/>
                <w:szCs w:val="16"/>
              </w:rPr>
            </w:pPr>
            <w:r w:rsidRPr="001574F6">
              <w:rPr>
                <w:rFonts w:cstheme="minorHAnsi"/>
                <w:sz w:val="16"/>
                <w:szCs w:val="16"/>
              </w:rPr>
              <w:t>Troesch B1, Hoeft B, McBurney M, Eggersdorfer M, Weber P</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surveys indicate vitamin intakes below recommendations are common in representative Western countries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15368091</w:t>
            </w:r>
          </w:p>
        </w:tc>
        <w:tc>
          <w:tcPr>
            <w:tcW w:w="0" w:type="auto"/>
          </w:tcPr>
          <w:p w:rsidR="001574F6" w:rsidRPr="001574F6" w:rsidRDefault="001574F6" w:rsidP="001574F6">
            <w:pPr>
              <w:rPr>
                <w:rFonts w:cstheme="minorHAnsi"/>
                <w:sz w:val="16"/>
                <w:szCs w:val="16"/>
              </w:rPr>
            </w:pPr>
            <w:r w:rsidRPr="001574F6">
              <w:rPr>
                <w:rFonts w:cstheme="minorHAnsi"/>
                <w:sz w:val="16"/>
                <w:szCs w:val="16"/>
              </w:rPr>
              <w:t>Magkos</w:t>
            </w: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and validation of a food frequency questionnaire for assessing dietary calcium intake in the general population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Greece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25285410</w:t>
            </w:r>
          </w:p>
        </w:tc>
        <w:tc>
          <w:tcPr>
            <w:tcW w:w="0" w:type="auto"/>
          </w:tcPr>
          <w:p w:rsidR="001574F6" w:rsidRPr="001574F6" w:rsidRDefault="001574F6" w:rsidP="001574F6">
            <w:pPr>
              <w:rPr>
                <w:rFonts w:cstheme="minorHAnsi"/>
                <w:sz w:val="16"/>
                <w:szCs w:val="16"/>
              </w:rPr>
            </w:pPr>
            <w:r w:rsidRPr="001574F6">
              <w:rPr>
                <w:rFonts w:cstheme="minorHAnsi"/>
                <w:sz w:val="16"/>
                <w:szCs w:val="16"/>
              </w:rPr>
              <w:t>Manios Y</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intakes among children and adults in Greece: the role of age, sex and socio-economic status 2014</w:t>
            </w:r>
          </w:p>
        </w:tc>
        <w:tc>
          <w:tcPr>
            <w:tcW w:w="0" w:type="auto"/>
          </w:tcPr>
          <w:p w:rsidR="001574F6" w:rsidRPr="001574F6" w:rsidRDefault="001574F6" w:rsidP="001574F6">
            <w:pPr>
              <w:rPr>
                <w:rFonts w:cstheme="minorHAnsi"/>
                <w:sz w:val="16"/>
                <w:szCs w:val="16"/>
              </w:rPr>
            </w:pPr>
            <w:r w:rsidRPr="001574F6">
              <w:rPr>
                <w:rFonts w:cstheme="minorHAnsi"/>
                <w:sz w:val="16"/>
                <w:szCs w:val="16"/>
              </w:rPr>
              <w:t>Greece</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18497434</w:t>
            </w:r>
          </w:p>
        </w:tc>
        <w:tc>
          <w:tcPr>
            <w:tcW w:w="0" w:type="auto"/>
          </w:tcPr>
          <w:p w:rsidR="001574F6" w:rsidRPr="001574F6" w:rsidRDefault="001574F6" w:rsidP="001574F6">
            <w:pPr>
              <w:rPr>
                <w:rFonts w:cstheme="minorHAnsi"/>
                <w:sz w:val="16"/>
                <w:szCs w:val="16"/>
              </w:rPr>
            </w:pPr>
            <w:r w:rsidRPr="001574F6">
              <w:rPr>
                <w:rFonts w:cstheme="minorHAnsi"/>
                <w:sz w:val="16"/>
                <w:szCs w:val="16"/>
              </w:rPr>
              <w:t>Harinarayan CV1, Ramalakshmi T, Prasad UV, Sudhakar D</w:t>
            </w:r>
          </w:p>
        </w:tc>
        <w:tc>
          <w:tcPr>
            <w:tcW w:w="0" w:type="auto"/>
          </w:tcPr>
          <w:p w:rsidR="001574F6" w:rsidRPr="001574F6" w:rsidRDefault="001574F6" w:rsidP="001574F6">
            <w:pPr>
              <w:rPr>
                <w:rFonts w:cstheme="minorHAnsi"/>
                <w:sz w:val="16"/>
                <w:szCs w:val="16"/>
              </w:rPr>
            </w:pPr>
            <w:r w:rsidRPr="001574F6">
              <w:rPr>
                <w:rFonts w:cstheme="minorHAnsi"/>
                <w:sz w:val="16"/>
                <w:szCs w:val="16"/>
              </w:rPr>
              <w:t>Vitamin D status in Andhra Pradesh : a population based study 2008</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17162327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Reproducibility and validity of an interviewer-administered semi-quantitative food frequency questionnaire to assess dietary intake of urban adults in southern India 2006</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20133129852</w:t>
            </w:r>
          </w:p>
        </w:tc>
        <w:tc>
          <w:tcPr>
            <w:tcW w:w="0" w:type="auto"/>
          </w:tcPr>
          <w:p w:rsidR="001574F6" w:rsidRPr="001574F6" w:rsidRDefault="001574F6" w:rsidP="001574F6">
            <w:pPr>
              <w:rPr>
                <w:rFonts w:cstheme="minorHAnsi"/>
                <w:sz w:val="16"/>
                <w:szCs w:val="16"/>
              </w:rPr>
            </w:pPr>
            <w:r w:rsidRPr="001574F6">
              <w:rPr>
                <w:rFonts w:cstheme="minorHAnsi"/>
                <w:sz w:val="16"/>
                <w:szCs w:val="16"/>
              </w:rPr>
              <w:t>Bondarianzadeh</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adequacy in relation to household food expenditure in Tehran 2013</w:t>
            </w:r>
          </w:p>
        </w:tc>
        <w:tc>
          <w:tcPr>
            <w:tcW w:w="0" w:type="auto"/>
          </w:tcPr>
          <w:p w:rsidR="001574F6" w:rsidRPr="001574F6" w:rsidRDefault="001574F6" w:rsidP="001574F6">
            <w:pPr>
              <w:rPr>
                <w:rFonts w:cstheme="minorHAnsi"/>
                <w:sz w:val="16"/>
                <w:szCs w:val="16"/>
              </w:rPr>
            </w:pPr>
            <w:r w:rsidRPr="001574F6">
              <w:rPr>
                <w:rFonts w:cstheme="minorHAnsi"/>
                <w:sz w:val="16"/>
                <w:szCs w:val="16"/>
              </w:rPr>
              <w:t>Iran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16943458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diversity within food groups: an indicator of specific nutrient adequacy in Tehranian women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Iran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24950145</w:t>
            </w:r>
          </w:p>
        </w:tc>
        <w:tc>
          <w:tcPr>
            <w:tcW w:w="0" w:type="auto"/>
          </w:tcPr>
          <w:p w:rsidR="001574F6" w:rsidRPr="001574F6" w:rsidRDefault="001574F6" w:rsidP="001574F6">
            <w:pPr>
              <w:rPr>
                <w:rFonts w:cstheme="minorHAnsi"/>
                <w:sz w:val="16"/>
                <w:szCs w:val="16"/>
              </w:rPr>
            </w:pPr>
            <w:r w:rsidRPr="001574F6">
              <w:rPr>
                <w:rFonts w:cstheme="minorHAnsi"/>
                <w:sz w:val="16"/>
                <w:szCs w:val="16"/>
              </w:rPr>
              <w:t>Power</w:t>
            </w:r>
          </w:p>
        </w:tc>
        <w:tc>
          <w:tcPr>
            <w:tcW w:w="0" w:type="auto"/>
          </w:tcPr>
          <w:p w:rsidR="001574F6" w:rsidRPr="001574F6" w:rsidRDefault="001574F6" w:rsidP="001574F6">
            <w:pPr>
              <w:rPr>
                <w:rFonts w:cstheme="minorHAnsi"/>
                <w:sz w:val="16"/>
                <w:szCs w:val="16"/>
              </w:rPr>
            </w:pPr>
            <w:r w:rsidRPr="001574F6">
              <w:rPr>
                <w:rFonts w:cstheme="minorHAnsi"/>
                <w:sz w:val="16"/>
                <w:szCs w:val="16"/>
              </w:rPr>
              <w:t>Food and nutrient intake of Irish community-dwelling elderly subjects: who is at nutritional risk? 2014</w:t>
            </w:r>
          </w:p>
        </w:tc>
        <w:tc>
          <w:tcPr>
            <w:tcW w:w="0" w:type="auto"/>
          </w:tcPr>
          <w:p w:rsidR="001574F6" w:rsidRPr="001574F6" w:rsidRDefault="001574F6" w:rsidP="001574F6">
            <w:pPr>
              <w:rPr>
                <w:rFonts w:cstheme="minorHAnsi"/>
                <w:sz w:val="16"/>
                <w:szCs w:val="16"/>
              </w:rPr>
            </w:pPr>
            <w:r w:rsidRPr="001574F6">
              <w:rPr>
                <w:rFonts w:cstheme="minorHAnsi"/>
                <w:sz w:val="16"/>
                <w:szCs w:val="16"/>
              </w:rPr>
              <w:t>Ireland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14561044</w:t>
            </w:r>
          </w:p>
        </w:tc>
        <w:tc>
          <w:tcPr>
            <w:tcW w:w="0" w:type="auto"/>
          </w:tcPr>
          <w:p w:rsidR="001574F6" w:rsidRPr="001574F6" w:rsidRDefault="001574F6" w:rsidP="001574F6">
            <w:pPr>
              <w:rPr>
                <w:rFonts w:cstheme="minorHAnsi"/>
                <w:sz w:val="16"/>
                <w:szCs w:val="16"/>
              </w:rPr>
            </w:pPr>
            <w:r w:rsidRPr="001574F6">
              <w:rPr>
                <w:rFonts w:cstheme="minorHAnsi"/>
                <w:sz w:val="16"/>
                <w:szCs w:val="16"/>
              </w:rPr>
              <w:t>Shahar</w:t>
            </w: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of a semi-quantitative Food Frequency Questionnaire (FFQ) to assess dietary intake of multiethnic populations 2003</w:t>
            </w:r>
          </w:p>
        </w:tc>
        <w:tc>
          <w:tcPr>
            <w:tcW w:w="0" w:type="auto"/>
          </w:tcPr>
          <w:p w:rsidR="001574F6" w:rsidRPr="001574F6" w:rsidRDefault="001574F6" w:rsidP="001574F6">
            <w:pPr>
              <w:rPr>
                <w:rFonts w:cstheme="minorHAnsi"/>
                <w:sz w:val="16"/>
                <w:szCs w:val="16"/>
              </w:rPr>
            </w:pPr>
            <w:r w:rsidRPr="001574F6">
              <w:rPr>
                <w:rFonts w:cstheme="minorHAnsi"/>
                <w:sz w:val="16"/>
                <w:szCs w:val="16"/>
              </w:rPr>
              <w:t>Israel</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15850961</w:t>
            </w:r>
          </w:p>
        </w:tc>
        <w:tc>
          <w:tcPr>
            <w:tcW w:w="0" w:type="auto"/>
          </w:tcPr>
          <w:p w:rsidR="001574F6" w:rsidRPr="001574F6" w:rsidRDefault="001574F6" w:rsidP="001574F6">
            <w:pPr>
              <w:rPr>
                <w:rFonts w:cstheme="minorHAnsi"/>
                <w:sz w:val="16"/>
                <w:szCs w:val="16"/>
              </w:rPr>
            </w:pPr>
            <w:r w:rsidRPr="001574F6">
              <w:rPr>
                <w:rFonts w:cstheme="minorHAnsi"/>
                <w:sz w:val="16"/>
                <w:szCs w:val="16"/>
              </w:rPr>
              <w:t>Shahar, D., Shai, I., Vardi, H., Shahar, A. and Fraser, D.</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eating habits in high and low socioeconomic groups</w:t>
            </w:r>
          </w:p>
        </w:tc>
        <w:tc>
          <w:tcPr>
            <w:tcW w:w="0" w:type="auto"/>
          </w:tcPr>
          <w:p w:rsidR="001574F6" w:rsidRPr="001574F6" w:rsidRDefault="001574F6" w:rsidP="001574F6">
            <w:pPr>
              <w:rPr>
                <w:rFonts w:cstheme="minorHAnsi"/>
                <w:sz w:val="16"/>
                <w:szCs w:val="16"/>
              </w:rPr>
            </w:pPr>
            <w:r w:rsidRPr="001574F6">
              <w:rPr>
                <w:rFonts w:cstheme="minorHAnsi"/>
                <w:sz w:val="16"/>
                <w:szCs w:val="16"/>
              </w:rPr>
              <w:t>Israel</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15553255</w:t>
            </w:r>
          </w:p>
        </w:tc>
        <w:tc>
          <w:tcPr>
            <w:tcW w:w="0" w:type="auto"/>
          </w:tcPr>
          <w:p w:rsidR="001574F6" w:rsidRPr="001574F6" w:rsidRDefault="001574F6" w:rsidP="001574F6">
            <w:pPr>
              <w:rPr>
                <w:rFonts w:cstheme="minorHAnsi"/>
                <w:sz w:val="16"/>
                <w:szCs w:val="16"/>
              </w:rPr>
            </w:pPr>
            <w:r w:rsidRPr="001574F6">
              <w:rPr>
                <w:rFonts w:cstheme="minorHAnsi"/>
                <w:sz w:val="16"/>
                <w:szCs w:val="16"/>
              </w:rPr>
              <w:t>Riccioni</w:t>
            </w:r>
          </w:p>
        </w:tc>
        <w:tc>
          <w:tcPr>
            <w:tcW w:w="0" w:type="auto"/>
          </w:tcPr>
          <w:p w:rsidR="001574F6" w:rsidRPr="001574F6" w:rsidRDefault="001574F6" w:rsidP="001574F6">
            <w:pPr>
              <w:rPr>
                <w:rFonts w:cstheme="minorHAnsi"/>
                <w:sz w:val="16"/>
                <w:szCs w:val="16"/>
              </w:rPr>
            </w:pPr>
            <w:r w:rsidRPr="001574F6">
              <w:rPr>
                <w:rFonts w:cstheme="minorHAnsi"/>
                <w:sz w:val="16"/>
                <w:szCs w:val="16"/>
              </w:rPr>
              <w:t>Food-intake and nutrients pattern in Italian adult male subjects 2004</w:t>
            </w:r>
          </w:p>
        </w:tc>
        <w:tc>
          <w:tcPr>
            <w:tcW w:w="0" w:type="auto"/>
          </w:tcPr>
          <w:p w:rsidR="001574F6" w:rsidRPr="001574F6" w:rsidRDefault="001574F6" w:rsidP="001574F6">
            <w:pPr>
              <w:rPr>
                <w:rFonts w:cstheme="minorHAnsi"/>
                <w:sz w:val="16"/>
                <w:szCs w:val="16"/>
              </w:rPr>
            </w:pPr>
            <w:r w:rsidRPr="001574F6">
              <w:rPr>
                <w:rFonts w:cstheme="minorHAnsi"/>
                <w:sz w:val="16"/>
                <w:szCs w:val="16"/>
              </w:rPr>
              <w:t>Italy</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19007448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exposure estimates of twenty-one trace elements from a Total Diet Study carried out in Pavia, Northern Italy 2009</w:t>
            </w:r>
          </w:p>
        </w:tc>
        <w:tc>
          <w:tcPr>
            <w:tcW w:w="0" w:type="auto"/>
          </w:tcPr>
          <w:p w:rsidR="001574F6" w:rsidRPr="001574F6" w:rsidRDefault="001574F6" w:rsidP="001574F6">
            <w:pPr>
              <w:rPr>
                <w:rFonts w:cstheme="minorHAnsi"/>
                <w:sz w:val="16"/>
                <w:szCs w:val="16"/>
              </w:rPr>
            </w:pPr>
            <w:r w:rsidRPr="001574F6">
              <w:rPr>
                <w:rFonts w:cstheme="minorHAnsi"/>
                <w:sz w:val="16"/>
                <w:szCs w:val="16"/>
              </w:rPr>
              <w:t>Italy</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18398033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Dairy product, saturated fatty acid, and calcium intake and prostate cancer in a prospective cohort of Japanese men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19515740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Relations between protein intake and blood pressure in Japanese men and women: the Circulatory Risk in Communities Study (CIRCS)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21077344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factors influencing the incidence of new dialysis due to diabetes mellitus in each prefecture of Japan] 2010</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25837213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of minerals in relation to depressive symptoms in Japanese employees: the Furukawa Nutrition and Health Study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12186659</w:t>
            </w:r>
          </w:p>
        </w:tc>
        <w:tc>
          <w:tcPr>
            <w:tcW w:w="0" w:type="auto"/>
          </w:tcPr>
          <w:p w:rsidR="001574F6" w:rsidRPr="001574F6" w:rsidRDefault="001574F6" w:rsidP="001574F6">
            <w:pPr>
              <w:rPr>
                <w:rFonts w:cstheme="minorHAnsi"/>
                <w:sz w:val="16"/>
                <w:szCs w:val="16"/>
              </w:rPr>
            </w:pPr>
            <w:r w:rsidRPr="001574F6">
              <w:rPr>
                <w:rFonts w:cstheme="minorHAnsi"/>
                <w:sz w:val="16"/>
                <w:szCs w:val="16"/>
              </w:rPr>
              <w:t>van't Riet, Hilda and den Hartog, Adel P. and van Staveren, Wija A.</w:t>
            </w:r>
          </w:p>
        </w:tc>
        <w:tc>
          <w:tcPr>
            <w:tcW w:w="0" w:type="auto"/>
          </w:tcPr>
          <w:p w:rsidR="001574F6" w:rsidRPr="001574F6" w:rsidRDefault="001574F6" w:rsidP="001574F6">
            <w:pPr>
              <w:rPr>
                <w:rFonts w:cstheme="minorHAnsi"/>
                <w:sz w:val="16"/>
                <w:szCs w:val="16"/>
              </w:rPr>
            </w:pPr>
            <w:r w:rsidRPr="001574F6">
              <w:rPr>
                <w:rFonts w:cstheme="minorHAnsi"/>
                <w:sz w:val="16"/>
                <w:szCs w:val="16"/>
              </w:rPr>
              <w:t>Non-home prepared foods: contribution to energy and nutrient intake of consumers living in two low-income areas in Nairobi</w:t>
            </w:r>
          </w:p>
        </w:tc>
        <w:tc>
          <w:tcPr>
            <w:tcW w:w="0" w:type="auto"/>
          </w:tcPr>
          <w:p w:rsidR="001574F6" w:rsidRPr="001574F6" w:rsidRDefault="001574F6" w:rsidP="001574F6">
            <w:pPr>
              <w:rPr>
                <w:rFonts w:cstheme="minorHAnsi"/>
                <w:sz w:val="16"/>
                <w:szCs w:val="16"/>
              </w:rPr>
            </w:pPr>
            <w:r w:rsidRPr="001574F6">
              <w:rPr>
                <w:rFonts w:cstheme="minorHAnsi"/>
                <w:sz w:val="16"/>
                <w:szCs w:val="16"/>
              </w:rPr>
              <w:t>Kenya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Barquera (in Kennedy 2006 part 2)</w:t>
            </w: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food expenditure, anthropometric status and nutritionrelated diseases in Mexico. In The double burden of malnutrition: Case studies from six developing countries. FAO Food and Nutrition Paper 84</w:t>
            </w:r>
          </w:p>
        </w:tc>
        <w:tc>
          <w:tcPr>
            <w:tcW w:w="0" w:type="auto"/>
          </w:tcPr>
          <w:p w:rsidR="001574F6" w:rsidRPr="001574F6" w:rsidRDefault="001574F6" w:rsidP="001574F6">
            <w:pPr>
              <w:rPr>
                <w:rFonts w:cstheme="minorHAnsi"/>
                <w:sz w:val="16"/>
                <w:szCs w:val="16"/>
              </w:rPr>
            </w:pPr>
            <w:r w:rsidRPr="001574F6">
              <w:rPr>
                <w:rFonts w:cstheme="minorHAnsi"/>
                <w:sz w:val="16"/>
                <w:szCs w:val="16"/>
              </w:rPr>
              <w:t>Mexico</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24124890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quality indices vary with sociodemographic variables and anthropometric status among Mexican adults: a cross-sectional study. Results from the 2006 National Health and Nutrition Survey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Mexico</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22818824</w:t>
            </w:r>
          </w:p>
        </w:tc>
        <w:tc>
          <w:tcPr>
            <w:tcW w:w="0" w:type="auto"/>
          </w:tcPr>
          <w:p w:rsidR="001574F6" w:rsidRPr="001574F6" w:rsidRDefault="001574F6" w:rsidP="001574F6">
            <w:pPr>
              <w:rPr>
                <w:rFonts w:cstheme="minorHAnsi"/>
                <w:sz w:val="16"/>
                <w:szCs w:val="16"/>
              </w:rPr>
            </w:pPr>
            <w:r w:rsidRPr="001574F6">
              <w:rPr>
                <w:rFonts w:cstheme="minorHAnsi"/>
                <w:sz w:val="16"/>
                <w:szCs w:val="16"/>
              </w:rPr>
              <w:t>van Lee, L and Geelen, A. and Huysduynen, E. J. C. H. van and Vries, J. H. M. de and Veer, P. van't and Feskens, E. J. M.</w:t>
            </w:r>
          </w:p>
        </w:tc>
        <w:tc>
          <w:tcPr>
            <w:tcW w:w="0" w:type="auto"/>
          </w:tcPr>
          <w:p w:rsidR="001574F6" w:rsidRPr="001574F6" w:rsidRDefault="001574F6" w:rsidP="001574F6">
            <w:pPr>
              <w:rPr>
                <w:rFonts w:cstheme="minorHAnsi"/>
                <w:sz w:val="16"/>
                <w:szCs w:val="16"/>
              </w:rPr>
            </w:pPr>
            <w:r w:rsidRPr="001574F6">
              <w:rPr>
                <w:rFonts w:cstheme="minorHAnsi"/>
                <w:sz w:val="16"/>
                <w:szCs w:val="16"/>
              </w:rPr>
              <w:t>The Dutch Healthy Diet index (DHD-index): an instrument to measure adherence to the Dutch Guidelines for a Healthy Diet</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24519410</w:t>
            </w:r>
          </w:p>
        </w:tc>
        <w:tc>
          <w:tcPr>
            <w:tcW w:w="0" w:type="auto"/>
          </w:tcPr>
          <w:p w:rsidR="001574F6" w:rsidRPr="001574F6" w:rsidRDefault="001574F6" w:rsidP="001574F6">
            <w:pPr>
              <w:rPr>
                <w:rFonts w:cstheme="minorHAnsi"/>
                <w:sz w:val="16"/>
                <w:szCs w:val="16"/>
              </w:rPr>
            </w:pPr>
            <w:r w:rsidRPr="001574F6">
              <w:rPr>
                <w:rFonts w:cstheme="minorHAnsi"/>
                <w:sz w:val="16"/>
                <w:szCs w:val="16"/>
              </w:rPr>
              <w:t>Sluijs</w:t>
            </w:r>
          </w:p>
        </w:tc>
        <w:tc>
          <w:tcPr>
            <w:tcW w:w="0" w:type="auto"/>
          </w:tcPr>
          <w:p w:rsidR="001574F6" w:rsidRPr="001574F6" w:rsidRDefault="001574F6" w:rsidP="001574F6">
            <w:pPr>
              <w:rPr>
                <w:rFonts w:cstheme="minorHAnsi"/>
                <w:sz w:val="16"/>
                <w:szCs w:val="16"/>
              </w:rPr>
            </w:pPr>
            <w:r w:rsidRPr="001574F6">
              <w:rPr>
                <w:rFonts w:cstheme="minorHAnsi"/>
                <w:sz w:val="16"/>
                <w:szCs w:val="16"/>
              </w:rPr>
              <w:t>Intakes of potassium, magnesium, and calcium and risk of stroke 2014</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 (EPIC)</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20153075935</w:t>
            </w:r>
          </w:p>
        </w:tc>
        <w:tc>
          <w:tcPr>
            <w:tcW w:w="0" w:type="auto"/>
          </w:tcPr>
          <w:p w:rsidR="001574F6" w:rsidRPr="001574F6" w:rsidRDefault="001574F6" w:rsidP="001574F6">
            <w:pPr>
              <w:rPr>
                <w:rFonts w:cstheme="minorHAnsi"/>
                <w:sz w:val="16"/>
                <w:szCs w:val="16"/>
              </w:rPr>
            </w:pPr>
            <w:r w:rsidRPr="001574F6">
              <w:rPr>
                <w:rFonts w:cstheme="minorHAnsi"/>
                <w:sz w:val="16"/>
                <w:szCs w:val="16"/>
              </w:rPr>
              <w:t>Parackal</w:t>
            </w:r>
          </w:p>
        </w:tc>
        <w:tc>
          <w:tcPr>
            <w:tcW w:w="0" w:type="auto"/>
          </w:tcPr>
          <w:p w:rsidR="001574F6" w:rsidRPr="001574F6" w:rsidRDefault="001574F6" w:rsidP="001574F6">
            <w:pPr>
              <w:rPr>
                <w:rFonts w:cstheme="minorHAnsi"/>
                <w:sz w:val="16"/>
                <w:szCs w:val="16"/>
              </w:rPr>
            </w:pPr>
            <w:r w:rsidRPr="001574F6">
              <w:rPr>
                <w:rFonts w:cstheme="minorHAnsi"/>
                <w:sz w:val="16"/>
                <w:szCs w:val="16"/>
              </w:rPr>
              <w:t>A profile of New Zealand 'Asian' participants of the 2008/09 Adult National Nutrition Survey: focus on dietary habits, nutrient intakes and health outcomes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New Zealand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12074182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Assessment of a rapid method for assessing adequacy of calcium intake 2002</w:t>
            </w:r>
          </w:p>
        </w:tc>
        <w:tc>
          <w:tcPr>
            <w:tcW w:w="0" w:type="auto"/>
          </w:tcPr>
          <w:p w:rsidR="001574F6" w:rsidRPr="001574F6" w:rsidRDefault="001574F6" w:rsidP="001574F6">
            <w:pPr>
              <w:rPr>
                <w:rFonts w:cstheme="minorHAnsi"/>
                <w:sz w:val="16"/>
                <w:szCs w:val="16"/>
              </w:rPr>
            </w:pPr>
            <w:r w:rsidRPr="001574F6">
              <w:rPr>
                <w:rFonts w:cstheme="minorHAnsi"/>
                <w:sz w:val="16"/>
                <w:szCs w:val="16"/>
              </w:rPr>
              <w:t>New Zealand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26481949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 consumption is associated with better nutrient intakes: results from the 2008/09 New Zealand Adult Nutrition Survey 2016</w:t>
            </w:r>
          </w:p>
        </w:tc>
        <w:tc>
          <w:tcPr>
            <w:tcW w:w="0" w:type="auto"/>
          </w:tcPr>
          <w:p w:rsidR="001574F6" w:rsidRPr="001574F6" w:rsidRDefault="001574F6" w:rsidP="001574F6">
            <w:pPr>
              <w:rPr>
                <w:rFonts w:cstheme="minorHAnsi"/>
                <w:sz w:val="16"/>
                <w:szCs w:val="16"/>
              </w:rPr>
            </w:pPr>
            <w:r w:rsidRPr="001574F6">
              <w:rPr>
                <w:rFonts w:cstheme="minorHAnsi"/>
                <w:sz w:val="16"/>
                <w:szCs w:val="16"/>
              </w:rPr>
              <w:t>New Zealand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11855355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Determinants of health and nutritional status of rural Nigerian women 2001</w:t>
            </w:r>
          </w:p>
        </w:tc>
        <w:tc>
          <w:tcPr>
            <w:tcW w:w="0" w:type="auto"/>
          </w:tcPr>
          <w:p w:rsidR="001574F6" w:rsidRPr="001574F6" w:rsidRDefault="001574F6" w:rsidP="001574F6">
            <w:pPr>
              <w:rPr>
                <w:rFonts w:cstheme="minorHAnsi"/>
                <w:sz w:val="16"/>
                <w:szCs w:val="16"/>
              </w:rPr>
            </w:pPr>
            <w:r w:rsidRPr="001574F6">
              <w:rPr>
                <w:rFonts w:cstheme="minorHAnsi"/>
                <w:sz w:val="16"/>
                <w:szCs w:val="16"/>
              </w:rPr>
              <w:t>Nigeria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18846781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knowledge, nutrients intake and nutritional status of hypertensive patients in Ondo State, Nigeria 2008</w:t>
            </w:r>
          </w:p>
        </w:tc>
        <w:tc>
          <w:tcPr>
            <w:tcW w:w="0" w:type="auto"/>
          </w:tcPr>
          <w:p w:rsidR="001574F6" w:rsidRPr="001574F6" w:rsidRDefault="001574F6" w:rsidP="001574F6">
            <w:pPr>
              <w:rPr>
                <w:rFonts w:cstheme="minorHAnsi"/>
                <w:sz w:val="16"/>
                <w:szCs w:val="16"/>
              </w:rPr>
            </w:pPr>
            <w:r w:rsidRPr="001574F6">
              <w:rPr>
                <w:rFonts w:cstheme="minorHAnsi"/>
                <w:sz w:val="16"/>
                <w:szCs w:val="16"/>
              </w:rPr>
              <w:t>Nigeria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19763025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Daily calcium intake and physical activity status in urban women living on low incomes in Davao, Philippines: a primary study for osteoporosis prevention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Philippines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22390143</w:t>
            </w:r>
          </w:p>
        </w:tc>
        <w:tc>
          <w:tcPr>
            <w:tcW w:w="0" w:type="auto"/>
          </w:tcPr>
          <w:p w:rsidR="001574F6" w:rsidRPr="001574F6" w:rsidRDefault="001574F6" w:rsidP="001574F6">
            <w:pPr>
              <w:rPr>
                <w:rFonts w:cstheme="minorHAnsi"/>
                <w:sz w:val="16"/>
                <w:szCs w:val="16"/>
              </w:rPr>
            </w:pPr>
            <w:r w:rsidRPr="001574F6">
              <w:rPr>
                <w:rFonts w:cstheme="minorHAnsi"/>
                <w:sz w:val="16"/>
                <w:szCs w:val="16"/>
              </w:rPr>
              <w:t>Dehghan</w:t>
            </w: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reproducibility and validity of the food frequency questionnaire in the Poland arm of the Prospective Urban and Rural Epidemiological (PURE) study 2012</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25097513</w:t>
            </w:r>
          </w:p>
        </w:tc>
        <w:tc>
          <w:tcPr>
            <w:tcW w:w="0" w:type="auto"/>
          </w:tcPr>
          <w:p w:rsidR="001574F6" w:rsidRPr="001574F6" w:rsidRDefault="001574F6" w:rsidP="001574F6">
            <w:pPr>
              <w:rPr>
                <w:rFonts w:cstheme="minorHAnsi"/>
                <w:sz w:val="16"/>
                <w:szCs w:val="16"/>
              </w:rPr>
            </w:pPr>
            <w:r w:rsidRPr="001574F6">
              <w:rPr>
                <w:rFonts w:cstheme="minorHAnsi"/>
                <w:sz w:val="16"/>
                <w:szCs w:val="16"/>
              </w:rPr>
              <w:t>Kostecka, MaÅ‚gorzata</w:t>
            </w:r>
          </w:p>
        </w:tc>
        <w:tc>
          <w:tcPr>
            <w:tcW w:w="0" w:type="auto"/>
          </w:tcPr>
          <w:p w:rsidR="001574F6" w:rsidRPr="001574F6" w:rsidRDefault="001574F6" w:rsidP="001574F6">
            <w:pPr>
              <w:rPr>
                <w:rFonts w:cstheme="minorHAnsi"/>
                <w:sz w:val="16"/>
                <w:szCs w:val="16"/>
              </w:rPr>
            </w:pPr>
            <w:r w:rsidRPr="001574F6">
              <w:rPr>
                <w:rFonts w:cstheme="minorHAnsi"/>
                <w:sz w:val="16"/>
                <w:szCs w:val="16"/>
              </w:rPr>
              <w:t>The role of healthy diet in the prevention of osteoporosis in perimenopausal period</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18053293</w:t>
            </w:r>
          </w:p>
        </w:tc>
        <w:tc>
          <w:tcPr>
            <w:tcW w:w="0" w:type="auto"/>
          </w:tcPr>
          <w:p w:rsidR="001574F6" w:rsidRPr="001574F6" w:rsidRDefault="001574F6" w:rsidP="001574F6">
            <w:pPr>
              <w:rPr>
                <w:rFonts w:cstheme="minorHAnsi"/>
                <w:sz w:val="16"/>
                <w:szCs w:val="16"/>
              </w:rPr>
            </w:pPr>
            <w:r w:rsidRPr="001574F6">
              <w:rPr>
                <w:rFonts w:cstheme="minorHAnsi"/>
                <w:sz w:val="16"/>
                <w:szCs w:val="16"/>
              </w:rPr>
              <w:t>Camoes</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and different types of physical activity: full-day energy expenditure, occupational and leisure-time 2008</w:t>
            </w:r>
          </w:p>
        </w:tc>
        <w:tc>
          <w:tcPr>
            <w:tcW w:w="0" w:type="auto"/>
          </w:tcPr>
          <w:p w:rsidR="001574F6" w:rsidRPr="001574F6" w:rsidRDefault="001574F6" w:rsidP="001574F6">
            <w:pPr>
              <w:rPr>
                <w:rFonts w:cstheme="minorHAnsi"/>
                <w:sz w:val="16"/>
                <w:szCs w:val="16"/>
              </w:rPr>
            </w:pPr>
            <w:r w:rsidRPr="001574F6">
              <w:rPr>
                <w:rFonts w:cstheme="minorHAnsi"/>
                <w:sz w:val="16"/>
                <w:szCs w:val="16"/>
              </w:rPr>
              <w:t>Portugal</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25632339</w:t>
            </w:r>
          </w:p>
        </w:tc>
        <w:tc>
          <w:tcPr>
            <w:tcW w:w="0" w:type="auto"/>
          </w:tcPr>
          <w:p w:rsidR="001574F6" w:rsidRPr="001574F6" w:rsidRDefault="001574F6" w:rsidP="001574F6">
            <w:pPr>
              <w:rPr>
                <w:rFonts w:cstheme="minorHAnsi"/>
                <w:sz w:val="16"/>
                <w:szCs w:val="16"/>
              </w:rPr>
            </w:pPr>
            <w:r w:rsidRPr="001574F6">
              <w:rPr>
                <w:rFonts w:cstheme="minorHAnsi"/>
                <w:sz w:val="16"/>
                <w:szCs w:val="16"/>
              </w:rPr>
              <w:t>Wang Y, Li S</w:t>
            </w:r>
          </w:p>
        </w:tc>
        <w:tc>
          <w:tcPr>
            <w:tcW w:w="0" w:type="auto"/>
          </w:tcPr>
          <w:p w:rsidR="001574F6" w:rsidRPr="001574F6" w:rsidRDefault="001574F6" w:rsidP="001574F6">
            <w:pPr>
              <w:rPr>
                <w:rFonts w:cstheme="minorHAnsi"/>
                <w:sz w:val="16"/>
                <w:szCs w:val="16"/>
              </w:rPr>
            </w:pPr>
            <w:r w:rsidRPr="001574F6">
              <w:rPr>
                <w:rFonts w:cstheme="minorHAnsi"/>
                <w:sz w:val="16"/>
                <w:szCs w:val="16"/>
              </w:rPr>
              <w:t>Worldwide Trends in Dairy Production and Consumption and Sustainable Solution for the Worldwide Calcium Intake Inadequacy Problem?</w:t>
            </w:r>
          </w:p>
        </w:tc>
        <w:tc>
          <w:tcPr>
            <w:tcW w:w="0" w:type="auto"/>
          </w:tcPr>
          <w:p w:rsidR="001574F6" w:rsidRPr="001574F6" w:rsidRDefault="001574F6" w:rsidP="001574F6">
            <w:pPr>
              <w:rPr>
                <w:rFonts w:cstheme="minorHAnsi"/>
                <w:sz w:val="16"/>
                <w:szCs w:val="16"/>
              </w:rPr>
            </w:pPr>
            <w:r w:rsidRPr="001574F6">
              <w:rPr>
                <w:rFonts w:cstheme="minorHAnsi"/>
                <w:sz w:val="16"/>
                <w:szCs w:val="16"/>
              </w:rPr>
              <w:t>Russia, US, UK, India, and China.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16153329</w:t>
            </w:r>
          </w:p>
        </w:tc>
        <w:tc>
          <w:tcPr>
            <w:tcW w:w="0" w:type="auto"/>
          </w:tcPr>
          <w:p w:rsidR="001574F6" w:rsidRPr="001574F6" w:rsidRDefault="001574F6" w:rsidP="001574F6">
            <w:pPr>
              <w:rPr>
                <w:rFonts w:cstheme="minorHAnsi"/>
                <w:sz w:val="16"/>
                <w:szCs w:val="16"/>
              </w:rPr>
            </w:pPr>
            <w:r w:rsidRPr="001574F6">
              <w:rPr>
                <w:rFonts w:cstheme="minorHAnsi"/>
                <w:sz w:val="16"/>
                <w:szCs w:val="16"/>
              </w:rPr>
              <w:t>Vorster</w:t>
            </w:r>
          </w:p>
        </w:tc>
        <w:tc>
          <w:tcPr>
            <w:tcW w:w="0" w:type="auto"/>
          </w:tcPr>
          <w:p w:rsidR="001574F6" w:rsidRPr="001574F6" w:rsidRDefault="001574F6" w:rsidP="001574F6">
            <w:pPr>
              <w:rPr>
                <w:rFonts w:cstheme="minorHAnsi"/>
                <w:sz w:val="16"/>
                <w:szCs w:val="16"/>
              </w:rPr>
            </w:pPr>
            <w:r w:rsidRPr="001574F6">
              <w:rPr>
                <w:rFonts w:cstheme="minorHAnsi"/>
                <w:sz w:val="16"/>
                <w:szCs w:val="16"/>
              </w:rPr>
              <w:t>The nutrition and health transition in the North West Province of South Africa: a review of the THUSA (Transition and Health during Urbanisation of South Africans) study 2005</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19565971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An analysis of dietary micronutrient intakes in two age groups of black South African women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23952977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use of predefined diet quality scores in the context of CVD risk during urbanization in the South African Prospective Urban and Rural Epidemiological (PURE) study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24568797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nutrition, and fetal alcohol spectrum disorders in the Western Cape Province of South Africa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20153149911</w:t>
            </w:r>
          </w:p>
        </w:tc>
        <w:tc>
          <w:tcPr>
            <w:tcW w:w="0" w:type="auto"/>
          </w:tcPr>
          <w:p w:rsidR="001574F6" w:rsidRPr="001574F6" w:rsidRDefault="001574F6" w:rsidP="001574F6">
            <w:pPr>
              <w:rPr>
                <w:rFonts w:cstheme="minorHAnsi"/>
                <w:sz w:val="16"/>
                <w:szCs w:val="16"/>
              </w:rPr>
            </w:pPr>
            <w:r w:rsidRPr="001574F6">
              <w:rPr>
                <w:rFonts w:cstheme="minorHAnsi"/>
                <w:sz w:val="16"/>
                <w:szCs w:val="16"/>
              </w:rPr>
              <w:t>Bae</w:t>
            </w: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nutrient and food intake status, and dietary quality according to abdominal obesity based on waist circumference in Korean adults: based on 2010-2012 Korean National Health and Nutrition Examination Survey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24925973</w:t>
            </w:r>
          </w:p>
        </w:tc>
        <w:tc>
          <w:tcPr>
            <w:tcW w:w="0" w:type="auto"/>
          </w:tcPr>
          <w:p w:rsidR="001574F6" w:rsidRPr="001574F6" w:rsidRDefault="001574F6" w:rsidP="001574F6">
            <w:pPr>
              <w:rPr>
                <w:rFonts w:cstheme="minorHAnsi"/>
                <w:sz w:val="16"/>
                <w:szCs w:val="16"/>
              </w:rPr>
            </w:pPr>
            <w:r w:rsidRPr="001574F6">
              <w:rPr>
                <w:rFonts w:cstheme="minorHAnsi"/>
                <w:sz w:val="16"/>
                <w:szCs w:val="16"/>
              </w:rPr>
              <w:t>Kwak SM1, Kim JS2, Choi Y1, Chang Y1, Kwon MJ1, Jung JG1, Jeong C1, Ahn J1, Kim HS1, Shin H1, Ryu S2.</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of calcium and phosphorus and serum concentration in relation to the risk of coronary artery calcification in asymptomatic adults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24849737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Is FEV(1) an indicator of low bone mineral density in adults? The Fifth Korea National Health and Nutrition Examination Survey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25524331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Body composition changes were related to nutrient intakes in elderly men but elderly women had a higher prevalence of sarcopenic obesity in a population of Korean adults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25837195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calcium and Framingham Risk Score in vitamin D deficient male (KNHANES 2009-2011) 2015</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20113101883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factors related to hypertension risk in Korean adults-data from the Korean national health and nutrition examination survey III 2011</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20113389094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 comparison of food and nutrient intake between instant noodle consumers and non-instant noodle consumers in Korean adults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20153135113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Socio-demographic characteristics, nutrient intakes and mental health status of older Korean adults depending on household food security: based on the 2008-2010 Korea National Health and Nutrition Examination Survey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18347748</w:t>
            </w:r>
          </w:p>
        </w:tc>
        <w:tc>
          <w:tcPr>
            <w:tcW w:w="0" w:type="auto"/>
          </w:tcPr>
          <w:p w:rsidR="001574F6" w:rsidRPr="001574F6" w:rsidRDefault="001574F6" w:rsidP="001574F6">
            <w:pPr>
              <w:rPr>
                <w:rFonts w:cstheme="minorHAnsi"/>
                <w:sz w:val="16"/>
                <w:szCs w:val="16"/>
              </w:rPr>
            </w:pPr>
            <w:r w:rsidRPr="001574F6">
              <w:rPr>
                <w:rFonts w:cstheme="minorHAnsi"/>
                <w:sz w:val="16"/>
                <w:szCs w:val="16"/>
              </w:rPr>
              <w:t>Arana</w:t>
            </w:r>
          </w:p>
        </w:tc>
        <w:tc>
          <w:tcPr>
            <w:tcW w:w="0" w:type="auto"/>
          </w:tcPr>
          <w:p w:rsidR="001574F6" w:rsidRPr="001574F6" w:rsidRDefault="001574F6" w:rsidP="001574F6">
            <w:pPr>
              <w:rPr>
                <w:rFonts w:cstheme="minorHAnsi"/>
                <w:sz w:val="16"/>
                <w:szCs w:val="16"/>
              </w:rPr>
            </w:pPr>
            <w:r w:rsidRPr="001574F6">
              <w:rPr>
                <w:rFonts w:cstheme="minorHAnsi"/>
                <w:sz w:val="16"/>
                <w:szCs w:val="16"/>
              </w:rPr>
              <w:t>[Prevalence of certain osteoporosis-determining habits among post menopausal women in the Basque Country, Spain, in 2003] 2007</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16967192</w:t>
            </w:r>
          </w:p>
        </w:tc>
        <w:tc>
          <w:tcPr>
            <w:tcW w:w="0" w:type="auto"/>
          </w:tcPr>
          <w:p w:rsidR="001574F6" w:rsidRPr="001574F6" w:rsidRDefault="001574F6" w:rsidP="001574F6">
            <w:pPr>
              <w:rPr>
                <w:rFonts w:cstheme="minorHAnsi"/>
                <w:sz w:val="16"/>
                <w:szCs w:val="16"/>
              </w:rPr>
            </w:pPr>
            <w:r w:rsidRPr="001574F6">
              <w:rPr>
                <w:rFonts w:cstheme="minorHAnsi"/>
                <w:sz w:val="16"/>
                <w:szCs w:val="16"/>
              </w:rPr>
              <w:t>Mataix</w:t>
            </w:r>
          </w:p>
        </w:tc>
        <w:tc>
          <w:tcPr>
            <w:tcW w:w="0" w:type="auto"/>
          </w:tcPr>
          <w:p w:rsidR="001574F6" w:rsidRPr="001574F6" w:rsidRDefault="001574F6" w:rsidP="001574F6">
            <w:pPr>
              <w:rPr>
                <w:rFonts w:cstheme="minorHAnsi"/>
                <w:sz w:val="16"/>
                <w:szCs w:val="16"/>
              </w:rPr>
            </w:pPr>
            <w:r w:rsidRPr="001574F6">
              <w:rPr>
                <w:rFonts w:cstheme="minorHAnsi"/>
                <w:sz w:val="16"/>
                <w:szCs w:val="16"/>
              </w:rPr>
              <w:t>Factors influencing the intake and plasma levels of calcium, phosphorus and magnesium in southern Spain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19594966</w:t>
            </w:r>
          </w:p>
        </w:tc>
        <w:tc>
          <w:tcPr>
            <w:tcW w:w="0" w:type="auto"/>
          </w:tcPr>
          <w:p w:rsidR="001574F6" w:rsidRPr="001574F6" w:rsidRDefault="001574F6" w:rsidP="001574F6">
            <w:pPr>
              <w:rPr>
                <w:rFonts w:cstheme="minorHAnsi"/>
                <w:sz w:val="16"/>
                <w:szCs w:val="16"/>
              </w:rPr>
            </w:pPr>
            <w:r w:rsidRPr="001574F6">
              <w:rPr>
                <w:rFonts w:cstheme="minorHAnsi"/>
                <w:sz w:val="16"/>
                <w:szCs w:val="16"/>
              </w:rPr>
              <w:t>Ribas-Barba L1, Serra-Majem L, Román-Viñas B, Ngo J, García-Alvarez A.</w:t>
            </w:r>
          </w:p>
        </w:tc>
        <w:tc>
          <w:tcPr>
            <w:tcW w:w="0" w:type="auto"/>
          </w:tcPr>
          <w:p w:rsidR="001574F6" w:rsidRPr="001574F6" w:rsidRDefault="001574F6" w:rsidP="001574F6">
            <w:pPr>
              <w:rPr>
                <w:rFonts w:cstheme="minorHAnsi"/>
                <w:sz w:val="16"/>
                <w:szCs w:val="16"/>
              </w:rPr>
            </w:pPr>
            <w:r w:rsidRPr="001574F6">
              <w:rPr>
                <w:rFonts w:cstheme="minorHAnsi"/>
                <w:sz w:val="16"/>
                <w:szCs w:val="16"/>
              </w:rPr>
              <w:t>Effects of dietary assessment methods on assessing risk of nutrient intake adequacy at the population level: from theory to practice 2009</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18641194</w:t>
            </w:r>
          </w:p>
        </w:tc>
        <w:tc>
          <w:tcPr>
            <w:tcW w:w="0" w:type="auto"/>
          </w:tcPr>
          <w:p w:rsidR="001574F6" w:rsidRPr="001574F6" w:rsidRDefault="001574F6" w:rsidP="001574F6">
            <w:pPr>
              <w:rPr>
                <w:rFonts w:cstheme="minorHAnsi"/>
                <w:sz w:val="16"/>
                <w:szCs w:val="16"/>
              </w:rPr>
            </w:pPr>
            <w:r w:rsidRPr="001574F6">
              <w:rPr>
                <w:rFonts w:cstheme="minorHAnsi"/>
                <w:sz w:val="16"/>
                <w:szCs w:val="16"/>
              </w:rPr>
              <w:t>Schroder</w:t>
            </w:r>
          </w:p>
        </w:tc>
        <w:tc>
          <w:tcPr>
            <w:tcW w:w="0" w:type="auto"/>
          </w:tcPr>
          <w:p w:rsidR="001574F6" w:rsidRPr="001574F6" w:rsidRDefault="001574F6" w:rsidP="001574F6">
            <w:pPr>
              <w:rPr>
                <w:rFonts w:cstheme="minorHAnsi"/>
                <w:sz w:val="16"/>
                <w:szCs w:val="16"/>
              </w:rPr>
            </w:pPr>
            <w:r w:rsidRPr="001574F6">
              <w:rPr>
                <w:rFonts w:cstheme="minorHAnsi"/>
                <w:sz w:val="16"/>
                <w:szCs w:val="16"/>
              </w:rPr>
              <w:t>Low energy density diets are associated with favorable nutrient intake profile and adequacy in free-living elderly men and women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19594961</w:t>
            </w:r>
          </w:p>
        </w:tc>
        <w:tc>
          <w:tcPr>
            <w:tcW w:w="0" w:type="auto"/>
          </w:tcPr>
          <w:p w:rsidR="001574F6" w:rsidRPr="001574F6" w:rsidRDefault="001574F6" w:rsidP="001574F6">
            <w:pPr>
              <w:rPr>
                <w:rFonts w:cstheme="minorHAnsi"/>
                <w:sz w:val="16"/>
                <w:szCs w:val="16"/>
              </w:rPr>
            </w:pPr>
            <w:r w:rsidRPr="001574F6">
              <w:rPr>
                <w:rFonts w:cstheme="minorHAnsi"/>
                <w:sz w:val="16"/>
                <w:szCs w:val="16"/>
              </w:rPr>
              <w:t>Serra-Majem</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and nutritional adequacy in a Mediterranean country 2009</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11813083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Vitamins and mineral intake in elderly people from Extremadura 2002</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15692261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Mediterranean diet and health: is all the secret in olive oil? 2003</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16395510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and nutritional risk among free-living elderly people in Palma de Mallorca 2005</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16582030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contribution of ready-to-eat cereals to daily nutrient intake and breakfast quality in a Mediterranean setting 2006</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17988407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Trends in energy and nutrient intake and risk of inadequate intakes in Catalonia, Spain (1992-2003) 2007</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24984996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Ten-year trends in compliance with the current Spanish nutritional objectives in Balearic Islands adult population (2000-2010)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17973728</w:t>
            </w:r>
          </w:p>
        </w:tc>
        <w:tc>
          <w:tcPr>
            <w:tcW w:w="0" w:type="auto"/>
          </w:tcPr>
          <w:p w:rsidR="001574F6" w:rsidRPr="001574F6" w:rsidRDefault="001574F6" w:rsidP="001574F6">
            <w:pPr>
              <w:rPr>
                <w:rFonts w:cstheme="minorHAnsi"/>
                <w:sz w:val="16"/>
                <w:szCs w:val="16"/>
              </w:rPr>
            </w:pPr>
            <w:r w:rsidRPr="001574F6">
              <w:rPr>
                <w:rFonts w:cstheme="minorHAnsi"/>
                <w:sz w:val="16"/>
                <w:szCs w:val="16"/>
              </w:rPr>
              <w:t>Angbratt</w:t>
            </w:r>
          </w:p>
        </w:tc>
        <w:tc>
          <w:tcPr>
            <w:tcW w:w="0" w:type="auto"/>
          </w:tcPr>
          <w:p w:rsidR="001574F6" w:rsidRPr="001574F6" w:rsidRDefault="001574F6" w:rsidP="001574F6">
            <w:pPr>
              <w:rPr>
                <w:rFonts w:cstheme="minorHAnsi"/>
                <w:sz w:val="16"/>
                <w:szCs w:val="16"/>
              </w:rPr>
            </w:pPr>
            <w:r w:rsidRPr="001574F6">
              <w:rPr>
                <w:rFonts w:cstheme="minorHAnsi"/>
                <w:sz w:val="16"/>
                <w:szCs w:val="16"/>
              </w:rPr>
              <w:t>Prevalence and correlates of insufficient calcium intake in a Swedish population 2007</w:t>
            </w:r>
          </w:p>
        </w:tc>
        <w:tc>
          <w:tcPr>
            <w:tcW w:w="0" w:type="auto"/>
          </w:tcPr>
          <w:p w:rsidR="001574F6" w:rsidRPr="001574F6" w:rsidRDefault="001574F6" w:rsidP="001574F6">
            <w:pPr>
              <w:rPr>
                <w:rFonts w:cstheme="minorHAnsi"/>
                <w:sz w:val="16"/>
                <w:szCs w:val="16"/>
              </w:rPr>
            </w:pPr>
            <w:r w:rsidRPr="001574F6">
              <w:rPr>
                <w:rFonts w:cstheme="minorHAnsi"/>
                <w:sz w:val="16"/>
                <w:szCs w:val="16"/>
              </w:rPr>
              <w:t>Sweden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24456871</w:t>
            </w:r>
          </w:p>
        </w:tc>
        <w:tc>
          <w:tcPr>
            <w:tcW w:w="0" w:type="auto"/>
          </w:tcPr>
          <w:p w:rsidR="001574F6" w:rsidRPr="001574F6" w:rsidRDefault="001574F6" w:rsidP="001574F6">
            <w:pPr>
              <w:rPr>
                <w:rFonts w:cstheme="minorHAnsi"/>
                <w:sz w:val="16"/>
                <w:szCs w:val="16"/>
              </w:rPr>
            </w:pPr>
            <w:r w:rsidRPr="001574F6">
              <w:rPr>
                <w:rFonts w:cstheme="minorHAnsi"/>
                <w:sz w:val="16"/>
                <w:szCs w:val="16"/>
              </w:rPr>
              <w:t>Kaluza</w:t>
            </w:r>
          </w:p>
        </w:tc>
        <w:tc>
          <w:tcPr>
            <w:tcW w:w="0" w:type="auto"/>
          </w:tcPr>
          <w:p w:rsidR="001574F6" w:rsidRPr="001574F6" w:rsidRDefault="001574F6" w:rsidP="001574F6">
            <w:pPr>
              <w:rPr>
                <w:rFonts w:cstheme="minorHAnsi"/>
                <w:sz w:val="16"/>
                <w:szCs w:val="16"/>
              </w:rPr>
            </w:pPr>
            <w:r w:rsidRPr="001574F6">
              <w:rPr>
                <w:rFonts w:cstheme="minorHAnsi"/>
                <w:sz w:val="16"/>
                <w:szCs w:val="16"/>
              </w:rPr>
              <w:t>Heme iron intake and acute myocardial infarction: a prospective study of men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Sweden</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17381900</w:t>
            </w:r>
          </w:p>
        </w:tc>
        <w:tc>
          <w:tcPr>
            <w:tcW w:w="0" w:type="auto"/>
          </w:tcPr>
          <w:p w:rsidR="001574F6" w:rsidRPr="001574F6" w:rsidRDefault="001574F6" w:rsidP="001574F6">
            <w:pPr>
              <w:rPr>
                <w:rFonts w:cstheme="minorHAnsi"/>
                <w:sz w:val="16"/>
                <w:szCs w:val="16"/>
              </w:rPr>
            </w:pPr>
            <w:r w:rsidRPr="001574F6">
              <w:rPr>
                <w:rFonts w:cstheme="minorHAnsi"/>
                <w:sz w:val="16"/>
                <w:szCs w:val="16"/>
              </w:rPr>
              <w:t>Key</w:t>
            </w:r>
          </w:p>
        </w:tc>
        <w:tc>
          <w:tcPr>
            <w:tcW w:w="0" w:type="auto"/>
          </w:tcPr>
          <w:p w:rsidR="001574F6" w:rsidRPr="001574F6" w:rsidRDefault="001574F6" w:rsidP="001574F6">
            <w:pPr>
              <w:rPr>
                <w:rFonts w:cstheme="minorHAnsi"/>
                <w:sz w:val="16"/>
                <w:szCs w:val="16"/>
              </w:rPr>
            </w:pPr>
            <w:r w:rsidRPr="001574F6">
              <w:rPr>
                <w:rFonts w:cstheme="minorHAnsi"/>
                <w:sz w:val="16"/>
                <w:szCs w:val="16"/>
              </w:rPr>
              <w:t>Calcium, diet and fracture risk: a prospective study of 1898 incident fractures among 34 696 British women and men 2007</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15877913</w:t>
            </w:r>
          </w:p>
        </w:tc>
        <w:tc>
          <w:tcPr>
            <w:tcW w:w="0" w:type="auto"/>
          </w:tcPr>
          <w:p w:rsidR="001574F6" w:rsidRPr="001574F6" w:rsidRDefault="001574F6" w:rsidP="001574F6">
            <w:pPr>
              <w:rPr>
                <w:rFonts w:cstheme="minorHAnsi"/>
                <w:sz w:val="16"/>
                <w:szCs w:val="16"/>
              </w:rPr>
            </w:pPr>
            <w:r w:rsidRPr="001574F6">
              <w:rPr>
                <w:rFonts w:cstheme="minorHAnsi"/>
                <w:sz w:val="16"/>
                <w:szCs w:val="16"/>
              </w:rPr>
              <w:t>Roddam</w:t>
            </w:r>
          </w:p>
        </w:tc>
        <w:tc>
          <w:tcPr>
            <w:tcW w:w="0" w:type="auto"/>
          </w:tcPr>
          <w:p w:rsidR="001574F6" w:rsidRPr="001574F6" w:rsidRDefault="001574F6" w:rsidP="001574F6">
            <w:pPr>
              <w:rPr>
                <w:rFonts w:cstheme="minorHAnsi"/>
                <w:sz w:val="16"/>
                <w:szCs w:val="16"/>
              </w:rPr>
            </w:pPr>
            <w:r w:rsidRPr="001574F6">
              <w:rPr>
                <w:rFonts w:cstheme="minorHAnsi"/>
                <w:sz w:val="16"/>
                <w:szCs w:val="16"/>
              </w:rPr>
              <w:t>Reproducibility of a short semi-quantitative food group questionnaire and its performance in estimating nutrient intake compared with a 7-day diet diary in the Million Women Study 2005</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15877913</w:t>
            </w:r>
          </w:p>
        </w:tc>
        <w:tc>
          <w:tcPr>
            <w:tcW w:w="0" w:type="auto"/>
          </w:tcPr>
          <w:p w:rsidR="001574F6" w:rsidRPr="001574F6" w:rsidRDefault="001574F6" w:rsidP="001574F6">
            <w:pPr>
              <w:rPr>
                <w:rFonts w:cstheme="minorHAnsi"/>
                <w:sz w:val="16"/>
                <w:szCs w:val="16"/>
              </w:rPr>
            </w:pPr>
            <w:r w:rsidRPr="001574F6">
              <w:rPr>
                <w:rFonts w:cstheme="minorHAnsi"/>
                <w:sz w:val="16"/>
                <w:szCs w:val="16"/>
              </w:rPr>
              <w:t>Roddam, Andrew</w:t>
            </w:r>
          </w:p>
        </w:tc>
        <w:tc>
          <w:tcPr>
            <w:tcW w:w="0" w:type="auto"/>
          </w:tcPr>
          <w:p w:rsidR="001574F6" w:rsidRPr="001574F6" w:rsidRDefault="001574F6" w:rsidP="001574F6">
            <w:pPr>
              <w:rPr>
                <w:rFonts w:cstheme="minorHAnsi"/>
                <w:sz w:val="16"/>
                <w:szCs w:val="16"/>
              </w:rPr>
            </w:pPr>
            <w:r w:rsidRPr="001574F6">
              <w:rPr>
                <w:rFonts w:cstheme="minorHAnsi"/>
                <w:sz w:val="16"/>
                <w:szCs w:val="16"/>
              </w:rPr>
              <w:t>Reproducibility of a short semi-quantitative food group questionnaire and its performance in estimating nutrient intake compared with a 7-day diet diary in the Million Women Study</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21736781</w:t>
            </w:r>
          </w:p>
        </w:tc>
        <w:tc>
          <w:tcPr>
            <w:tcW w:w="0" w:type="auto"/>
          </w:tcPr>
          <w:p w:rsidR="001574F6" w:rsidRPr="001574F6" w:rsidRDefault="001574F6" w:rsidP="001574F6">
            <w:pPr>
              <w:rPr>
                <w:rFonts w:cstheme="minorHAnsi"/>
                <w:sz w:val="16"/>
                <w:szCs w:val="16"/>
              </w:rPr>
            </w:pPr>
            <w:r w:rsidRPr="001574F6">
              <w:rPr>
                <w:rFonts w:cstheme="minorHAnsi"/>
                <w:sz w:val="16"/>
                <w:szCs w:val="16"/>
              </w:rPr>
              <w:t>Whitton C1, Nicholson SK, Roberts C, Prynne CJ, Pot GK, Olson A, Fitt E, Cole D, Teucher B, Bates B, Henderson H, Pigott S, Deverill C, Swan G, Stephen AM.</w:t>
            </w:r>
          </w:p>
        </w:tc>
        <w:tc>
          <w:tcPr>
            <w:tcW w:w="0" w:type="auto"/>
          </w:tcPr>
          <w:p w:rsidR="001574F6" w:rsidRPr="001574F6" w:rsidRDefault="001574F6" w:rsidP="001574F6">
            <w:pPr>
              <w:rPr>
                <w:rFonts w:cstheme="minorHAnsi"/>
                <w:sz w:val="16"/>
                <w:szCs w:val="16"/>
              </w:rPr>
            </w:pPr>
            <w:r w:rsidRPr="001574F6">
              <w:rPr>
                <w:rFonts w:cstheme="minorHAnsi"/>
                <w:sz w:val="16"/>
                <w:szCs w:val="16"/>
              </w:rPr>
              <w:t>National Diet and Nutrition Survey: UK food consumption and nutrient intakes from the first year of the rolling programme and comparisons with previous surveys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19141703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Plasma C-peptide is inversely associated with calcium intake in women and with plasma 25-hydroxy vitamin D in men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19237724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Dairy food, calcium, and risk of cancer in the NIH-AARP Diet and Health Study 2009</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22425103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Impact of nutritional factors on incident kidney stone formation: a report from the WHI OS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24724766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Multivitamin/mineral supplement contribution to micronutrient intakes in the United States, 2007-2010 2014</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25599274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Tree nut consumption is associated with better nutrient adequacy and diet quality in adults: National Health and Nutrition Examination Survey 2005-2010 2015</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25948665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 between intakes of magnesium, potassium, and calcium and risk of stroke: 2 cohorts of US women and updated meta-analyses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26259506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of calcium and magnesium and the metabolic syndrome in the National Health and Nutrition Examination (NHANES) 2001-2010 data 2015</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26715332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 of lunch meat consumption with nutrient intake, diet quality and health risk factors in U.S. children and adults: NHANES 2007-2010 2015</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20143175834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Chickpeas and hummus are associated with better nutrient intake, diet quality, and levels of some cardiovascular risk factors: National Health and Nutrition Examination Survey 2003-2010 2014</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20163272424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Certain grain food patterns are associated with improved 2015 dietary guidelines shortfall nutrient intakes, diet quality, and lower body weight in US adults: results from the national health and nutrition examination survey, 2005-2010 2016</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11708605</w:t>
            </w:r>
          </w:p>
        </w:tc>
        <w:tc>
          <w:tcPr>
            <w:tcW w:w="0" w:type="auto"/>
          </w:tcPr>
          <w:p w:rsidR="001574F6" w:rsidRPr="001574F6" w:rsidRDefault="001574F6" w:rsidP="001574F6">
            <w:pPr>
              <w:rPr>
                <w:rFonts w:cstheme="minorHAnsi"/>
                <w:sz w:val="16"/>
                <w:szCs w:val="16"/>
              </w:rPr>
            </w:pPr>
            <w:r w:rsidRPr="001574F6">
              <w:rPr>
                <w:rFonts w:cstheme="minorHAnsi"/>
                <w:sz w:val="16"/>
                <w:szCs w:val="16"/>
              </w:rPr>
              <w:t>Ogle BM1, Hung PH, Tuyet HT.</w:t>
            </w:r>
          </w:p>
        </w:tc>
        <w:tc>
          <w:tcPr>
            <w:tcW w:w="0" w:type="auto"/>
          </w:tcPr>
          <w:p w:rsidR="001574F6" w:rsidRPr="001574F6" w:rsidRDefault="001574F6" w:rsidP="001574F6">
            <w:pPr>
              <w:rPr>
                <w:rFonts w:cstheme="minorHAnsi"/>
                <w:sz w:val="16"/>
                <w:szCs w:val="16"/>
              </w:rPr>
            </w:pPr>
            <w:r w:rsidRPr="001574F6">
              <w:rPr>
                <w:rFonts w:cstheme="minorHAnsi"/>
                <w:sz w:val="16"/>
                <w:szCs w:val="16"/>
              </w:rPr>
              <w:t>Significance of wild vegetables in micronutrient intakes of women in Vietnam: an analysis of food variety 2001</w:t>
            </w:r>
          </w:p>
        </w:tc>
        <w:tc>
          <w:tcPr>
            <w:tcW w:w="0" w:type="auto"/>
          </w:tcPr>
          <w:p w:rsidR="001574F6" w:rsidRPr="001574F6" w:rsidRDefault="001574F6" w:rsidP="001574F6">
            <w:pPr>
              <w:rPr>
                <w:rFonts w:cstheme="minorHAnsi"/>
                <w:sz w:val="16"/>
                <w:szCs w:val="16"/>
              </w:rPr>
            </w:pPr>
            <w:r w:rsidRPr="001574F6">
              <w:rPr>
                <w:rFonts w:cstheme="minorHAnsi"/>
                <w:sz w:val="16"/>
                <w:szCs w:val="16"/>
              </w:rPr>
              <w:t>Vietnam</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20083190173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Development and validation of food frequency questionnaire to assess calcium intake in postmenopausal Vietnamese women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Vietnam</w:t>
            </w:r>
          </w:p>
        </w:tc>
        <w:tc>
          <w:tcPr>
            <w:tcW w:w="0" w:type="auto"/>
          </w:tcPr>
          <w:p w:rsidR="001574F6" w:rsidRPr="001574F6" w:rsidRDefault="001574F6" w:rsidP="001574F6">
            <w:pPr>
              <w:rPr>
                <w:rFonts w:cstheme="minorHAnsi"/>
                <w:sz w:val="16"/>
                <w:szCs w:val="16"/>
              </w:rPr>
            </w:pPr>
            <w:r w:rsidRPr="001574F6">
              <w:rPr>
                <w:rFonts w:cstheme="minorHAnsi"/>
                <w:sz w:val="16"/>
                <w:szCs w:val="16"/>
              </w:rPr>
              <w:t>Less restrictive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10412503</w:t>
            </w:r>
          </w:p>
        </w:tc>
        <w:tc>
          <w:tcPr>
            <w:tcW w:w="0" w:type="auto"/>
          </w:tcPr>
          <w:p w:rsidR="001574F6" w:rsidRPr="001574F6" w:rsidRDefault="001574F6" w:rsidP="001574F6">
            <w:pPr>
              <w:rPr>
                <w:rFonts w:cstheme="minorHAnsi"/>
                <w:sz w:val="16"/>
                <w:szCs w:val="16"/>
              </w:rPr>
            </w:pPr>
            <w:r w:rsidRPr="001574F6">
              <w:rPr>
                <w:rFonts w:cstheme="minorHAnsi"/>
                <w:sz w:val="16"/>
                <w:szCs w:val="16"/>
              </w:rPr>
              <w:t>Pacin, A. and MartÃ­nez, E. and MartÃ­n de Portela, M. L. and Neira, M. S.</w:t>
            </w: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and intake of several nutrients in a population of the University of Lujan, Argentina]</w:t>
            </w:r>
          </w:p>
        </w:tc>
        <w:tc>
          <w:tcPr>
            <w:tcW w:w="0" w:type="auto"/>
          </w:tcPr>
          <w:p w:rsidR="001574F6" w:rsidRPr="001574F6" w:rsidRDefault="001574F6" w:rsidP="001574F6">
            <w:pPr>
              <w:rPr>
                <w:rFonts w:cstheme="minorHAnsi"/>
                <w:sz w:val="16"/>
                <w:szCs w:val="16"/>
              </w:rPr>
            </w:pPr>
            <w:r w:rsidRPr="001574F6">
              <w:rPr>
                <w:rFonts w:cstheme="minorHAnsi"/>
                <w:sz w:val="16"/>
                <w:szCs w:val="16"/>
              </w:rPr>
              <w:t>Argentina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Zeni, S. N. and Portela, M. L. de</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state regarding calcium in Argentina. / Estado nutricional con respecto al calcio en la Argentina</w:t>
            </w:r>
          </w:p>
        </w:tc>
        <w:tc>
          <w:tcPr>
            <w:tcW w:w="0" w:type="auto"/>
          </w:tcPr>
          <w:p w:rsidR="001574F6" w:rsidRPr="001574F6" w:rsidRDefault="001574F6" w:rsidP="001574F6">
            <w:pPr>
              <w:rPr>
                <w:rFonts w:cstheme="minorHAnsi"/>
                <w:sz w:val="16"/>
                <w:szCs w:val="16"/>
              </w:rPr>
            </w:pPr>
            <w:r w:rsidRPr="001574F6">
              <w:rPr>
                <w:rFonts w:cstheme="minorHAnsi"/>
                <w:sz w:val="16"/>
                <w:szCs w:val="16"/>
              </w:rPr>
              <w:t>Argentina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18156409</w:t>
            </w:r>
          </w:p>
        </w:tc>
        <w:tc>
          <w:tcPr>
            <w:tcW w:w="0" w:type="auto"/>
          </w:tcPr>
          <w:p w:rsidR="001574F6" w:rsidRPr="001574F6" w:rsidRDefault="001574F6" w:rsidP="001574F6">
            <w:pPr>
              <w:rPr>
                <w:rFonts w:cstheme="minorHAnsi"/>
                <w:sz w:val="16"/>
                <w:szCs w:val="16"/>
              </w:rPr>
            </w:pPr>
            <w:r w:rsidRPr="001574F6">
              <w:rPr>
                <w:rFonts w:cstheme="minorHAnsi"/>
                <w:sz w:val="16"/>
                <w:szCs w:val="16"/>
              </w:rPr>
              <w:t>McNaughton</w:t>
            </w:r>
          </w:p>
        </w:tc>
        <w:tc>
          <w:tcPr>
            <w:tcW w:w="0" w:type="auto"/>
          </w:tcPr>
          <w:p w:rsidR="001574F6" w:rsidRPr="001574F6" w:rsidRDefault="001574F6" w:rsidP="001574F6">
            <w:pPr>
              <w:rPr>
                <w:rFonts w:cstheme="minorHAnsi"/>
                <w:sz w:val="16"/>
                <w:szCs w:val="16"/>
              </w:rPr>
            </w:pPr>
            <w:r w:rsidRPr="001574F6">
              <w:rPr>
                <w:rFonts w:cstheme="minorHAnsi"/>
                <w:sz w:val="16"/>
                <w:szCs w:val="16"/>
              </w:rPr>
              <w:t>An index of diet and eating patterns is a valid measure of diet quality in an Australian population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12700621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energy and nutrient intake and nutritional status in rural Bangladesh: changes from 1981-1982 to 1995-96 2003</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23256144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Very low adequacy of micronutrient intakes by young children and women in rural Bangladesh is primarily explained by low food intake and limited diversity 2013</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9731429</w:t>
            </w:r>
          </w:p>
        </w:tc>
        <w:tc>
          <w:tcPr>
            <w:tcW w:w="0" w:type="auto"/>
          </w:tcPr>
          <w:p w:rsidR="001574F6" w:rsidRPr="001574F6" w:rsidRDefault="001574F6" w:rsidP="001574F6">
            <w:pPr>
              <w:rPr>
                <w:rFonts w:cstheme="minorHAnsi"/>
                <w:sz w:val="16"/>
                <w:szCs w:val="16"/>
              </w:rPr>
            </w:pPr>
            <w:r w:rsidRPr="001574F6">
              <w:rPr>
                <w:rFonts w:cstheme="minorHAnsi"/>
                <w:sz w:val="16"/>
                <w:szCs w:val="16"/>
              </w:rPr>
              <w:t>Atalah Samur, Eduardo, Benavides M, Xenia, Avila M, Leticia, Barahona G, Sonia, CÃ¡rdenas A, Rosa</w:t>
            </w:r>
          </w:p>
        </w:tc>
        <w:tc>
          <w:tcPr>
            <w:tcW w:w="0" w:type="auto"/>
          </w:tcPr>
          <w:p w:rsidR="001574F6" w:rsidRPr="001574F6" w:rsidRDefault="001574F6" w:rsidP="001574F6">
            <w:pPr>
              <w:rPr>
                <w:rFonts w:cstheme="minorHAnsi"/>
                <w:sz w:val="16"/>
                <w:szCs w:val="16"/>
              </w:rPr>
            </w:pPr>
            <w:r w:rsidRPr="001574F6">
              <w:rPr>
                <w:rFonts w:cstheme="minorHAnsi"/>
                <w:sz w:val="16"/>
                <w:szCs w:val="16"/>
              </w:rPr>
              <w:t>CaracterÃ­sticas alimentarias de adultos mayores de comunas pobres de la RegiÃ³n Metropolitana</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9460264</w:t>
            </w:r>
          </w:p>
        </w:tc>
        <w:tc>
          <w:tcPr>
            <w:tcW w:w="0" w:type="auto"/>
          </w:tcPr>
          <w:p w:rsidR="001574F6" w:rsidRPr="001574F6" w:rsidRDefault="001574F6" w:rsidP="001574F6">
            <w:pPr>
              <w:rPr>
                <w:rFonts w:cstheme="minorHAnsi"/>
                <w:sz w:val="16"/>
                <w:szCs w:val="16"/>
              </w:rPr>
            </w:pPr>
            <w:r w:rsidRPr="001574F6">
              <w:rPr>
                <w:rFonts w:cstheme="minorHAnsi"/>
                <w:sz w:val="16"/>
                <w:szCs w:val="16"/>
              </w:rPr>
              <w:t>Castillo L, Cecilia, Atalah Samur, Eduardo, Benavides M, Xenia, Urteaga R, Carmen</w:t>
            </w:r>
          </w:p>
        </w:tc>
        <w:tc>
          <w:tcPr>
            <w:tcW w:w="0" w:type="auto"/>
          </w:tcPr>
          <w:p w:rsidR="001574F6" w:rsidRPr="001574F6" w:rsidRDefault="001574F6" w:rsidP="001574F6">
            <w:pPr>
              <w:rPr>
                <w:rFonts w:cstheme="minorHAnsi"/>
                <w:sz w:val="16"/>
                <w:szCs w:val="16"/>
              </w:rPr>
            </w:pPr>
            <w:r w:rsidRPr="001574F6">
              <w:rPr>
                <w:rFonts w:cstheme="minorHAnsi"/>
                <w:sz w:val="16"/>
                <w:szCs w:val="16"/>
              </w:rPr>
              <w:t>Patrones alimentarios en adultos que asisten a consultorios de atenciÃ³n primaria en la regiÃ³n metropolitana</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11680960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[Validation of global nutrition assessment in elders] 2001</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20153073776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Changes in the consumption of dairy products, sugary drinks and processed juices in the Chilean population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Chile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2676265</w:t>
            </w:r>
          </w:p>
        </w:tc>
        <w:tc>
          <w:tcPr>
            <w:tcW w:w="0" w:type="auto"/>
          </w:tcPr>
          <w:p w:rsidR="001574F6" w:rsidRPr="001574F6" w:rsidRDefault="001574F6" w:rsidP="001574F6">
            <w:pPr>
              <w:rPr>
                <w:rFonts w:cstheme="minorHAnsi"/>
                <w:sz w:val="16"/>
                <w:szCs w:val="16"/>
              </w:rPr>
            </w:pPr>
            <w:r w:rsidRPr="001574F6">
              <w:rPr>
                <w:rFonts w:cstheme="minorHAnsi"/>
                <w:sz w:val="16"/>
                <w:szCs w:val="16"/>
              </w:rPr>
              <w:t>Yamori, Y.</w:t>
            </w:r>
          </w:p>
        </w:tc>
        <w:tc>
          <w:tcPr>
            <w:tcW w:w="0" w:type="auto"/>
          </w:tcPr>
          <w:p w:rsidR="001574F6" w:rsidRPr="001574F6" w:rsidRDefault="001574F6" w:rsidP="001574F6">
            <w:pPr>
              <w:rPr>
                <w:rFonts w:cstheme="minorHAnsi"/>
                <w:sz w:val="16"/>
                <w:szCs w:val="16"/>
              </w:rPr>
            </w:pPr>
            <w:r w:rsidRPr="001574F6">
              <w:rPr>
                <w:rFonts w:cstheme="minorHAnsi"/>
                <w:sz w:val="16"/>
                <w:szCs w:val="16"/>
              </w:rPr>
              <w:t>Preliminary report of cardiac study: cross-sectional multicenter study on dietary factors of cardiovascular diseases. CARDIAC Study Group</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17019716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of calcium, fiber and other micronutrients in relation to colorectal cancer risk: Results from the Shanghai Women's Health Study 2006</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20093135783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 between dietary diversity and nutrients adequacy in Chinese adults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20113389261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variation in nutrient intakes and assessment of days and sample sizes needed for survey among adult residents in China 2011</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20123133644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Assessment of nutrient adequacy of adult residents in China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22142665</w:t>
            </w:r>
          </w:p>
        </w:tc>
        <w:tc>
          <w:tcPr>
            <w:tcW w:w="0" w:type="auto"/>
          </w:tcPr>
          <w:p w:rsidR="001574F6" w:rsidRPr="001574F6" w:rsidRDefault="001574F6" w:rsidP="001574F6">
            <w:pPr>
              <w:rPr>
                <w:rFonts w:cstheme="minorHAnsi"/>
                <w:sz w:val="16"/>
                <w:szCs w:val="16"/>
              </w:rPr>
            </w:pPr>
            <w:r w:rsidRPr="001574F6">
              <w:rPr>
                <w:rFonts w:cstheme="minorHAnsi"/>
                <w:sz w:val="16"/>
                <w:szCs w:val="16"/>
              </w:rPr>
              <w:t>Vinas</w:t>
            </w:r>
          </w:p>
        </w:tc>
        <w:tc>
          <w:tcPr>
            <w:tcW w:w="0" w:type="auto"/>
          </w:tcPr>
          <w:p w:rsidR="001574F6" w:rsidRPr="001574F6" w:rsidRDefault="001574F6" w:rsidP="001574F6">
            <w:pPr>
              <w:rPr>
                <w:rFonts w:cstheme="minorHAnsi"/>
                <w:sz w:val="16"/>
                <w:szCs w:val="16"/>
              </w:rPr>
            </w:pPr>
            <w:r w:rsidRPr="001574F6">
              <w:rPr>
                <w:rFonts w:cstheme="minorHAnsi"/>
                <w:sz w:val="16"/>
                <w:szCs w:val="16"/>
              </w:rPr>
              <w:t>Projected prevalence of inadequate nutrient intakes in Europe 2011</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19888269</w:t>
            </w:r>
          </w:p>
        </w:tc>
        <w:tc>
          <w:tcPr>
            <w:tcW w:w="0" w:type="auto"/>
          </w:tcPr>
          <w:p w:rsidR="001574F6" w:rsidRPr="001574F6" w:rsidRDefault="001574F6" w:rsidP="001574F6">
            <w:pPr>
              <w:rPr>
                <w:rFonts w:cstheme="minorHAnsi"/>
                <w:sz w:val="16"/>
                <w:szCs w:val="16"/>
              </w:rPr>
            </w:pPr>
            <w:r w:rsidRPr="001574F6">
              <w:rPr>
                <w:rFonts w:cstheme="minorHAnsi"/>
                <w:sz w:val="16"/>
                <w:szCs w:val="16"/>
              </w:rPr>
              <w:t>Welch</w:t>
            </w:r>
          </w:p>
        </w:tc>
        <w:tc>
          <w:tcPr>
            <w:tcW w:w="0" w:type="auto"/>
          </w:tcPr>
          <w:p w:rsidR="001574F6" w:rsidRPr="001574F6" w:rsidRDefault="001574F6" w:rsidP="001574F6">
            <w:pPr>
              <w:rPr>
                <w:rFonts w:cstheme="minorHAnsi"/>
                <w:sz w:val="16"/>
                <w:szCs w:val="16"/>
              </w:rPr>
            </w:pPr>
            <w:r w:rsidRPr="001574F6">
              <w:rPr>
                <w:rFonts w:cstheme="minorHAnsi"/>
                <w:sz w:val="16"/>
                <w:szCs w:val="16"/>
              </w:rPr>
              <w:t>Variation in intakes of calcium, phosphorus, magnesium, iron and potassium in 10 countries in the European Prospective Investigation into Cancer and Nutrition study 2009</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11896132</w:t>
            </w:r>
          </w:p>
        </w:tc>
        <w:tc>
          <w:tcPr>
            <w:tcW w:w="0" w:type="auto"/>
          </w:tcPr>
          <w:p w:rsidR="001574F6" w:rsidRPr="001574F6" w:rsidRDefault="001574F6" w:rsidP="001574F6">
            <w:pPr>
              <w:rPr>
                <w:rFonts w:cstheme="minorHAnsi"/>
                <w:sz w:val="16"/>
                <w:szCs w:val="16"/>
              </w:rPr>
            </w:pPr>
            <w:r w:rsidRPr="001574F6">
              <w:rPr>
                <w:rFonts w:cstheme="minorHAnsi"/>
                <w:sz w:val="16"/>
                <w:szCs w:val="16"/>
              </w:rPr>
              <w:t>Suojanen</w:t>
            </w:r>
          </w:p>
        </w:tc>
        <w:tc>
          <w:tcPr>
            <w:tcW w:w="0" w:type="auto"/>
          </w:tcPr>
          <w:p w:rsidR="001574F6" w:rsidRPr="001574F6" w:rsidRDefault="001574F6" w:rsidP="001574F6">
            <w:pPr>
              <w:rPr>
                <w:rFonts w:cstheme="minorHAnsi"/>
                <w:sz w:val="16"/>
                <w:szCs w:val="16"/>
              </w:rPr>
            </w:pPr>
            <w:r w:rsidRPr="001574F6">
              <w:rPr>
                <w:rFonts w:cstheme="minorHAnsi"/>
                <w:sz w:val="16"/>
                <w:szCs w:val="16"/>
              </w:rPr>
              <w:t>Liberal fortification of foods: the risks. A study relating to Finland 2002</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22618737</w:t>
            </w:r>
          </w:p>
        </w:tc>
        <w:tc>
          <w:tcPr>
            <w:tcW w:w="0" w:type="auto"/>
          </w:tcPr>
          <w:p w:rsidR="001574F6" w:rsidRPr="001574F6" w:rsidRDefault="001574F6" w:rsidP="001574F6">
            <w:pPr>
              <w:rPr>
                <w:rFonts w:cstheme="minorHAnsi"/>
                <w:sz w:val="16"/>
                <w:szCs w:val="16"/>
              </w:rPr>
            </w:pPr>
            <w:r w:rsidRPr="001574F6">
              <w:rPr>
                <w:rFonts w:cstheme="minorHAnsi"/>
                <w:sz w:val="16"/>
                <w:szCs w:val="16"/>
              </w:rPr>
              <w:t>Allen NE1, Appleby PN, Key TJ, Bueno-de-Mesquita HB, Ros MM, Kiemeney LA, Tjønneland A, Roswall N, Overvad K, Weikert S, Boeing H, Chang-Claude J, Teucher B, Panico S, Sacerdote C, Tumino R, Palli D, Sieri S, Peeters P, Quirós JR, Jakszyn P, Molina-Montes E, Chirlaque MD, Ardanaz E, Dorronsoro M, Khaw KT, Wareham N, Ljungberg B, Hallmans G, Ehrnström R, Ericson U, Gram IT, Parr CL, Trichopoulou A, Karapetyan T, Dilis V, Clavel-Chapelon F, Boutron-Ruault MC, Fagherrazzi G, Romieu I, Gunter MJ, Riboli E.</w:t>
            </w:r>
          </w:p>
        </w:tc>
        <w:tc>
          <w:tcPr>
            <w:tcW w:w="0" w:type="auto"/>
          </w:tcPr>
          <w:p w:rsidR="001574F6" w:rsidRPr="001574F6" w:rsidRDefault="001574F6" w:rsidP="001574F6">
            <w:pPr>
              <w:rPr>
                <w:rFonts w:cstheme="minorHAnsi"/>
                <w:sz w:val="16"/>
                <w:szCs w:val="16"/>
              </w:rPr>
            </w:pPr>
            <w:r w:rsidRPr="001574F6">
              <w:rPr>
                <w:rFonts w:cstheme="minorHAnsi"/>
                <w:sz w:val="16"/>
                <w:szCs w:val="16"/>
              </w:rPr>
              <w:t>Macronutrient intake and risk of urothelial cell carcinoma in the European prospective investigation into cancer and nutrition 2013</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12080407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use of computerised 24 h dietary recalls in the French SU.VI.MAX Study: number of recalls required 2002</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25527370</w:t>
            </w:r>
          </w:p>
        </w:tc>
        <w:tc>
          <w:tcPr>
            <w:tcW w:w="0" w:type="auto"/>
          </w:tcPr>
          <w:p w:rsidR="001574F6" w:rsidRPr="001574F6" w:rsidRDefault="001574F6" w:rsidP="001574F6">
            <w:pPr>
              <w:rPr>
                <w:rFonts w:cstheme="minorHAnsi"/>
                <w:sz w:val="16"/>
                <w:szCs w:val="16"/>
              </w:rPr>
            </w:pPr>
            <w:r w:rsidRPr="001574F6">
              <w:rPr>
                <w:rFonts w:cstheme="minorHAnsi"/>
                <w:sz w:val="16"/>
                <w:szCs w:val="16"/>
              </w:rPr>
              <w:t>di Giuseppe</w:t>
            </w:r>
          </w:p>
        </w:tc>
        <w:tc>
          <w:tcPr>
            <w:tcW w:w="0" w:type="auto"/>
          </w:tcPr>
          <w:p w:rsidR="001574F6" w:rsidRPr="001574F6" w:rsidRDefault="001574F6" w:rsidP="001574F6">
            <w:pPr>
              <w:rPr>
                <w:rFonts w:cstheme="minorHAnsi"/>
                <w:sz w:val="16"/>
                <w:szCs w:val="16"/>
              </w:rPr>
            </w:pPr>
            <w:r w:rsidRPr="001574F6">
              <w:rPr>
                <w:rFonts w:cstheme="minorHAnsi"/>
                <w:sz w:val="16"/>
                <w:szCs w:val="16"/>
              </w:rPr>
              <w:t>Plasma fibroblast growth factor 23 and risk of cardiovascular disease: results from the EPIC-Germany case-cohort study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11585974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Macronutrient, vitamin, and mineral intakes in the EPIC-Germany cohorts 2001</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12032654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Vitamins--dietary intake and intake from dietary supplements in Germany 2002</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14972071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behaviour of German adults differing in levels of sport activity 2004</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15220941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and nutrient intake in East and West Germany, 8 years after the reunification--The German Nutrition Survey 1998 2004</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15549199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[Use of vitamin and mineral supplements in Germany] 2004</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16802545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[Vitamins and trace elements in nutrition. Update 2005] 2006</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17416579</w:t>
            </w:r>
          </w:p>
        </w:tc>
        <w:tc>
          <w:tcPr>
            <w:tcW w:w="0" w:type="auto"/>
          </w:tcPr>
          <w:p w:rsidR="001574F6" w:rsidRPr="001574F6" w:rsidRDefault="001574F6" w:rsidP="001574F6">
            <w:pPr>
              <w:rPr>
                <w:rFonts w:cstheme="minorHAnsi"/>
                <w:sz w:val="16"/>
                <w:szCs w:val="16"/>
              </w:rPr>
            </w:pPr>
            <w:r w:rsidRPr="001574F6">
              <w:rPr>
                <w:rFonts w:cstheme="minorHAnsi"/>
                <w:sz w:val="16"/>
                <w:szCs w:val="16"/>
              </w:rPr>
              <w:t>Biró L1, Zajkás G, Greiner E, Szórád I, Varga A, Domonkos A, Agoston H, Balázs A, Mozsáry E, Vitrai J, Hermann D, Boros J, Németh R, Kéki Z, Martos E.</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[Hungarian national dietary survey, 2003-2004. Micronutrients: mineral salts] 2007</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Biro, G.</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 and cardiovascular risk: the Hungarian experience</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17702688</w:t>
            </w:r>
          </w:p>
        </w:tc>
        <w:tc>
          <w:tcPr>
            <w:tcW w:w="0" w:type="auto"/>
          </w:tcPr>
          <w:p w:rsidR="001574F6" w:rsidRPr="001574F6" w:rsidRDefault="001574F6" w:rsidP="001574F6">
            <w:pPr>
              <w:rPr>
                <w:rFonts w:cstheme="minorHAnsi"/>
                <w:sz w:val="16"/>
                <w:szCs w:val="16"/>
              </w:rPr>
            </w:pPr>
            <w:r w:rsidRPr="001574F6">
              <w:rPr>
                <w:rFonts w:cstheme="minorHAnsi"/>
                <w:sz w:val="16"/>
                <w:szCs w:val="16"/>
              </w:rPr>
              <w:t>Zajkás G1, Bíró L, Greiner E, Szórád I, Agoston H, Balázs A, Vitrai J, Hermann D, Boros J, Németh R, Kéki Z, Martos E.</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survey in Hungary, 2003-2004. Micronutrients: vitamins] 2007</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12795823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Impact of ready-to-eat breakfast cereal (RTEBC) consumption on adequacy of micronutrient intakes and compliance with dietary recommendations in Irish adults 2003</w:t>
            </w:r>
          </w:p>
        </w:tc>
        <w:tc>
          <w:tcPr>
            <w:tcW w:w="0" w:type="auto"/>
          </w:tcPr>
          <w:p w:rsidR="001574F6" w:rsidRPr="001574F6" w:rsidRDefault="001574F6" w:rsidP="001574F6">
            <w:pPr>
              <w:rPr>
                <w:rFonts w:cstheme="minorHAnsi"/>
                <w:sz w:val="16"/>
                <w:szCs w:val="16"/>
              </w:rPr>
            </w:pPr>
            <w:r w:rsidRPr="001574F6">
              <w:rPr>
                <w:rFonts w:cstheme="minorHAnsi"/>
                <w:sz w:val="16"/>
                <w:szCs w:val="16"/>
              </w:rPr>
              <w:t>Ireland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12821886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Social diversity of Irish adults nutritional intake 2003</w:t>
            </w:r>
          </w:p>
        </w:tc>
        <w:tc>
          <w:tcPr>
            <w:tcW w:w="0" w:type="auto"/>
          </w:tcPr>
          <w:p w:rsidR="001574F6" w:rsidRPr="001574F6" w:rsidRDefault="001574F6" w:rsidP="001574F6">
            <w:pPr>
              <w:rPr>
                <w:rFonts w:cstheme="minorHAnsi"/>
                <w:sz w:val="16"/>
                <w:szCs w:val="16"/>
              </w:rPr>
            </w:pPr>
            <w:r w:rsidRPr="001574F6">
              <w:rPr>
                <w:rFonts w:cstheme="minorHAnsi"/>
                <w:sz w:val="16"/>
                <w:szCs w:val="16"/>
              </w:rPr>
              <w:t>Ireland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18631413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Analysis of the impact of fortified food consumption on overall dietary quality in Irish adults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Ireland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20351471</w:t>
            </w:r>
          </w:p>
        </w:tc>
        <w:tc>
          <w:tcPr>
            <w:tcW w:w="0" w:type="auto"/>
          </w:tcPr>
          <w:p w:rsidR="001574F6" w:rsidRPr="001574F6" w:rsidRDefault="001574F6" w:rsidP="001574F6">
            <w:pPr>
              <w:rPr>
                <w:rFonts w:cstheme="minorHAnsi"/>
                <w:sz w:val="16"/>
                <w:szCs w:val="16"/>
              </w:rPr>
            </w:pPr>
            <w:r w:rsidRPr="001574F6">
              <w:rPr>
                <w:rFonts w:cstheme="minorHAnsi"/>
                <w:sz w:val="16"/>
                <w:szCs w:val="16"/>
              </w:rPr>
              <w:t>Okuda</w:t>
            </w:r>
          </w:p>
        </w:tc>
        <w:tc>
          <w:tcPr>
            <w:tcW w:w="0" w:type="auto"/>
          </w:tcPr>
          <w:p w:rsidR="001574F6" w:rsidRPr="001574F6" w:rsidRDefault="001574F6" w:rsidP="001574F6">
            <w:pPr>
              <w:rPr>
                <w:rFonts w:cstheme="minorHAnsi"/>
                <w:sz w:val="16"/>
                <w:szCs w:val="16"/>
              </w:rPr>
            </w:pPr>
            <w:r w:rsidRPr="001574F6">
              <w:rPr>
                <w:rFonts w:cstheme="minorHAnsi"/>
                <w:sz w:val="16"/>
                <w:szCs w:val="16"/>
              </w:rPr>
              <w:t>Integration of Data from NIPPON DATA80/90 and National Nutrition Survey in Japan: For Cohort Studies of Representative Japanese on Nutrition</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16951538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Impact of non-dietary nutrients intake on misclassification in the estimation of nutrient intake in epidemiologic study 2006</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17571946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habits and risk of ovarian cancer death in a large-scale cohort study (JACC study) in Japan 2007</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20351473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salt intake and blood pressure in a representative Japanese population: baseline analyses of NIPPON DATA80 2010</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18460439</w:t>
            </w:r>
          </w:p>
        </w:tc>
        <w:tc>
          <w:tcPr>
            <w:tcW w:w="0" w:type="auto"/>
          </w:tcPr>
          <w:p w:rsidR="001574F6" w:rsidRPr="001574F6" w:rsidRDefault="001574F6" w:rsidP="001574F6">
            <w:pPr>
              <w:rPr>
                <w:rFonts w:cstheme="minorHAnsi"/>
                <w:sz w:val="16"/>
                <w:szCs w:val="16"/>
              </w:rPr>
            </w:pPr>
            <w:r w:rsidRPr="001574F6">
              <w:rPr>
                <w:rFonts w:cstheme="minorHAnsi"/>
                <w:sz w:val="16"/>
                <w:szCs w:val="16"/>
              </w:rPr>
              <w:t>Tee, E.-S. and Florentino, R.F. (eds)</w:t>
            </w:r>
          </w:p>
        </w:tc>
        <w:tc>
          <w:tcPr>
            <w:tcW w:w="0" w:type="auto"/>
          </w:tcPr>
          <w:p w:rsidR="001574F6" w:rsidRPr="001574F6" w:rsidRDefault="001574F6" w:rsidP="001574F6">
            <w:pPr>
              <w:rPr>
                <w:rFonts w:cstheme="minorHAnsi"/>
                <w:sz w:val="16"/>
                <w:szCs w:val="16"/>
              </w:rPr>
            </w:pPr>
            <w:r w:rsidRPr="001574F6">
              <w:rPr>
                <w:rFonts w:cstheme="minorHAnsi"/>
                <w:sz w:val="16"/>
                <w:szCs w:val="16"/>
              </w:rPr>
              <w:t>Recommended Dietary Allowances: Harmonization in Southeast Asia.</w:t>
            </w:r>
          </w:p>
        </w:tc>
        <w:tc>
          <w:tcPr>
            <w:tcW w:w="0" w:type="auto"/>
          </w:tcPr>
          <w:p w:rsidR="001574F6" w:rsidRPr="001574F6" w:rsidRDefault="001574F6" w:rsidP="001574F6">
            <w:pPr>
              <w:rPr>
                <w:rFonts w:cstheme="minorHAnsi"/>
                <w:sz w:val="16"/>
                <w:szCs w:val="16"/>
              </w:rPr>
            </w:pPr>
            <w:r w:rsidRPr="001574F6">
              <w:rPr>
                <w:rFonts w:cstheme="minorHAnsi"/>
                <w:sz w:val="16"/>
                <w:szCs w:val="16"/>
              </w:rPr>
              <w:t>Malaysia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Morales Torres, Jorge, MartÃ­nez Lemus, MÃ³nica</w:t>
            </w:r>
          </w:p>
        </w:tc>
        <w:tc>
          <w:tcPr>
            <w:tcW w:w="0" w:type="auto"/>
          </w:tcPr>
          <w:p w:rsidR="001574F6" w:rsidRPr="001574F6" w:rsidRDefault="001574F6" w:rsidP="001574F6">
            <w:pPr>
              <w:rPr>
                <w:rFonts w:cstheme="minorHAnsi"/>
                <w:sz w:val="16"/>
                <w:szCs w:val="16"/>
              </w:rPr>
            </w:pPr>
            <w:r w:rsidRPr="001574F6">
              <w:rPr>
                <w:rFonts w:cstheme="minorHAnsi"/>
                <w:sz w:val="16"/>
                <w:szCs w:val="16"/>
              </w:rPr>
              <w:t>Consumo de calcio en mujeres de nivel socioeconomico bajo en Leon, Guanajuato</w:t>
            </w:r>
          </w:p>
        </w:tc>
        <w:tc>
          <w:tcPr>
            <w:tcW w:w="0" w:type="auto"/>
          </w:tcPr>
          <w:p w:rsidR="001574F6" w:rsidRPr="001574F6" w:rsidRDefault="001574F6" w:rsidP="001574F6">
            <w:pPr>
              <w:rPr>
                <w:rFonts w:cstheme="minorHAnsi"/>
                <w:sz w:val="16"/>
                <w:szCs w:val="16"/>
              </w:rPr>
            </w:pPr>
            <w:r w:rsidRPr="001574F6">
              <w:rPr>
                <w:rFonts w:cstheme="minorHAnsi"/>
                <w:sz w:val="16"/>
                <w:szCs w:val="16"/>
              </w:rPr>
              <w:t>Mexico</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22081687</w:t>
            </w:r>
          </w:p>
        </w:tc>
        <w:tc>
          <w:tcPr>
            <w:tcW w:w="0" w:type="auto"/>
          </w:tcPr>
          <w:p w:rsidR="001574F6" w:rsidRPr="001574F6" w:rsidRDefault="001574F6" w:rsidP="001574F6">
            <w:pPr>
              <w:rPr>
                <w:rFonts w:cstheme="minorHAnsi"/>
                <w:sz w:val="16"/>
                <w:szCs w:val="16"/>
              </w:rPr>
            </w:pPr>
            <w:r w:rsidRPr="001574F6">
              <w:rPr>
                <w:rFonts w:cstheme="minorHAnsi"/>
                <w:sz w:val="16"/>
                <w:szCs w:val="16"/>
              </w:rPr>
              <w:t>Vissers PA1, Streppel MT, Feskens EJ, de Groot LC</w:t>
            </w:r>
          </w:p>
        </w:tc>
        <w:tc>
          <w:tcPr>
            <w:tcW w:w="0" w:type="auto"/>
          </w:tcPr>
          <w:p w:rsidR="001574F6" w:rsidRPr="001574F6" w:rsidRDefault="001574F6" w:rsidP="001574F6">
            <w:pPr>
              <w:rPr>
                <w:rFonts w:cstheme="minorHAnsi"/>
                <w:sz w:val="16"/>
                <w:szCs w:val="16"/>
              </w:rPr>
            </w:pPr>
            <w:r w:rsidRPr="001574F6">
              <w:rPr>
                <w:rFonts w:cstheme="minorHAnsi"/>
                <w:sz w:val="16"/>
                <w:szCs w:val="16"/>
              </w:rPr>
              <w:t>The contribution of dairy products to micronutrient intake in the Netherlands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12548307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Socio-economic status, dietary intake and 10 y trends: the Dutch National Food Consumption Survey 2003</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20042437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Dairy intake and the risk of bladder cancer in the Netherlands Cohort Study on Diet and Cancer 2010</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22818824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Dutch Healthy Diet index (DHD-index): an instrument to measure adherence to the Dutch Guidelines for a Healthy Diet 2012</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8923620</w:t>
            </w:r>
          </w:p>
        </w:tc>
        <w:tc>
          <w:tcPr>
            <w:tcW w:w="0" w:type="auto"/>
          </w:tcPr>
          <w:p w:rsidR="001574F6" w:rsidRPr="001574F6" w:rsidRDefault="001574F6" w:rsidP="001574F6">
            <w:pPr>
              <w:rPr>
                <w:rFonts w:cstheme="minorHAnsi"/>
                <w:sz w:val="16"/>
                <w:szCs w:val="16"/>
              </w:rPr>
            </w:pPr>
            <w:r w:rsidRPr="001574F6">
              <w:rPr>
                <w:rFonts w:cstheme="minorHAnsi"/>
                <w:sz w:val="16"/>
                <w:szCs w:val="16"/>
              </w:rPr>
              <w:t>Bisgrove, E. Z. and Popkin, B. M.</w:t>
            </w:r>
          </w:p>
        </w:tc>
        <w:tc>
          <w:tcPr>
            <w:tcW w:w="0" w:type="auto"/>
          </w:tcPr>
          <w:p w:rsidR="001574F6" w:rsidRPr="001574F6" w:rsidRDefault="001574F6" w:rsidP="001574F6">
            <w:pPr>
              <w:rPr>
                <w:rFonts w:cstheme="minorHAnsi"/>
                <w:sz w:val="16"/>
                <w:szCs w:val="16"/>
              </w:rPr>
            </w:pPr>
            <w:r w:rsidRPr="001574F6">
              <w:rPr>
                <w:rFonts w:cstheme="minorHAnsi"/>
                <w:sz w:val="16"/>
                <w:szCs w:val="16"/>
              </w:rPr>
              <w:t>Does women's work improve their nutrition: evidence from the urban Philippines</w:t>
            </w:r>
          </w:p>
        </w:tc>
        <w:tc>
          <w:tcPr>
            <w:tcW w:w="0" w:type="auto"/>
          </w:tcPr>
          <w:p w:rsidR="001574F6" w:rsidRPr="001574F6" w:rsidRDefault="001574F6" w:rsidP="001574F6">
            <w:pPr>
              <w:rPr>
                <w:rFonts w:cstheme="minorHAnsi"/>
                <w:sz w:val="16"/>
                <w:szCs w:val="16"/>
              </w:rPr>
            </w:pPr>
            <w:r w:rsidRPr="001574F6">
              <w:rPr>
                <w:rFonts w:cstheme="minorHAnsi"/>
                <w:sz w:val="16"/>
                <w:szCs w:val="16"/>
              </w:rPr>
              <w:t>Philipines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15975190</w:t>
            </w:r>
          </w:p>
        </w:tc>
        <w:tc>
          <w:tcPr>
            <w:tcW w:w="0" w:type="auto"/>
          </w:tcPr>
          <w:p w:rsidR="001574F6" w:rsidRPr="001574F6" w:rsidRDefault="001574F6" w:rsidP="001574F6">
            <w:pPr>
              <w:rPr>
                <w:rFonts w:cstheme="minorHAnsi"/>
                <w:sz w:val="16"/>
                <w:szCs w:val="16"/>
              </w:rPr>
            </w:pPr>
            <w:r w:rsidRPr="001574F6">
              <w:rPr>
                <w:rFonts w:cstheme="minorHAnsi"/>
                <w:sz w:val="16"/>
                <w:szCs w:val="16"/>
              </w:rPr>
              <w:t>Sekula, W. and Nelson, M. and Figurska, K. and Oltarzewski, M. and Weisell, R. and Szponar, L.</w:t>
            </w:r>
          </w:p>
        </w:tc>
        <w:tc>
          <w:tcPr>
            <w:tcW w:w="0" w:type="auto"/>
          </w:tcPr>
          <w:p w:rsidR="001574F6" w:rsidRPr="001574F6" w:rsidRDefault="001574F6" w:rsidP="001574F6">
            <w:pPr>
              <w:rPr>
                <w:rFonts w:cstheme="minorHAnsi"/>
                <w:sz w:val="16"/>
                <w:szCs w:val="16"/>
              </w:rPr>
            </w:pPr>
            <w:r w:rsidRPr="001574F6">
              <w:rPr>
                <w:rFonts w:cstheme="minorHAnsi"/>
                <w:sz w:val="16"/>
                <w:szCs w:val="16"/>
              </w:rPr>
              <w:t>Comparison between household budget survey and 24-hour recall data in a nationally representative sample of Polish households</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14531085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[Nutrition quality of daily food intake of the Warsaw population in the years 1993-2001. Warsaw Pol-MONICA bis project] 2003</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23357977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association between daily calcium intake and sarcopenia in older, non-obese Korean adults: the fourth Korea National Health and Nutrition Examination Survey (KNHANES IV) 2009 2013</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24915202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Intakes of dairy products and calcium and obesity in Korean adults: Korean National Health and Nutrition Examination Surveys (KNHANES) 2007-2009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20093197463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impact of rapid economic growth and globalization on zinc nutrition in South Korea 2009</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11370469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and food sources of energy and nutrients in Canary Islands (1997-98)] 2000</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11918471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Vitamins in Spanish food patterns: the eVe Study 2001</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15033092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[Prediction of the total calcium intake from consumption of milk products in Spain adult population. INDICAD Study 2001] 2004</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15877877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Diet Quality Index-International (DQI-I): is it a useful tool to evaluate the quality of the Mediterranean diet? 2005</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11002379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Smoking, dietary calcium and vitamin D deficiency in women: a population-based study 2000</w:t>
            </w:r>
          </w:p>
        </w:tc>
        <w:tc>
          <w:tcPr>
            <w:tcW w:w="0" w:type="auto"/>
          </w:tcPr>
          <w:p w:rsidR="001574F6" w:rsidRPr="001574F6" w:rsidRDefault="001574F6" w:rsidP="001574F6">
            <w:pPr>
              <w:rPr>
                <w:rFonts w:cstheme="minorHAnsi"/>
                <w:sz w:val="16"/>
                <w:szCs w:val="16"/>
              </w:rPr>
            </w:pPr>
            <w:r w:rsidRPr="001574F6">
              <w:rPr>
                <w:rFonts w:cstheme="minorHAnsi"/>
                <w:sz w:val="16"/>
                <w:szCs w:val="16"/>
              </w:rPr>
              <w:t>Switzerland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23425344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Trends in dietary intake in Switzerland, 1999 to 2009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Switzerland</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16169831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Intake levels and major food sources of energy and nutrients in the Taiwanese elderly 2005</w:t>
            </w:r>
          </w:p>
        </w:tc>
        <w:tc>
          <w:tcPr>
            <w:tcW w:w="0" w:type="auto"/>
          </w:tcPr>
          <w:p w:rsidR="001574F6" w:rsidRPr="001574F6" w:rsidRDefault="001574F6" w:rsidP="001574F6">
            <w:pPr>
              <w:rPr>
                <w:rFonts w:cstheme="minorHAnsi"/>
                <w:sz w:val="16"/>
                <w:szCs w:val="16"/>
              </w:rPr>
            </w:pPr>
            <w:r w:rsidRPr="001574F6">
              <w:rPr>
                <w:rFonts w:cstheme="minorHAnsi"/>
                <w:sz w:val="16"/>
                <w:szCs w:val="16"/>
              </w:rPr>
              <w:t>Taiwan</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11753482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Geographical variations in nutrition-related vascular risk factors in the UK: National Diet and Nutrition Survey of People Aged 65 Years and Over 2001</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21380638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 study of relationships between bone-related vitamins and minerals, related risk markers, and subsequent mortality in older British people: the National Diet and Nutrition Survey of People Aged 65 Years and Over 2012</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8227877</w:t>
            </w:r>
          </w:p>
        </w:tc>
        <w:tc>
          <w:tcPr>
            <w:tcW w:w="0" w:type="auto"/>
          </w:tcPr>
          <w:p w:rsidR="001574F6" w:rsidRPr="001574F6" w:rsidRDefault="001574F6" w:rsidP="001574F6">
            <w:pPr>
              <w:rPr>
                <w:rFonts w:cstheme="minorHAnsi"/>
                <w:sz w:val="16"/>
                <w:szCs w:val="16"/>
              </w:rPr>
            </w:pPr>
            <w:r w:rsidRPr="001574F6">
              <w:rPr>
                <w:rFonts w:cstheme="minorHAnsi"/>
                <w:sz w:val="16"/>
                <w:szCs w:val="16"/>
              </w:rPr>
              <w:t>Looker, A. C. and Loria, C. M. and Carroll, M. D. and McDowell, M. A. and Johnson, C. L.</w:t>
            </w:r>
          </w:p>
        </w:tc>
        <w:tc>
          <w:tcPr>
            <w:tcW w:w="0" w:type="auto"/>
          </w:tcPr>
          <w:p w:rsidR="001574F6" w:rsidRPr="001574F6" w:rsidRDefault="001574F6" w:rsidP="001574F6">
            <w:pPr>
              <w:rPr>
                <w:rFonts w:cstheme="minorHAnsi"/>
                <w:sz w:val="16"/>
                <w:szCs w:val="16"/>
              </w:rPr>
            </w:pPr>
            <w:r w:rsidRPr="001574F6">
              <w:rPr>
                <w:rFonts w:cstheme="minorHAnsi"/>
                <w:sz w:val="16"/>
                <w:szCs w:val="16"/>
              </w:rPr>
              <w:t>Calcium intakes of Mexican Americans, Cubans, Puerto Ricans, non-Hispanic whites, and non-Hispanic blacks in the United States</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17081829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Ready-to-eat breakfast cereal consumption enhances milk and calcium intake in the US population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19571165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role of dairy in meeting the recommendations for shortfall nutrients in the American diet 2009</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20702750</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Americans do not meet federal dietary recommendations 2010</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21865568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Foods, fortificants, and supplements: Where do Americans get their nutrients?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24507693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Consumptions of plain water, moisture in foods and beverages, and total water in relation to dietary micronutrient intakes and serum nutrient profiles among US adults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25458992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Nutrient intake, diet quality, and weight/adiposity parameters in breakfast patterns compared with no breakfast in adults: National Health and Nutrition Examination Survey 2001-2008 2014</w:t>
            </w:r>
          </w:p>
        </w:tc>
        <w:tc>
          <w:tcPr>
            <w:tcW w:w="0" w:type="auto"/>
          </w:tcPr>
          <w:p w:rsidR="001574F6" w:rsidRPr="001574F6" w:rsidRDefault="001574F6" w:rsidP="001574F6">
            <w:pPr>
              <w:rPr>
                <w:rFonts w:cstheme="minorHAnsi"/>
                <w:sz w:val="16"/>
                <w:szCs w:val="16"/>
              </w:rPr>
            </w:pPr>
            <w:r w:rsidRPr="001574F6">
              <w:rPr>
                <w:rFonts w:cstheme="minorHAnsi"/>
                <w:sz w:val="16"/>
                <w:szCs w:val="16"/>
              </w:rPr>
              <w:t>US</w:t>
            </w: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t>
            </w:r>
          </w:p>
        </w:tc>
        <w:tc>
          <w:tcPr>
            <w:tcW w:w="0" w:type="auto"/>
          </w:tcPr>
          <w:p w:rsidR="001574F6" w:rsidRPr="001574F6" w:rsidRDefault="001574F6" w:rsidP="001574F6">
            <w:pPr>
              <w:rPr>
                <w:rFonts w:cstheme="minorHAnsi"/>
                <w:sz w:val="16"/>
                <w:szCs w:val="16"/>
              </w:rPr>
            </w:pPr>
            <w:r w:rsidRPr="001574F6">
              <w:rPr>
                <w:rFonts w:cstheme="minorHAnsi"/>
                <w:sz w:val="16"/>
                <w:szCs w:val="16"/>
              </w:rPr>
              <w:t>Ecuador. Ministerio de Salud, PÃºblica, OrganizaciÃ³n Panamericana de la, Salud</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More recent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25822905</w:t>
            </w:r>
          </w:p>
        </w:tc>
        <w:tc>
          <w:tcPr>
            <w:tcW w:w="0" w:type="auto"/>
          </w:tcPr>
          <w:p w:rsidR="001574F6" w:rsidRPr="001574F6" w:rsidRDefault="001574F6" w:rsidP="001574F6">
            <w:pPr>
              <w:rPr>
                <w:rFonts w:cstheme="minorHAnsi"/>
                <w:sz w:val="16"/>
                <w:szCs w:val="16"/>
              </w:rPr>
            </w:pPr>
            <w:r w:rsidRPr="001574F6">
              <w:rPr>
                <w:rFonts w:cstheme="minorHAnsi"/>
                <w:sz w:val="16"/>
                <w:szCs w:val="16"/>
              </w:rPr>
              <w:t>Borg</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intakes and potential inadequacies of community-dwelling older adults: a systematic review 2015</w:t>
            </w:r>
          </w:p>
        </w:tc>
        <w:tc>
          <w:tcPr>
            <w:tcW w:w="0" w:type="auto"/>
          </w:tcPr>
          <w:p w:rsidR="001574F6" w:rsidRPr="001574F6" w:rsidRDefault="001574F6" w:rsidP="001574F6">
            <w:pPr>
              <w:rPr>
                <w:rFonts w:cstheme="minorHAnsi"/>
                <w:sz w:val="16"/>
                <w:szCs w:val="16"/>
              </w:rPr>
            </w:pPr>
            <w:r w:rsidRPr="001574F6">
              <w:rPr>
                <w:rFonts w:cstheme="minorHAnsi"/>
                <w:sz w:val="16"/>
                <w:szCs w:val="16"/>
              </w:rPr>
              <w:t>"western countries"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17718007</w:t>
            </w:r>
          </w:p>
        </w:tc>
        <w:tc>
          <w:tcPr>
            <w:tcW w:w="0" w:type="auto"/>
          </w:tcPr>
          <w:p w:rsidR="001574F6" w:rsidRPr="001574F6" w:rsidRDefault="001574F6" w:rsidP="001574F6">
            <w:pPr>
              <w:rPr>
                <w:rFonts w:cstheme="minorHAnsi"/>
                <w:sz w:val="16"/>
                <w:szCs w:val="16"/>
              </w:rPr>
            </w:pPr>
            <w:r w:rsidRPr="001574F6">
              <w:rPr>
                <w:rFonts w:cstheme="minorHAnsi"/>
                <w:sz w:val="16"/>
                <w:szCs w:val="16"/>
              </w:rPr>
              <w:t>Johnecheck, W. A. and Holland, D. E.</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status in postconflict Afghanistan: evidence from the National Surveillance System Pilot and National Risk and Vulnerability Assessment</w:t>
            </w:r>
          </w:p>
        </w:tc>
        <w:tc>
          <w:tcPr>
            <w:tcW w:w="0" w:type="auto"/>
          </w:tcPr>
          <w:p w:rsidR="001574F6" w:rsidRPr="001574F6" w:rsidRDefault="001574F6" w:rsidP="001574F6">
            <w:pPr>
              <w:rPr>
                <w:rFonts w:cstheme="minorHAnsi"/>
                <w:sz w:val="16"/>
                <w:szCs w:val="16"/>
              </w:rPr>
            </w:pPr>
            <w:r w:rsidRPr="001574F6">
              <w:rPr>
                <w:rFonts w:cstheme="minorHAnsi"/>
                <w:sz w:val="16"/>
                <w:szCs w:val="16"/>
              </w:rPr>
              <w:t>Afghanistan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45160768</w:t>
            </w:r>
          </w:p>
        </w:tc>
        <w:tc>
          <w:tcPr>
            <w:tcW w:w="0" w:type="auto"/>
          </w:tcPr>
          <w:p w:rsidR="001574F6" w:rsidRPr="001574F6" w:rsidRDefault="001574F6" w:rsidP="001574F6">
            <w:pPr>
              <w:rPr>
                <w:rFonts w:cstheme="minorHAnsi"/>
                <w:sz w:val="16"/>
                <w:szCs w:val="16"/>
              </w:rPr>
            </w:pPr>
            <w:r w:rsidRPr="001574F6">
              <w:rPr>
                <w:rFonts w:cstheme="minorHAnsi"/>
                <w:sz w:val="16"/>
                <w:szCs w:val="16"/>
              </w:rPr>
              <w:t>Drorbaugh, Natalie and Neumann, C. G.</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DEFICIENCIES IN FOOD AID BENEFICIARIES: A REVIEW OF SEVEN AFRICAN COUNTRIES</w:t>
            </w:r>
          </w:p>
        </w:tc>
        <w:tc>
          <w:tcPr>
            <w:tcW w:w="0" w:type="auto"/>
          </w:tcPr>
          <w:p w:rsidR="001574F6" w:rsidRPr="001574F6" w:rsidRDefault="001574F6" w:rsidP="001574F6">
            <w:pPr>
              <w:rPr>
                <w:rFonts w:cstheme="minorHAnsi"/>
                <w:sz w:val="16"/>
                <w:szCs w:val="16"/>
              </w:rPr>
            </w:pPr>
            <w:r w:rsidRPr="001574F6">
              <w:rPr>
                <w:rFonts w:cstheme="minorHAnsi"/>
                <w:sz w:val="16"/>
                <w:szCs w:val="16"/>
              </w:rPr>
              <w:t>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26448405</w:t>
            </w:r>
          </w:p>
        </w:tc>
        <w:tc>
          <w:tcPr>
            <w:tcW w:w="0" w:type="auto"/>
          </w:tcPr>
          <w:p w:rsidR="001574F6" w:rsidRPr="001574F6" w:rsidRDefault="001574F6" w:rsidP="001574F6">
            <w:pPr>
              <w:rPr>
                <w:rFonts w:cstheme="minorHAnsi"/>
                <w:sz w:val="16"/>
                <w:szCs w:val="16"/>
              </w:rPr>
            </w:pPr>
            <w:r w:rsidRPr="001574F6">
              <w:rPr>
                <w:rFonts w:cstheme="minorHAnsi"/>
                <w:sz w:val="16"/>
                <w:szCs w:val="16"/>
              </w:rPr>
              <w:t>Schaafsma, Torin and Wakefield, Jon and Hanisch, Rachel and Bray, Freddie and SchÃ¼z, Joachim and Joy, Edward J. M. and Watts, Michael J. and McCormack, Valerie</w:t>
            </w:r>
          </w:p>
        </w:tc>
        <w:tc>
          <w:tcPr>
            <w:tcW w:w="0" w:type="auto"/>
          </w:tcPr>
          <w:p w:rsidR="001574F6" w:rsidRPr="001574F6" w:rsidRDefault="001574F6" w:rsidP="001574F6">
            <w:pPr>
              <w:rPr>
                <w:rFonts w:cstheme="minorHAnsi"/>
                <w:sz w:val="16"/>
                <w:szCs w:val="16"/>
              </w:rPr>
            </w:pPr>
            <w:r w:rsidRPr="001574F6">
              <w:rPr>
                <w:rFonts w:cstheme="minorHAnsi"/>
                <w:sz w:val="16"/>
                <w:szCs w:val="16"/>
              </w:rPr>
              <w:t>Africa's Oesophageal Cancer Corridor: Geographic Variations in Incidence Correlate with Certain Micronutrient Deficiencies</w:t>
            </w:r>
          </w:p>
        </w:tc>
        <w:tc>
          <w:tcPr>
            <w:tcW w:w="0" w:type="auto"/>
          </w:tcPr>
          <w:p w:rsidR="001574F6" w:rsidRPr="001574F6" w:rsidRDefault="001574F6" w:rsidP="001574F6">
            <w:pPr>
              <w:rPr>
                <w:rFonts w:cstheme="minorHAnsi"/>
                <w:sz w:val="16"/>
                <w:szCs w:val="16"/>
              </w:rPr>
            </w:pPr>
            <w:r w:rsidRPr="001574F6">
              <w:rPr>
                <w:rFonts w:cstheme="minorHAnsi"/>
                <w:sz w:val="16"/>
                <w:szCs w:val="16"/>
              </w:rPr>
              <w:t>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20043102569.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van Heerden, S. M. van and SchÃ¶nfeldt, H. C.</w:t>
            </w:r>
          </w:p>
        </w:tc>
        <w:tc>
          <w:tcPr>
            <w:tcW w:w="0" w:type="auto"/>
          </w:tcPr>
          <w:p w:rsidR="001574F6" w:rsidRPr="001574F6" w:rsidRDefault="001574F6" w:rsidP="001574F6">
            <w:pPr>
              <w:rPr>
                <w:rFonts w:cstheme="minorHAnsi"/>
                <w:sz w:val="16"/>
                <w:szCs w:val="16"/>
              </w:rPr>
            </w:pPr>
            <w:r w:rsidRPr="001574F6">
              <w:rPr>
                <w:rFonts w:cstheme="minorHAnsi"/>
                <w:sz w:val="16"/>
                <w:szCs w:val="16"/>
              </w:rPr>
              <w:t>The need for food composition tables for southern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18753375</w:t>
            </w:r>
          </w:p>
        </w:tc>
        <w:tc>
          <w:tcPr>
            <w:tcW w:w="0" w:type="auto"/>
          </w:tcPr>
          <w:p w:rsidR="001574F6" w:rsidRPr="001574F6" w:rsidRDefault="001574F6" w:rsidP="001574F6">
            <w:pPr>
              <w:rPr>
                <w:rFonts w:cstheme="minorHAnsi"/>
                <w:sz w:val="16"/>
                <w:szCs w:val="16"/>
              </w:rPr>
            </w:pPr>
            <w:r w:rsidRPr="001574F6">
              <w:rPr>
                <w:rFonts w:cstheme="minorHAnsi"/>
                <w:sz w:val="16"/>
                <w:szCs w:val="16"/>
              </w:rPr>
              <w:t>Brownie, Sonya and Rolfe, Margaret</w:t>
            </w:r>
          </w:p>
        </w:tc>
        <w:tc>
          <w:tcPr>
            <w:tcW w:w="0" w:type="auto"/>
          </w:tcPr>
          <w:p w:rsidR="001574F6" w:rsidRPr="001574F6" w:rsidRDefault="001574F6" w:rsidP="001574F6">
            <w:pPr>
              <w:rPr>
                <w:rFonts w:cstheme="minorHAnsi"/>
                <w:sz w:val="16"/>
                <w:szCs w:val="16"/>
              </w:rPr>
            </w:pPr>
            <w:r w:rsidRPr="001574F6">
              <w:rPr>
                <w:rFonts w:cstheme="minorHAnsi"/>
                <w:sz w:val="16"/>
                <w:szCs w:val="16"/>
              </w:rPr>
              <w:t>Supplement utilisation patterns of older Australians: Results from a randomly selected national sample</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22672029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Most Australians do not meet recommendations for dairy consumption: findings of a new technique to analyse nutrition surveys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20063059859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Supplement utilisation patterns of older Australians: results from a randomly selected national sample 2005</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25971955</w:t>
            </w:r>
          </w:p>
        </w:tc>
        <w:tc>
          <w:tcPr>
            <w:tcW w:w="0" w:type="auto"/>
          </w:tcPr>
          <w:p w:rsidR="001574F6" w:rsidRPr="001574F6" w:rsidRDefault="001574F6" w:rsidP="001574F6">
            <w:pPr>
              <w:rPr>
                <w:rFonts w:cstheme="minorHAnsi"/>
                <w:sz w:val="16"/>
                <w:szCs w:val="16"/>
              </w:rPr>
            </w:pPr>
            <w:r w:rsidRPr="001574F6">
              <w:rPr>
                <w:rFonts w:cstheme="minorHAnsi"/>
                <w:sz w:val="16"/>
                <w:szCs w:val="16"/>
              </w:rPr>
              <w:t>Zykova</w:t>
            </w:r>
          </w:p>
        </w:tc>
        <w:tc>
          <w:tcPr>
            <w:tcW w:w="0" w:type="auto"/>
          </w:tcPr>
          <w:p w:rsidR="001574F6" w:rsidRPr="001574F6" w:rsidRDefault="001574F6" w:rsidP="001574F6">
            <w:pPr>
              <w:rPr>
                <w:rFonts w:cstheme="minorHAnsi"/>
                <w:sz w:val="16"/>
                <w:szCs w:val="16"/>
              </w:rPr>
            </w:pPr>
            <w:r w:rsidRPr="001574F6">
              <w:rPr>
                <w:rFonts w:cstheme="minorHAnsi"/>
                <w:sz w:val="16"/>
                <w:szCs w:val="16"/>
              </w:rPr>
              <w:t>Cross-sectional analysis of nutrition and serum uric acid in two Caucasian cohorts: the AusDiab Study and the Tromso study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Australia, Norway</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23193772</w:t>
            </w:r>
          </w:p>
        </w:tc>
        <w:tc>
          <w:tcPr>
            <w:tcW w:w="0" w:type="auto"/>
          </w:tcPr>
          <w:p w:rsidR="001574F6" w:rsidRPr="001574F6" w:rsidRDefault="001574F6" w:rsidP="001574F6">
            <w:pPr>
              <w:rPr>
                <w:rFonts w:cstheme="minorHAnsi"/>
                <w:sz w:val="16"/>
                <w:szCs w:val="16"/>
              </w:rPr>
            </w:pPr>
            <w:r w:rsidRPr="001574F6">
              <w:rPr>
                <w:rFonts w:cstheme="minorHAnsi"/>
                <w:sz w:val="16"/>
                <w:szCs w:val="16"/>
              </w:rPr>
              <w:t>Bermudez OI, Lividini K, Smitz MF, and Fiedler JL</w:t>
            </w:r>
          </w:p>
        </w:tc>
        <w:tc>
          <w:tcPr>
            <w:tcW w:w="0" w:type="auto"/>
          </w:tcPr>
          <w:p w:rsidR="001574F6" w:rsidRPr="001574F6" w:rsidRDefault="001574F6" w:rsidP="001574F6">
            <w:pPr>
              <w:rPr>
                <w:rFonts w:cstheme="minorHAnsi"/>
                <w:sz w:val="16"/>
                <w:szCs w:val="16"/>
              </w:rPr>
            </w:pPr>
            <w:r w:rsidRPr="001574F6">
              <w:rPr>
                <w:rFonts w:cstheme="minorHAnsi"/>
                <w:sz w:val="16"/>
                <w:szCs w:val="16"/>
              </w:rPr>
              <w:t>Estimating micronutrient intakes from Household Consumption and Expenditures Surveys (HCES): an example from Bangladesh 2012</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27307152</w:t>
            </w:r>
          </w:p>
        </w:tc>
        <w:tc>
          <w:tcPr>
            <w:tcW w:w="0" w:type="auto"/>
          </w:tcPr>
          <w:p w:rsidR="001574F6" w:rsidRPr="001574F6" w:rsidRDefault="001574F6" w:rsidP="001574F6">
            <w:pPr>
              <w:rPr>
                <w:rFonts w:cstheme="minorHAnsi"/>
                <w:sz w:val="16"/>
                <w:szCs w:val="16"/>
              </w:rPr>
            </w:pPr>
            <w:r w:rsidRPr="001574F6">
              <w:rPr>
                <w:rFonts w:cstheme="minorHAnsi"/>
                <w:sz w:val="16"/>
                <w:szCs w:val="16"/>
              </w:rPr>
              <w:t>Bromage S, Ahmed T, Fawzi WW</w:t>
            </w:r>
          </w:p>
        </w:tc>
        <w:tc>
          <w:tcPr>
            <w:tcW w:w="0" w:type="auto"/>
          </w:tcPr>
          <w:p w:rsidR="001574F6" w:rsidRPr="001574F6" w:rsidRDefault="001574F6" w:rsidP="001574F6">
            <w:pPr>
              <w:rPr>
                <w:rFonts w:cstheme="minorHAnsi"/>
                <w:sz w:val="16"/>
                <w:szCs w:val="16"/>
              </w:rPr>
            </w:pPr>
            <w:r w:rsidRPr="001574F6">
              <w:rPr>
                <w:rFonts w:cstheme="minorHAnsi"/>
                <w:sz w:val="16"/>
                <w:szCs w:val="16"/>
              </w:rPr>
              <w:t>Calcium Deficiency in Bangladesh: Burden and Proposed Solutions for the First 1000 Days</w:t>
            </w:r>
          </w:p>
        </w:tc>
        <w:tc>
          <w:tcPr>
            <w:tcW w:w="0" w:type="auto"/>
          </w:tcPr>
          <w:p w:rsidR="001574F6" w:rsidRPr="001574F6" w:rsidRDefault="001574F6" w:rsidP="001574F6">
            <w:pPr>
              <w:rPr>
                <w:rFonts w:cstheme="minorHAnsi"/>
                <w:sz w:val="16"/>
                <w:szCs w:val="16"/>
              </w:rPr>
            </w:pPr>
            <w:r w:rsidRPr="001574F6">
              <w:rPr>
                <w:rFonts w:cstheme="minorHAnsi"/>
                <w:sz w:val="16"/>
                <w:szCs w:val="16"/>
              </w:rPr>
              <w:t>Bangladesh</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18426635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gap between food-based dietary guidelines and usual food consumption in Belgium, 2004 2009</w:t>
            </w:r>
          </w:p>
        </w:tc>
        <w:tc>
          <w:tcPr>
            <w:tcW w:w="0" w:type="auto"/>
          </w:tcPr>
          <w:p w:rsidR="001574F6" w:rsidRPr="001574F6" w:rsidRDefault="001574F6" w:rsidP="001574F6">
            <w:pPr>
              <w:rPr>
                <w:rFonts w:cstheme="minorHAnsi"/>
                <w:sz w:val="16"/>
                <w:szCs w:val="16"/>
              </w:rPr>
            </w:pPr>
            <w:r w:rsidRPr="001574F6">
              <w:rPr>
                <w:rFonts w:cstheme="minorHAnsi"/>
                <w:sz w:val="16"/>
                <w:szCs w:val="16"/>
              </w:rPr>
              <w:t>Belgium</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17851458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of urban adults in Benin: relationship with overall diet quality and socio-demographic characteristics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Benin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15661482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Predictors of food variety and dietary diversity among older persons in Botswana 2005</w:t>
            </w:r>
          </w:p>
        </w:tc>
        <w:tc>
          <w:tcPr>
            <w:tcW w:w="0" w:type="auto"/>
          </w:tcPr>
          <w:p w:rsidR="001574F6" w:rsidRPr="001574F6" w:rsidRDefault="001574F6" w:rsidP="001574F6">
            <w:pPr>
              <w:rPr>
                <w:rFonts w:cstheme="minorHAnsi"/>
                <w:sz w:val="16"/>
                <w:szCs w:val="16"/>
              </w:rPr>
            </w:pPr>
            <w:r w:rsidRPr="001574F6">
              <w:rPr>
                <w:rFonts w:cstheme="minorHAnsi"/>
                <w:sz w:val="16"/>
                <w:szCs w:val="16"/>
              </w:rPr>
              <w:t>Botswana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25047421</w:t>
            </w:r>
          </w:p>
        </w:tc>
        <w:tc>
          <w:tcPr>
            <w:tcW w:w="0" w:type="auto"/>
          </w:tcPr>
          <w:p w:rsidR="001574F6" w:rsidRPr="001574F6" w:rsidRDefault="001574F6" w:rsidP="001574F6">
            <w:pPr>
              <w:rPr>
                <w:rFonts w:cstheme="minorHAnsi"/>
                <w:sz w:val="16"/>
                <w:szCs w:val="16"/>
              </w:rPr>
            </w:pPr>
            <w:r w:rsidRPr="001574F6">
              <w:rPr>
                <w:rFonts w:cstheme="minorHAnsi"/>
                <w:sz w:val="16"/>
                <w:szCs w:val="16"/>
              </w:rPr>
              <w:t>Nogueira Bezerra, Ilana and Goldman, Joseph and Rhodes, Donna G. and Hoy, Mary Katherine and de Moura Souza, Amanda and Chester, Deirdra N. and Martin, Carrie L. and Sebastian, Rhonda S. and Ahuja, Jaspreet K. and Sichieri, Rosely and Moshfegh, Alanna J.</w:t>
            </w:r>
          </w:p>
        </w:tc>
        <w:tc>
          <w:tcPr>
            <w:tcW w:w="0" w:type="auto"/>
          </w:tcPr>
          <w:p w:rsidR="001574F6" w:rsidRPr="001574F6" w:rsidRDefault="001574F6" w:rsidP="001574F6">
            <w:pPr>
              <w:rPr>
                <w:rFonts w:cstheme="minorHAnsi"/>
                <w:sz w:val="16"/>
                <w:szCs w:val="16"/>
              </w:rPr>
            </w:pPr>
            <w:r w:rsidRPr="001574F6">
              <w:rPr>
                <w:rFonts w:cstheme="minorHAnsi"/>
                <w:sz w:val="16"/>
                <w:szCs w:val="16"/>
              </w:rPr>
              <w:t>Difference in adult food group intake by sex and age groups comparing Brazil and United States nationwide surveys</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21513578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Antioxidant intake among Brazilian adults--the Brazilian Osteoporosis Study (BRAZOS): a cross-sectional study 2011</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20143058709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Intakes of antioxidant vitamins and minerals in the Brazilian diet 2013</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27187456</w:t>
            </w:r>
          </w:p>
        </w:tc>
        <w:tc>
          <w:tcPr>
            <w:tcW w:w="0" w:type="auto"/>
          </w:tcPr>
          <w:p w:rsidR="001574F6" w:rsidRPr="001574F6" w:rsidRDefault="001574F6" w:rsidP="001574F6">
            <w:pPr>
              <w:rPr>
                <w:rFonts w:cstheme="minorHAnsi"/>
                <w:sz w:val="16"/>
                <w:szCs w:val="16"/>
              </w:rPr>
            </w:pPr>
            <w:r w:rsidRPr="001574F6">
              <w:rPr>
                <w:rFonts w:cstheme="minorHAnsi"/>
                <w:sz w:val="16"/>
                <w:szCs w:val="16"/>
              </w:rPr>
              <w:t>Smith, Geoffry and Wimalawansa, Sunil J. and Laillou, Arnaud and Sophonneary, Prak and Un, Samoeurn and Hong, Rathavuth and Poirot, Etienne and Kuong, Khov and Chamnan, Chhoun and De Los Reyes, Francisco N. and Wieringa, Frank T.</w:t>
            </w:r>
          </w:p>
        </w:tc>
        <w:tc>
          <w:tcPr>
            <w:tcW w:w="0" w:type="auto"/>
          </w:tcPr>
          <w:p w:rsidR="001574F6" w:rsidRPr="001574F6" w:rsidRDefault="001574F6" w:rsidP="001574F6">
            <w:pPr>
              <w:rPr>
                <w:rFonts w:cstheme="minorHAnsi"/>
                <w:sz w:val="16"/>
                <w:szCs w:val="16"/>
              </w:rPr>
            </w:pPr>
            <w:r w:rsidRPr="001574F6">
              <w:rPr>
                <w:rFonts w:cstheme="minorHAnsi"/>
                <w:sz w:val="16"/>
                <w:szCs w:val="16"/>
              </w:rPr>
              <w:t>High Prevalence of Vitamin D Deficiency in Cambodian Women: A Common Deficiency in a Sunny Country</w:t>
            </w:r>
          </w:p>
        </w:tc>
        <w:tc>
          <w:tcPr>
            <w:tcW w:w="0" w:type="auto"/>
          </w:tcPr>
          <w:p w:rsidR="001574F6" w:rsidRPr="001574F6" w:rsidRDefault="001574F6" w:rsidP="001574F6">
            <w:pPr>
              <w:rPr>
                <w:rFonts w:cstheme="minorHAnsi"/>
                <w:sz w:val="16"/>
                <w:szCs w:val="16"/>
              </w:rPr>
            </w:pPr>
            <w:r w:rsidRPr="001574F6">
              <w:rPr>
                <w:rFonts w:cstheme="minorHAnsi"/>
                <w:sz w:val="16"/>
                <w:szCs w:val="16"/>
              </w:rPr>
              <w:t>Cambodia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27338454</w:t>
            </w:r>
          </w:p>
        </w:tc>
        <w:tc>
          <w:tcPr>
            <w:tcW w:w="0" w:type="auto"/>
          </w:tcPr>
          <w:p w:rsidR="001574F6" w:rsidRPr="001574F6" w:rsidRDefault="001574F6" w:rsidP="001574F6">
            <w:pPr>
              <w:rPr>
                <w:rFonts w:cstheme="minorHAnsi"/>
                <w:sz w:val="16"/>
                <w:szCs w:val="16"/>
              </w:rPr>
            </w:pPr>
            <w:r w:rsidRPr="001574F6">
              <w:rPr>
                <w:rFonts w:cstheme="minorHAnsi"/>
                <w:sz w:val="16"/>
                <w:szCs w:val="16"/>
              </w:rPr>
              <w:t>Wieringa, F. T. and Dahl, M. and Chamnan, C. and Poirot, E. and Kuong, K. and Sophonneary, P. and Sinuon, M. and Greuffeille, V. and Hong, R. and Berger, J. and Dijkhuizen, M. A. and Laillou, A.</w:t>
            </w:r>
          </w:p>
        </w:tc>
        <w:tc>
          <w:tcPr>
            <w:tcW w:w="0" w:type="auto"/>
          </w:tcPr>
          <w:p w:rsidR="001574F6" w:rsidRPr="001574F6" w:rsidRDefault="001574F6" w:rsidP="001574F6">
            <w:pPr>
              <w:rPr>
                <w:rFonts w:cstheme="minorHAnsi"/>
                <w:sz w:val="16"/>
                <w:szCs w:val="16"/>
              </w:rPr>
            </w:pPr>
            <w:r w:rsidRPr="001574F6">
              <w:rPr>
                <w:rFonts w:cstheme="minorHAnsi"/>
                <w:sz w:val="16"/>
                <w:szCs w:val="16"/>
              </w:rPr>
              <w:t>The high prevalence of anemia in Cambodian children and women cannot be satisfactorily explained by nutritional deficiencies or hemoglobin disorders</w:t>
            </w:r>
          </w:p>
        </w:tc>
        <w:tc>
          <w:tcPr>
            <w:tcW w:w="0" w:type="auto"/>
          </w:tcPr>
          <w:p w:rsidR="001574F6" w:rsidRPr="001574F6" w:rsidRDefault="001574F6" w:rsidP="001574F6">
            <w:pPr>
              <w:rPr>
                <w:rFonts w:cstheme="minorHAnsi"/>
                <w:sz w:val="16"/>
                <w:szCs w:val="16"/>
              </w:rPr>
            </w:pPr>
            <w:r w:rsidRPr="001574F6">
              <w:rPr>
                <w:rFonts w:cstheme="minorHAnsi"/>
                <w:sz w:val="16"/>
                <w:szCs w:val="16"/>
              </w:rPr>
              <w:t>Cambodia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27043624</w:t>
            </w:r>
          </w:p>
        </w:tc>
        <w:tc>
          <w:tcPr>
            <w:tcW w:w="0" w:type="auto"/>
          </w:tcPr>
          <w:p w:rsidR="001574F6" w:rsidRPr="001574F6" w:rsidRDefault="001574F6" w:rsidP="001574F6">
            <w:pPr>
              <w:rPr>
                <w:rFonts w:cstheme="minorHAnsi"/>
                <w:sz w:val="16"/>
                <w:szCs w:val="16"/>
              </w:rPr>
            </w:pPr>
            <w:r w:rsidRPr="001574F6">
              <w:rPr>
                <w:rFonts w:cstheme="minorHAnsi"/>
                <w:sz w:val="16"/>
                <w:szCs w:val="16"/>
              </w:rPr>
              <w:t>Wieringa, F. T. and Sophonneary, P. and Whitney, S. and Mao, B. and Berger, J. and Conkle, J. and Dijkhuizen, M. A. and Laillou, A.</w:t>
            </w:r>
          </w:p>
        </w:tc>
        <w:tc>
          <w:tcPr>
            <w:tcW w:w="0" w:type="auto"/>
          </w:tcPr>
          <w:p w:rsidR="001574F6" w:rsidRPr="001574F6" w:rsidRDefault="001574F6" w:rsidP="001574F6">
            <w:pPr>
              <w:rPr>
                <w:rFonts w:cstheme="minorHAnsi"/>
                <w:sz w:val="16"/>
                <w:szCs w:val="16"/>
              </w:rPr>
            </w:pPr>
            <w:r w:rsidRPr="001574F6">
              <w:rPr>
                <w:rFonts w:cstheme="minorHAnsi"/>
                <w:sz w:val="16"/>
                <w:szCs w:val="16"/>
              </w:rPr>
              <w:t>Low prevalence of iron and vitamin A deficiency among Cambodian women of reproductive age</w:t>
            </w:r>
          </w:p>
        </w:tc>
        <w:tc>
          <w:tcPr>
            <w:tcW w:w="0" w:type="auto"/>
          </w:tcPr>
          <w:p w:rsidR="001574F6" w:rsidRPr="001574F6" w:rsidRDefault="001574F6" w:rsidP="001574F6">
            <w:pPr>
              <w:rPr>
                <w:rFonts w:cstheme="minorHAnsi"/>
                <w:sz w:val="16"/>
                <w:szCs w:val="16"/>
              </w:rPr>
            </w:pPr>
            <w:r w:rsidRPr="001574F6">
              <w:rPr>
                <w:rFonts w:cstheme="minorHAnsi"/>
                <w:sz w:val="16"/>
                <w:szCs w:val="16"/>
              </w:rPr>
              <w:t>Cambodia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24684161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exposure and health risk assessment for 14 toxic and essential trace elements in Yaounde: the Cameroonian total diet study 2014</w:t>
            </w:r>
          </w:p>
        </w:tc>
        <w:tc>
          <w:tcPr>
            <w:tcW w:w="0" w:type="auto"/>
          </w:tcPr>
          <w:p w:rsidR="001574F6" w:rsidRPr="001574F6" w:rsidRDefault="001574F6" w:rsidP="001574F6">
            <w:pPr>
              <w:rPr>
                <w:rFonts w:cstheme="minorHAnsi"/>
                <w:sz w:val="16"/>
                <w:szCs w:val="16"/>
              </w:rPr>
            </w:pPr>
            <w:r w:rsidRPr="001574F6">
              <w:rPr>
                <w:rFonts w:cstheme="minorHAnsi"/>
                <w:sz w:val="16"/>
                <w:szCs w:val="16"/>
              </w:rPr>
              <w:t>Cameroon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26121703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Comparison of a Household Consumption and Expenditures Survey with Nationally Representative Food Frequency Questionnaire and 24-hour Dietary Recall Data for Assessing Consumption of Fortifiable Foods by Women and Young Children in Cameroon 2015</w:t>
            </w:r>
          </w:p>
        </w:tc>
        <w:tc>
          <w:tcPr>
            <w:tcW w:w="0" w:type="auto"/>
          </w:tcPr>
          <w:p w:rsidR="001574F6" w:rsidRPr="001574F6" w:rsidRDefault="001574F6" w:rsidP="001574F6">
            <w:pPr>
              <w:rPr>
                <w:rFonts w:cstheme="minorHAnsi"/>
                <w:sz w:val="16"/>
                <w:szCs w:val="16"/>
              </w:rPr>
            </w:pPr>
            <w:r w:rsidRPr="001574F6">
              <w:rPr>
                <w:rFonts w:cstheme="minorHAnsi"/>
                <w:sz w:val="16"/>
                <w:szCs w:val="16"/>
              </w:rPr>
              <w:t>Cameroon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26446486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Regional, Socioeconomic, and Dietary Risk Factors for Vitamin B-12 Deficiency Differ from Those for Folate Deficiency in Cameroonian Women and Children 2015</w:t>
            </w:r>
          </w:p>
        </w:tc>
        <w:tc>
          <w:tcPr>
            <w:tcW w:w="0" w:type="auto"/>
          </w:tcPr>
          <w:p w:rsidR="001574F6" w:rsidRPr="001574F6" w:rsidRDefault="001574F6" w:rsidP="001574F6">
            <w:pPr>
              <w:rPr>
                <w:rFonts w:cstheme="minorHAnsi"/>
                <w:sz w:val="16"/>
                <w:szCs w:val="16"/>
              </w:rPr>
            </w:pPr>
            <w:r w:rsidRPr="001574F6">
              <w:rPr>
                <w:rFonts w:cstheme="minorHAnsi"/>
                <w:sz w:val="16"/>
                <w:szCs w:val="16"/>
              </w:rPr>
              <w:t>Cameroon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17212847</w:t>
            </w:r>
          </w:p>
        </w:tc>
        <w:tc>
          <w:tcPr>
            <w:tcW w:w="0" w:type="auto"/>
          </w:tcPr>
          <w:p w:rsidR="001574F6" w:rsidRPr="001574F6" w:rsidRDefault="001574F6" w:rsidP="001574F6">
            <w:pPr>
              <w:rPr>
                <w:rFonts w:cstheme="minorHAnsi"/>
                <w:sz w:val="16"/>
                <w:szCs w:val="16"/>
              </w:rPr>
            </w:pPr>
            <w:r w:rsidRPr="001574F6">
              <w:rPr>
                <w:rFonts w:cstheme="minorHAnsi"/>
                <w:sz w:val="16"/>
                <w:szCs w:val="16"/>
              </w:rPr>
              <w:t>Csizmadi</w:t>
            </w:r>
          </w:p>
        </w:tc>
        <w:tc>
          <w:tcPr>
            <w:tcW w:w="0" w:type="auto"/>
          </w:tcPr>
          <w:p w:rsidR="001574F6" w:rsidRPr="001574F6" w:rsidRDefault="001574F6" w:rsidP="001574F6">
            <w:pPr>
              <w:rPr>
                <w:rFonts w:cstheme="minorHAnsi"/>
                <w:sz w:val="16"/>
                <w:szCs w:val="16"/>
              </w:rPr>
            </w:pPr>
            <w:r w:rsidRPr="001574F6">
              <w:rPr>
                <w:rFonts w:cstheme="minorHAnsi"/>
                <w:sz w:val="16"/>
                <w:szCs w:val="16"/>
              </w:rPr>
              <w:t>Adaptation and evaluation of the National Cancer Institute's Diet History Questionnaire and nutrient database for Canadian populations 2007</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23703722</w:t>
            </w:r>
          </w:p>
        </w:tc>
        <w:tc>
          <w:tcPr>
            <w:tcW w:w="0" w:type="auto"/>
          </w:tcPr>
          <w:p w:rsidR="001574F6" w:rsidRPr="001574F6" w:rsidRDefault="001574F6" w:rsidP="001574F6">
            <w:pPr>
              <w:rPr>
                <w:rFonts w:cstheme="minorHAnsi"/>
                <w:sz w:val="16"/>
                <w:szCs w:val="16"/>
              </w:rPr>
            </w:pPr>
            <w:r w:rsidRPr="001574F6">
              <w:rPr>
                <w:rFonts w:cstheme="minorHAnsi"/>
                <w:sz w:val="16"/>
                <w:szCs w:val="16"/>
              </w:rPr>
              <w:t>Langsetmo L, Berger C, Kreiger N, Kovacs CS, Hanley DA, Jamal SA, Whiting SJ, Genest J, Morin SN, Hodsman A, Prior JC, Lentle B, Patel MS, Brown JP, Anastasiades T, Towheed T, Josse RG, Papaioannou A, Adachi JD, Leslie WD, Davison KS, Goltzman D; CaMos Group.</w:t>
            </w:r>
          </w:p>
        </w:tc>
        <w:tc>
          <w:tcPr>
            <w:tcW w:w="0" w:type="auto"/>
          </w:tcPr>
          <w:p w:rsidR="001574F6" w:rsidRPr="001574F6" w:rsidRDefault="001574F6" w:rsidP="001574F6">
            <w:pPr>
              <w:rPr>
                <w:rFonts w:cstheme="minorHAnsi"/>
                <w:sz w:val="16"/>
                <w:szCs w:val="16"/>
              </w:rPr>
            </w:pPr>
            <w:r w:rsidRPr="001574F6">
              <w:rPr>
                <w:rFonts w:cstheme="minorHAnsi"/>
                <w:sz w:val="16"/>
                <w:szCs w:val="16"/>
              </w:rPr>
              <w:t>Calcium and vitamin D intake and mortality: results from the Canadian Multicentre Osteoporosis Study (CaMos) 2013</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20383227</w:t>
            </w:r>
          </w:p>
        </w:tc>
        <w:tc>
          <w:tcPr>
            <w:tcW w:w="0" w:type="auto"/>
          </w:tcPr>
          <w:p w:rsidR="001574F6" w:rsidRPr="001574F6" w:rsidRDefault="001574F6" w:rsidP="001574F6">
            <w:pPr>
              <w:rPr>
                <w:rFonts w:cstheme="minorHAnsi"/>
                <w:sz w:val="16"/>
                <w:szCs w:val="16"/>
              </w:rPr>
            </w:pPr>
            <w:r w:rsidRPr="001574F6">
              <w:rPr>
                <w:rFonts w:cstheme="minorHAnsi"/>
                <w:sz w:val="16"/>
                <w:szCs w:val="16"/>
              </w:rPr>
              <w:t>Tarasuk V1, Fitzpatrick S, Ward H.</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 inequities in Canada 2010</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19370049</w:t>
            </w:r>
          </w:p>
        </w:tc>
        <w:tc>
          <w:tcPr>
            <w:tcW w:w="0" w:type="auto"/>
          </w:tcPr>
          <w:p w:rsidR="001574F6" w:rsidRPr="001574F6" w:rsidRDefault="001574F6" w:rsidP="001574F6">
            <w:pPr>
              <w:rPr>
                <w:rFonts w:cstheme="minorHAnsi"/>
                <w:sz w:val="16"/>
                <w:szCs w:val="16"/>
              </w:rPr>
            </w:pPr>
            <w:r w:rsidRPr="001574F6">
              <w:rPr>
                <w:rFonts w:cstheme="minorHAnsi"/>
                <w:sz w:val="16"/>
                <w:szCs w:val="16"/>
              </w:rPr>
              <w:t>Vatanparast H1, Dolega-Cieszkowski JH, Whiting SJ.</w:t>
            </w:r>
          </w:p>
        </w:tc>
        <w:tc>
          <w:tcPr>
            <w:tcW w:w="0" w:type="auto"/>
          </w:tcPr>
          <w:p w:rsidR="001574F6" w:rsidRPr="001574F6" w:rsidRDefault="001574F6" w:rsidP="001574F6">
            <w:pPr>
              <w:rPr>
                <w:rFonts w:cstheme="minorHAnsi"/>
                <w:sz w:val="16"/>
                <w:szCs w:val="16"/>
              </w:rPr>
            </w:pPr>
            <w:r w:rsidRPr="001574F6">
              <w:rPr>
                <w:rFonts w:cstheme="minorHAnsi"/>
                <w:sz w:val="16"/>
                <w:szCs w:val="16"/>
              </w:rPr>
              <w:t>Many adult Canadians are not meeting current calcium recommendations from food and supplement intake 2009</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21269008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Socio-economic status and vitamin/ mineral supplement use in Canada 2010</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12490653</w:t>
            </w:r>
          </w:p>
        </w:tc>
        <w:tc>
          <w:tcPr>
            <w:tcW w:w="0" w:type="auto"/>
          </w:tcPr>
          <w:p w:rsidR="001574F6" w:rsidRPr="001574F6" w:rsidRDefault="001574F6" w:rsidP="001574F6">
            <w:pPr>
              <w:rPr>
                <w:rFonts w:cstheme="minorHAnsi"/>
                <w:sz w:val="16"/>
                <w:szCs w:val="16"/>
              </w:rPr>
            </w:pPr>
            <w:r w:rsidRPr="001574F6">
              <w:rPr>
                <w:rFonts w:cstheme="minorHAnsi"/>
                <w:sz w:val="16"/>
                <w:szCs w:val="16"/>
              </w:rPr>
              <w:t>Serra-Majem, L. and MacLean, D. and Ribas, L. and BrulÃ©, D. and Sekula, W. and Prattala, R. and Garcia-Closas, R. and Yngve, A. and Lalonde, M. and Petrasovits, A.</w:t>
            </w:r>
          </w:p>
        </w:tc>
        <w:tc>
          <w:tcPr>
            <w:tcW w:w="0" w:type="auto"/>
          </w:tcPr>
          <w:p w:rsidR="001574F6" w:rsidRPr="001574F6" w:rsidRDefault="001574F6" w:rsidP="001574F6">
            <w:pPr>
              <w:rPr>
                <w:rFonts w:cstheme="minorHAnsi"/>
                <w:sz w:val="16"/>
                <w:szCs w:val="16"/>
              </w:rPr>
            </w:pPr>
            <w:r w:rsidRPr="001574F6">
              <w:rPr>
                <w:rFonts w:cstheme="minorHAnsi"/>
                <w:sz w:val="16"/>
                <w:szCs w:val="16"/>
              </w:rPr>
              <w:t>Comparative analysis of nutrition data from national, household, and individual levels: results from a WHO-CINDI collaborative project in Canada, Finland, Poland, and Spain</w:t>
            </w:r>
          </w:p>
        </w:tc>
        <w:tc>
          <w:tcPr>
            <w:tcW w:w="0" w:type="auto"/>
          </w:tcPr>
          <w:p w:rsidR="001574F6" w:rsidRPr="001574F6" w:rsidRDefault="001574F6" w:rsidP="001574F6">
            <w:pPr>
              <w:rPr>
                <w:rFonts w:cstheme="minorHAnsi"/>
                <w:sz w:val="16"/>
                <w:szCs w:val="16"/>
              </w:rPr>
            </w:pPr>
            <w:r w:rsidRPr="001574F6">
              <w:rPr>
                <w:rFonts w:cstheme="minorHAnsi"/>
                <w:sz w:val="16"/>
                <w:szCs w:val="16"/>
              </w:rPr>
              <w:t>Canada, Finland, Poland, and Spain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15727192</w:t>
            </w:r>
          </w:p>
        </w:tc>
        <w:tc>
          <w:tcPr>
            <w:tcW w:w="0" w:type="auto"/>
          </w:tcPr>
          <w:p w:rsidR="001574F6" w:rsidRPr="001574F6" w:rsidRDefault="001574F6" w:rsidP="001574F6">
            <w:pPr>
              <w:rPr>
                <w:rFonts w:cstheme="minorHAnsi"/>
                <w:sz w:val="16"/>
                <w:szCs w:val="16"/>
              </w:rPr>
            </w:pPr>
            <w:r w:rsidRPr="001574F6">
              <w:rPr>
                <w:rFonts w:cstheme="minorHAnsi"/>
                <w:sz w:val="16"/>
                <w:szCs w:val="16"/>
              </w:rPr>
              <w:t>Yutao</w:t>
            </w:r>
          </w:p>
        </w:tc>
        <w:tc>
          <w:tcPr>
            <w:tcW w:w="0" w:type="auto"/>
          </w:tcPr>
          <w:p w:rsidR="001574F6" w:rsidRPr="001574F6" w:rsidRDefault="001574F6" w:rsidP="001574F6">
            <w:pPr>
              <w:rPr>
                <w:rFonts w:cstheme="minorHAnsi"/>
                <w:sz w:val="16"/>
                <w:szCs w:val="16"/>
              </w:rPr>
            </w:pPr>
            <w:r w:rsidRPr="001574F6">
              <w:rPr>
                <w:rFonts w:cstheme="minorHAnsi"/>
                <w:sz w:val="16"/>
                <w:szCs w:val="16"/>
              </w:rPr>
              <w:t>[Evaluating dietary quality of type 2 diabetics in Macao by Healthy Eating Index] 2004</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Zhai F, Wang H</w:t>
            </w:r>
          </w:p>
        </w:tc>
        <w:tc>
          <w:tcPr>
            <w:tcW w:w="0" w:type="auto"/>
          </w:tcPr>
          <w:p w:rsidR="001574F6" w:rsidRPr="001574F6" w:rsidRDefault="001574F6" w:rsidP="001574F6">
            <w:pPr>
              <w:rPr>
                <w:rFonts w:cstheme="minorHAnsi"/>
                <w:sz w:val="16"/>
                <w:szCs w:val="16"/>
              </w:rPr>
            </w:pPr>
            <w:r w:rsidRPr="001574F6">
              <w:rPr>
                <w:rFonts w:cstheme="minorHAnsi"/>
                <w:sz w:val="16"/>
                <w:szCs w:val="16"/>
              </w:rPr>
              <w:t>The double burden of malnutrition in China. In The double burden of malnutrition: Case studies from six developing countries. FAO Food and Nutrition Paper 84</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23157861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[Survey of dietary intake of Chinese adults in 2010]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18947030</w:t>
            </w:r>
          </w:p>
        </w:tc>
        <w:tc>
          <w:tcPr>
            <w:tcW w:w="0" w:type="auto"/>
          </w:tcPr>
          <w:p w:rsidR="001574F6" w:rsidRPr="001574F6" w:rsidRDefault="001574F6" w:rsidP="001574F6">
            <w:pPr>
              <w:rPr>
                <w:rFonts w:cstheme="minorHAnsi"/>
                <w:sz w:val="16"/>
                <w:szCs w:val="16"/>
              </w:rPr>
            </w:pPr>
            <w:r w:rsidRPr="001574F6">
              <w:rPr>
                <w:rFonts w:cstheme="minorHAnsi"/>
                <w:sz w:val="16"/>
                <w:szCs w:val="16"/>
              </w:rPr>
              <w:t>Wang</w:t>
            </w:r>
          </w:p>
        </w:tc>
        <w:tc>
          <w:tcPr>
            <w:tcW w:w="0" w:type="auto"/>
          </w:tcPr>
          <w:p w:rsidR="001574F6" w:rsidRPr="001574F6" w:rsidRDefault="001574F6" w:rsidP="001574F6">
            <w:pPr>
              <w:rPr>
                <w:rFonts w:cstheme="minorHAnsi"/>
                <w:sz w:val="16"/>
                <w:szCs w:val="16"/>
              </w:rPr>
            </w:pPr>
            <w:r w:rsidRPr="001574F6">
              <w:rPr>
                <w:rFonts w:cstheme="minorHAnsi"/>
                <w:sz w:val="16"/>
                <w:szCs w:val="16"/>
              </w:rPr>
              <w:t>Worldwide trends in dairy production and consumption and calcium intake: is promoting consumption of dairy products a sustainable solution for inadequate calcium intake? 2008</w:t>
            </w:r>
          </w:p>
        </w:tc>
        <w:tc>
          <w:tcPr>
            <w:tcW w:w="0" w:type="auto"/>
          </w:tcPr>
          <w:p w:rsidR="001574F6" w:rsidRPr="001574F6" w:rsidRDefault="001574F6" w:rsidP="001574F6">
            <w:pPr>
              <w:rPr>
                <w:rFonts w:cstheme="minorHAnsi"/>
                <w:sz w:val="16"/>
                <w:szCs w:val="16"/>
              </w:rPr>
            </w:pPr>
            <w:r w:rsidRPr="001574F6">
              <w:rPr>
                <w:rFonts w:cstheme="minorHAnsi"/>
                <w:sz w:val="16"/>
                <w:szCs w:val="16"/>
              </w:rPr>
              <w:t>China, India, Russia, US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20890556</w:t>
            </w:r>
          </w:p>
        </w:tc>
        <w:tc>
          <w:tcPr>
            <w:tcW w:w="0" w:type="auto"/>
          </w:tcPr>
          <w:p w:rsidR="001574F6" w:rsidRPr="001574F6" w:rsidRDefault="001574F6" w:rsidP="001574F6">
            <w:pPr>
              <w:rPr>
                <w:rFonts w:cstheme="minorHAnsi"/>
                <w:sz w:val="16"/>
                <w:szCs w:val="16"/>
              </w:rPr>
            </w:pPr>
            <w:r w:rsidRPr="001574F6">
              <w:rPr>
                <w:rFonts w:cstheme="minorHAnsi"/>
                <w:sz w:val="16"/>
                <w:szCs w:val="16"/>
              </w:rPr>
              <w:t>Herran, O. F. and Ardila, M. F. and Rojas, M. P. and HernÃ¡ndez, G. A.</w:t>
            </w:r>
          </w:p>
        </w:tc>
        <w:tc>
          <w:tcPr>
            <w:tcW w:w="0" w:type="auto"/>
          </w:tcPr>
          <w:p w:rsidR="001574F6" w:rsidRPr="001574F6" w:rsidRDefault="001574F6" w:rsidP="001574F6">
            <w:pPr>
              <w:rPr>
                <w:rFonts w:cstheme="minorHAnsi"/>
                <w:sz w:val="16"/>
                <w:szCs w:val="16"/>
              </w:rPr>
            </w:pPr>
            <w:r w:rsidRPr="001574F6">
              <w:rPr>
                <w:rFonts w:cstheme="minorHAnsi"/>
                <w:sz w:val="16"/>
                <w:szCs w:val="16"/>
              </w:rPr>
              <w:t>Design of dietary questionnaires to study the relationships between diet and cancer prevalence in Colombia. / DiseÃ±o de cuestionarios de frecuencia de consumo para estudiar la relaciÃ³n dieta-cÃ¡ncer en Colombia</w:t>
            </w:r>
          </w:p>
        </w:tc>
        <w:tc>
          <w:tcPr>
            <w:tcW w:w="0" w:type="auto"/>
          </w:tcPr>
          <w:p w:rsidR="001574F6" w:rsidRPr="001574F6" w:rsidRDefault="001574F6" w:rsidP="001574F6">
            <w:pPr>
              <w:rPr>
                <w:rFonts w:cstheme="minorHAnsi"/>
                <w:sz w:val="16"/>
                <w:szCs w:val="16"/>
              </w:rPr>
            </w:pPr>
            <w:r w:rsidRPr="001574F6">
              <w:rPr>
                <w:rFonts w:cstheme="minorHAnsi"/>
                <w:sz w:val="16"/>
                <w:szCs w:val="16"/>
              </w:rPr>
              <w:t>Columbia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20083247890.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Manjarrés Correa, L. M.</w:t>
            </w:r>
          </w:p>
        </w:tc>
        <w:tc>
          <w:tcPr>
            <w:tcW w:w="0" w:type="auto"/>
          </w:tcPr>
          <w:p w:rsidR="001574F6" w:rsidRPr="001574F6" w:rsidRDefault="001574F6" w:rsidP="001574F6">
            <w:pPr>
              <w:rPr>
                <w:rFonts w:cstheme="minorHAnsi"/>
                <w:sz w:val="16"/>
                <w:szCs w:val="16"/>
              </w:rPr>
            </w:pPr>
            <w:r w:rsidRPr="001574F6">
              <w:rPr>
                <w:rFonts w:cstheme="minorHAnsi"/>
                <w:sz w:val="16"/>
                <w:szCs w:val="16"/>
              </w:rPr>
              <w:t>Reliable data collected method about food intake in population studies. / MÃ©todos para precisar la recolecciÃ³n de la ingesta dietÃ©tica en estudios poblacionales</w:t>
            </w:r>
          </w:p>
        </w:tc>
        <w:tc>
          <w:tcPr>
            <w:tcW w:w="0" w:type="auto"/>
          </w:tcPr>
          <w:p w:rsidR="001574F6" w:rsidRPr="001574F6" w:rsidRDefault="001574F6" w:rsidP="001574F6">
            <w:pPr>
              <w:rPr>
                <w:rFonts w:cstheme="minorHAnsi"/>
                <w:sz w:val="16"/>
                <w:szCs w:val="16"/>
              </w:rPr>
            </w:pPr>
            <w:r w:rsidRPr="001574F6">
              <w:rPr>
                <w:rFonts w:cstheme="minorHAnsi"/>
                <w:sz w:val="16"/>
                <w:szCs w:val="16"/>
              </w:rPr>
              <w:t>Columbia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20133159009.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RodrÃ­guez, S. and Cunningham, L.</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deficiencies in older adults in Costa Rica, National Nutrition Survey, 2008-2009. / Deficiencias de micronutrientes en los adultos mayores en Costa Rica Encuesta nacional de nutriciÃ³n, 2008-2009</w:t>
            </w:r>
          </w:p>
        </w:tc>
        <w:tc>
          <w:tcPr>
            <w:tcW w:w="0" w:type="auto"/>
          </w:tcPr>
          <w:p w:rsidR="001574F6" w:rsidRPr="001574F6" w:rsidRDefault="001574F6" w:rsidP="001574F6">
            <w:pPr>
              <w:rPr>
                <w:rFonts w:cstheme="minorHAnsi"/>
                <w:sz w:val="16"/>
                <w:szCs w:val="16"/>
              </w:rPr>
            </w:pPr>
            <w:r w:rsidRPr="001574F6">
              <w:rPr>
                <w:rFonts w:cstheme="minorHAnsi"/>
                <w:sz w:val="16"/>
                <w:szCs w:val="16"/>
              </w:rPr>
              <w:t>Costa 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20843485</w:t>
            </w:r>
          </w:p>
        </w:tc>
        <w:tc>
          <w:tcPr>
            <w:tcW w:w="0" w:type="auto"/>
          </w:tcPr>
          <w:p w:rsidR="001574F6" w:rsidRPr="001574F6" w:rsidRDefault="001574F6" w:rsidP="001574F6">
            <w:pPr>
              <w:rPr>
                <w:rFonts w:cstheme="minorHAnsi"/>
                <w:sz w:val="16"/>
                <w:szCs w:val="16"/>
              </w:rPr>
            </w:pPr>
            <w:r w:rsidRPr="001574F6">
              <w:rPr>
                <w:rFonts w:cstheme="minorHAnsi"/>
                <w:sz w:val="16"/>
                <w:szCs w:val="16"/>
              </w:rPr>
              <w:t>Gonzalez</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cancer prevention: Contributions from the European Prospective Investigation into Cancer and Nutrition (EPIC) study 2010</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(3918), France (4639), Germany (4418), Greece (2686), Italy (3956), Netherlands (3984), Norway (1798), Spain (3220), Sweden (6050), UK (1286)</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12639231</w:t>
            </w:r>
          </w:p>
        </w:tc>
        <w:tc>
          <w:tcPr>
            <w:tcW w:w="0" w:type="auto"/>
          </w:tcPr>
          <w:p w:rsidR="001574F6" w:rsidRPr="001574F6" w:rsidRDefault="001574F6" w:rsidP="001574F6">
            <w:pPr>
              <w:rPr>
                <w:rFonts w:cstheme="minorHAnsi"/>
                <w:sz w:val="16"/>
                <w:szCs w:val="16"/>
              </w:rPr>
            </w:pPr>
            <w:r w:rsidRPr="001574F6">
              <w:rPr>
                <w:rFonts w:cstheme="minorHAnsi"/>
                <w:sz w:val="16"/>
                <w:szCs w:val="16"/>
              </w:rPr>
              <w:t>Hjartaker</w:t>
            </w:r>
          </w:p>
        </w:tc>
        <w:tc>
          <w:tcPr>
            <w:tcW w:w="0" w:type="auto"/>
          </w:tcPr>
          <w:p w:rsidR="001574F6" w:rsidRPr="001574F6" w:rsidRDefault="001574F6" w:rsidP="001574F6">
            <w:pPr>
              <w:rPr>
                <w:rFonts w:cstheme="minorHAnsi"/>
                <w:sz w:val="16"/>
                <w:szCs w:val="16"/>
              </w:rPr>
            </w:pPr>
            <w:r w:rsidRPr="001574F6">
              <w:rPr>
                <w:rFonts w:cstheme="minorHAnsi"/>
                <w:sz w:val="16"/>
                <w:szCs w:val="16"/>
              </w:rPr>
              <w:t>Consumption of dairy products in the European Prospective Investigation into Cancer and Nutrition (EPIC) cohort: data from 35 955 24-hour dietary recalls in 10 European countries 2002</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(3918), France (4639), Germany (4418), Greece (2686), Italy (3956), Netherlands (3984), Norway (1798), Spain (3220), Sweden (6050), UK (1286)</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19888278</w:t>
            </w:r>
          </w:p>
        </w:tc>
        <w:tc>
          <w:tcPr>
            <w:tcW w:w="0" w:type="auto"/>
          </w:tcPr>
          <w:p w:rsidR="001574F6" w:rsidRPr="001574F6" w:rsidRDefault="001574F6" w:rsidP="001574F6">
            <w:pPr>
              <w:rPr>
                <w:rFonts w:cstheme="minorHAnsi"/>
                <w:sz w:val="16"/>
                <w:szCs w:val="16"/>
              </w:rPr>
            </w:pPr>
            <w:r w:rsidRPr="001574F6">
              <w:rPr>
                <w:rFonts w:cstheme="minorHAnsi"/>
                <w:sz w:val="16"/>
                <w:szCs w:val="16"/>
              </w:rPr>
              <w:t>Kroger</w:t>
            </w:r>
          </w:p>
        </w:tc>
        <w:tc>
          <w:tcPr>
            <w:tcW w:w="0" w:type="auto"/>
          </w:tcPr>
          <w:p w:rsidR="001574F6" w:rsidRPr="001574F6" w:rsidRDefault="001574F6" w:rsidP="001574F6">
            <w:pPr>
              <w:rPr>
                <w:rFonts w:cstheme="minorHAnsi"/>
                <w:sz w:val="16"/>
                <w:szCs w:val="16"/>
              </w:rPr>
            </w:pPr>
            <w:r w:rsidRPr="001574F6">
              <w:rPr>
                <w:rFonts w:cstheme="minorHAnsi"/>
                <w:sz w:val="16"/>
                <w:szCs w:val="16"/>
              </w:rPr>
              <w:t>Specific food group combinations explaining the variation in intakes of nutrients and other important food components in the European Prospective Investigation into Cancer and Nutrition: an application of the reduced rank regression method 2009</w:t>
            </w:r>
          </w:p>
        </w:tc>
        <w:tc>
          <w:tcPr>
            <w:tcW w:w="0" w:type="auto"/>
          </w:tcPr>
          <w:p w:rsidR="001574F6" w:rsidRPr="001574F6" w:rsidRDefault="001574F6" w:rsidP="001574F6">
            <w:pPr>
              <w:rPr>
                <w:rFonts w:cstheme="minorHAnsi"/>
                <w:sz w:val="16"/>
                <w:szCs w:val="16"/>
              </w:rPr>
            </w:pPr>
            <w:r w:rsidRPr="001574F6">
              <w:rPr>
                <w:rFonts w:cstheme="minorHAnsi"/>
                <w:sz w:val="16"/>
                <w:szCs w:val="16"/>
              </w:rPr>
              <w:t>Denmark (3918), France (4639), Germany (4418), Greece (2686), Italy (3956), Netherlands (3984), Norway (1798), Spain (3220), Sweden (6050), UK (1286)</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48277110</w:t>
            </w:r>
          </w:p>
        </w:tc>
        <w:tc>
          <w:tcPr>
            <w:tcW w:w="0" w:type="auto"/>
          </w:tcPr>
          <w:p w:rsidR="001574F6" w:rsidRPr="001574F6" w:rsidRDefault="001574F6" w:rsidP="001574F6">
            <w:pPr>
              <w:rPr>
                <w:rFonts w:cstheme="minorHAnsi"/>
                <w:sz w:val="16"/>
                <w:szCs w:val="16"/>
              </w:rPr>
            </w:pPr>
            <w:r w:rsidRPr="001574F6">
              <w:rPr>
                <w:rFonts w:cstheme="minorHAnsi"/>
                <w:sz w:val="16"/>
                <w:szCs w:val="16"/>
              </w:rPr>
              <w:t>Andersen, Niels Lyhne and Tetens, Inge</w:t>
            </w:r>
          </w:p>
        </w:tc>
        <w:tc>
          <w:tcPr>
            <w:tcW w:w="0" w:type="auto"/>
          </w:tcPr>
          <w:p w:rsidR="001574F6" w:rsidRPr="001574F6" w:rsidRDefault="001574F6" w:rsidP="001574F6">
            <w:pPr>
              <w:rPr>
                <w:rFonts w:cstheme="minorHAnsi"/>
                <w:sz w:val="16"/>
                <w:szCs w:val="16"/>
              </w:rPr>
            </w:pPr>
            <w:r w:rsidRPr="001574F6">
              <w:rPr>
                <w:rFonts w:cstheme="minorHAnsi"/>
                <w:sz w:val="16"/>
                <w:szCs w:val="16"/>
              </w:rPr>
              <w:t>How to reach a common estimate of high dietary micronutrient intakes for safe addition of vitamins and minerals to foods?</w:t>
            </w:r>
          </w:p>
        </w:tc>
        <w:tc>
          <w:tcPr>
            <w:tcW w:w="0" w:type="auto"/>
          </w:tcPr>
          <w:p w:rsidR="001574F6" w:rsidRPr="001574F6" w:rsidRDefault="001574F6" w:rsidP="001574F6">
            <w:pPr>
              <w:rPr>
                <w:rFonts w:cstheme="minorHAnsi"/>
                <w:sz w:val="16"/>
                <w:szCs w:val="16"/>
              </w:rPr>
            </w:pPr>
            <w:r w:rsidRPr="001574F6">
              <w:rPr>
                <w:rFonts w:cstheme="minorHAnsi"/>
                <w:sz w:val="16"/>
                <w:szCs w:val="16"/>
              </w:rPr>
              <w:t xml:space="preserve">Denmark, Finland, Germany, Ireland, Italy, Poland, Spain, The </w:t>
            </w:r>
            <w:r w:rsidRPr="001574F6">
              <w:rPr>
                <w:rFonts w:cstheme="minorHAnsi"/>
                <w:sz w:val="16"/>
                <w:szCs w:val="16"/>
              </w:rPr>
              <w:lastRenderedPageBreak/>
              <w:t>Netherlands, and United Kingdom.</w:t>
            </w:r>
          </w:p>
        </w:tc>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25411306</w:t>
            </w:r>
          </w:p>
        </w:tc>
        <w:tc>
          <w:tcPr>
            <w:tcW w:w="0" w:type="auto"/>
          </w:tcPr>
          <w:p w:rsidR="001574F6" w:rsidRPr="001574F6" w:rsidRDefault="001574F6" w:rsidP="001574F6">
            <w:pPr>
              <w:rPr>
                <w:rFonts w:cstheme="minorHAnsi"/>
                <w:sz w:val="16"/>
                <w:szCs w:val="16"/>
              </w:rPr>
            </w:pPr>
            <w:r w:rsidRPr="001574F6">
              <w:rPr>
                <w:rFonts w:cstheme="minorHAnsi"/>
                <w:sz w:val="16"/>
                <w:szCs w:val="16"/>
              </w:rPr>
              <w:t>Freire, Wilma B. and Silva-Jaramillo, Katherine M. and RamÃ­rez-Luzuriaga, MarÃ­a J. and Belmont, Philippe and Waters, William F.</w:t>
            </w:r>
          </w:p>
        </w:tc>
        <w:tc>
          <w:tcPr>
            <w:tcW w:w="0" w:type="auto"/>
          </w:tcPr>
          <w:p w:rsidR="001574F6" w:rsidRPr="001574F6" w:rsidRDefault="001574F6" w:rsidP="001574F6">
            <w:pPr>
              <w:rPr>
                <w:rFonts w:cstheme="minorHAnsi"/>
                <w:sz w:val="16"/>
                <w:szCs w:val="16"/>
              </w:rPr>
            </w:pPr>
            <w:r w:rsidRPr="001574F6">
              <w:rPr>
                <w:rFonts w:cstheme="minorHAnsi"/>
                <w:sz w:val="16"/>
                <w:szCs w:val="16"/>
              </w:rPr>
              <w:t>The double burden of undernutrition and excess body weight in Ecuador</w:t>
            </w:r>
          </w:p>
        </w:tc>
        <w:tc>
          <w:tcPr>
            <w:tcW w:w="0" w:type="auto"/>
          </w:tcPr>
          <w:p w:rsidR="001574F6" w:rsidRPr="001574F6" w:rsidRDefault="001574F6" w:rsidP="001574F6">
            <w:pPr>
              <w:rPr>
                <w:rFonts w:cstheme="minorHAnsi"/>
                <w:sz w:val="16"/>
                <w:szCs w:val="16"/>
              </w:rPr>
            </w:pPr>
            <w:r w:rsidRPr="001574F6">
              <w:rPr>
                <w:rFonts w:cstheme="minorHAnsi"/>
                <w:sz w:val="16"/>
                <w:szCs w:val="16"/>
              </w:rPr>
              <w:t>Ecuador</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17375116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overlap of overweight and anaemia among women in three countries undergoing the nutrition transition 2008</w:t>
            </w:r>
          </w:p>
        </w:tc>
        <w:tc>
          <w:tcPr>
            <w:tcW w:w="0" w:type="auto"/>
          </w:tcPr>
          <w:p w:rsidR="001574F6" w:rsidRPr="001574F6" w:rsidRDefault="001574F6" w:rsidP="001574F6">
            <w:pPr>
              <w:rPr>
                <w:rFonts w:cstheme="minorHAnsi"/>
                <w:sz w:val="16"/>
                <w:szCs w:val="16"/>
              </w:rPr>
            </w:pPr>
            <w:r w:rsidRPr="001574F6">
              <w:rPr>
                <w:rFonts w:cstheme="minorHAnsi"/>
                <w:sz w:val="16"/>
                <w:szCs w:val="16"/>
              </w:rPr>
              <w:t>Egypt</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24699195</w:t>
            </w:r>
          </w:p>
        </w:tc>
        <w:tc>
          <w:tcPr>
            <w:tcW w:w="0" w:type="auto"/>
          </w:tcPr>
          <w:p w:rsidR="001574F6" w:rsidRPr="001574F6" w:rsidRDefault="001574F6" w:rsidP="001574F6">
            <w:pPr>
              <w:rPr>
                <w:rFonts w:cstheme="minorHAnsi"/>
                <w:sz w:val="16"/>
                <w:szCs w:val="16"/>
              </w:rPr>
            </w:pPr>
            <w:r w:rsidRPr="001574F6">
              <w:rPr>
                <w:rFonts w:cstheme="minorHAnsi"/>
                <w:sz w:val="16"/>
                <w:szCs w:val="16"/>
              </w:rPr>
              <w:t>Likolic</w:t>
            </w:r>
          </w:p>
        </w:tc>
        <w:tc>
          <w:tcPr>
            <w:tcW w:w="0" w:type="auto"/>
          </w:tcPr>
          <w:p w:rsidR="001574F6" w:rsidRPr="001574F6" w:rsidRDefault="001574F6" w:rsidP="001574F6">
            <w:pPr>
              <w:rPr>
                <w:rFonts w:cstheme="minorHAnsi"/>
                <w:sz w:val="16"/>
                <w:szCs w:val="16"/>
              </w:rPr>
            </w:pPr>
            <w:r w:rsidRPr="001574F6">
              <w:rPr>
                <w:rFonts w:cstheme="minorHAnsi"/>
                <w:sz w:val="16"/>
                <w:szCs w:val="16"/>
              </w:rPr>
              <w:t>Identifying critical nutrient intake in groups at risk of poverty in Europe: the CHANCE project approach 2014</w:t>
            </w:r>
          </w:p>
        </w:tc>
        <w:tc>
          <w:tcPr>
            <w:tcW w:w="0" w:type="auto"/>
          </w:tcPr>
          <w:p w:rsidR="001574F6" w:rsidRPr="001574F6" w:rsidRDefault="001574F6" w:rsidP="001574F6">
            <w:pPr>
              <w:rPr>
                <w:rFonts w:cstheme="minorHAnsi"/>
                <w:sz w:val="16"/>
                <w:szCs w:val="16"/>
              </w:rPr>
            </w:pPr>
            <w:r w:rsidRPr="001574F6">
              <w:rPr>
                <w:rFonts w:cstheme="minorHAnsi"/>
                <w:sz w:val="16"/>
                <w:szCs w:val="16"/>
              </w:rPr>
              <w:t>Europe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20100367</w:t>
            </w:r>
          </w:p>
        </w:tc>
        <w:tc>
          <w:tcPr>
            <w:tcW w:w="0" w:type="auto"/>
          </w:tcPr>
          <w:p w:rsidR="001574F6" w:rsidRPr="001574F6" w:rsidRDefault="001574F6" w:rsidP="001574F6">
            <w:pPr>
              <w:rPr>
                <w:rFonts w:cstheme="minorHAnsi"/>
                <w:sz w:val="16"/>
                <w:szCs w:val="16"/>
              </w:rPr>
            </w:pPr>
            <w:r w:rsidRPr="001574F6">
              <w:rPr>
                <w:rFonts w:cstheme="minorHAnsi"/>
                <w:sz w:val="16"/>
                <w:szCs w:val="16"/>
              </w:rPr>
              <w:t>Serra-Majem</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assessment methods for intakes of iron, calcium, selenium, zinc and iodine 2009</w:t>
            </w:r>
          </w:p>
        </w:tc>
        <w:tc>
          <w:tcPr>
            <w:tcW w:w="0" w:type="auto"/>
          </w:tcPr>
          <w:p w:rsidR="001574F6" w:rsidRPr="001574F6" w:rsidRDefault="001574F6" w:rsidP="001574F6">
            <w:pPr>
              <w:rPr>
                <w:rFonts w:cstheme="minorHAnsi"/>
                <w:sz w:val="16"/>
                <w:szCs w:val="16"/>
              </w:rPr>
            </w:pPr>
            <w:r w:rsidRPr="001574F6">
              <w:rPr>
                <w:rFonts w:cstheme="minorHAnsi"/>
                <w:sz w:val="16"/>
                <w:szCs w:val="16"/>
              </w:rPr>
              <w:t>Europe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26807571</w:t>
            </w:r>
          </w:p>
        </w:tc>
        <w:tc>
          <w:tcPr>
            <w:tcW w:w="0" w:type="auto"/>
          </w:tcPr>
          <w:p w:rsidR="001574F6" w:rsidRPr="001574F6" w:rsidRDefault="001574F6" w:rsidP="001574F6">
            <w:pPr>
              <w:rPr>
                <w:rFonts w:cstheme="minorHAnsi"/>
                <w:sz w:val="16"/>
                <w:szCs w:val="16"/>
              </w:rPr>
            </w:pPr>
            <w:r w:rsidRPr="001574F6">
              <w:rPr>
                <w:rFonts w:cstheme="minorHAnsi"/>
                <w:sz w:val="16"/>
                <w:szCs w:val="16"/>
              </w:rPr>
              <w:t>Smith</w:t>
            </w:r>
          </w:p>
        </w:tc>
        <w:tc>
          <w:tcPr>
            <w:tcW w:w="0" w:type="auto"/>
          </w:tcPr>
          <w:p w:rsidR="001574F6" w:rsidRPr="001574F6" w:rsidRDefault="001574F6" w:rsidP="001574F6">
            <w:pPr>
              <w:rPr>
                <w:rFonts w:cstheme="minorHAnsi"/>
                <w:sz w:val="16"/>
                <w:szCs w:val="16"/>
              </w:rPr>
            </w:pPr>
            <w:r w:rsidRPr="001574F6">
              <w:rPr>
                <w:rFonts w:cstheme="minorHAnsi"/>
                <w:sz w:val="16"/>
                <w:szCs w:val="16"/>
              </w:rPr>
              <w:t>Global Expanded Nutrient Supply (GENuS) Model: A New Method for Estimating the Global Dietary Supply of Nutrients 2016</w:t>
            </w:r>
          </w:p>
        </w:tc>
        <w:tc>
          <w:tcPr>
            <w:tcW w:w="0" w:type="auto"/>
          </w:tcPr>
          <w:p w:rsidR="001574F6" w:rsidRPr="001574F6" w:rsidRDefault="001574F6" w:rsidP="001574F6">
            <w:pPr>
              <w:rPr>
                <w:rFonts w:cstheme="minorHAnsi"/>
                <w:sz w:val="16"/>
                <w:szCs w:val="16"/>
              </w:rPr>
            </w:pPr>
            <w:r w:rsidRPr="001574F6">
              <w:rPr>
                <w:rFonts w:cstheme="minorHAnsi"/>
                <w:sz w:val="16"/>
                <w:szCs w:val="16"/>
              </w:rPr>
              <w:t>EVERY COUNTRY</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Woodson, K. and Albanes, D. and Tangrea, J. A. and Rautalahti, M. and Virtamo, J. and Taylor, P. R.</w:t>
            </w: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 between alcohol and lung cancer in the alpha-tocopherol, beta-carotene cancer prevention study in 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Finland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22081686</w:t>
            </w:r>
          </w:p>
        </w:tc>
        <w:tc>
          <w:tcPr>
            <w:tcW w:w="0" w:type="auto"/>
          </w:tcPr>
          <w:p w:rsidR="001574F6" w:rsidRPr="001574F6" w:rsidRDefault="001574F6" w:rsidP="001574F6">
            <w:pPr>
              <w:rPr>
                <w:rFonts w:cstheme="minorHAnsi"/>
                <w:sz w:val="16"/>
                <w:szCs w:val="16"/>
              </w:rPr>
            </w:pPr>
            <w:r w:rsidRPr="001574F6">
              <w:rPr>
                <w:rFonts w:cstheme="minorHAnsi"/>
                <w:sz w:val="16"/>
                <w:szCs w:val="16"/>
              </w:rPr>
              <w:t>Coudray B</w:t>
            </w:r>
          </w:p>
        </w:tc>
        <w:tc>
          <w:tcPr>
            <w:tcW w:w="0" w:type="auto"/>
          </w:tcPr>
          <w:p w:rsidR="001574F6" w:rsidRPr="001574F6" w:rsidRDefault="001574F6" w:rsidP="001574F6">
            <w:pPr>
              <w:rPr>
                <w:rFonts w:cstheme="minorHAnsi"/>
                <w:sz w:val="16"/>
                <w:szCs w:val="16"/>
              </w:rPr>
            </w:pPr>
            <w:r w:rsidRPr="001574F6">
              <w:rPr>
                <w:rFonts w:cstheme="minorHAnsi"/>
                <w:sz w:val="16"/>
                <w:szCs w:val="16"/>
              </w:rPr>
              <w:t>The contribution of dairy products to micronutrient intakes in France 2011</w:t>
            </w:r>
          </w:p>
        </w:tc>
        <w:tc>
          <w:tcPr>
            <w:tcW w:w="0" w:type="auto"/>
          </w:tcPr>
          <w:p w:rsidR="001574F6" w:rsidRPr="001574F6" w:rsidRDefault="001574F6" w:rsidP="001574F6">
            <w:pPr>
              <w:rPr>
                <w:rFonts w:cstheme="minorHAnsi"/>
                <w:sz w:val="16"/>
                <w:szCs w:val="16"/>
              </w:rPr>
            </w:pPr>
            <w:r w:rsidRPr="001574F6">
              <w:rPr>
                <w:rFonts w:cstheme="minorHAnsi"/>
                <w:sz w:val="16"/>
                <w:szCs w:val="16"/>
              </w:rPr>
              <w:t>France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19402948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status and dietary adequacy in rural communities of a protected area in Gabon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Gabon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20103346337</w:t>
            </w:r>
          </w:p>
        </w:tc>
        <w:tc>
          <w:tcPr>
            <w:tcW w:w="0" w:type="auto"/>
          </w:tcPr>
          <w:p w:rsidR="001574F6" w:rsidRPr="001574F6" w:rsidRDefault="001574F6" w:rsidP="001574F6">
            <w:pPr>
              <w:rPr>
                <w:rFonts w:cstheme="minorHAnsi"/>
                <w:sz w:val="16"/>
                <w:szCs w:val="16"/>
              </w:rPr>
            </w:pPr>
            <w:r w:rsidRPr="001574F6">
              <w:rPr>
                <w:rFonts w:cstheme="minorHAnsi"/>
                <w:sz w:val="16"/>
                <w:szCs w:val="16"/>
              </w:rPr>
              <w:t>Gröber, U.</w:t>
            </w:r>
          </w:p>
        </w:tc>
        <w:tc>
          <w:tcPr>
            <w:tcW w:w="0" w:type="auto"/>
          </w:tcPr>
          <w:p w:rsidR="001574F6" w:rsidRPr="001574F6" w:rsidRDefault="001574F6" w:rsidP="001574F6">
            <w:pPr>
              <w:rPr>
                <w:rFonts w:cstheme="minorHAnsi"/>
                <w:sz w:val="16"/>
                <w:szCs w:val="16"/>
              </w:rPr>
            </w:pPr>
            <w:r w:rsidRPr="001574F6">
              <w:rPr>
                <w:rFonts w:cstheme="minorHAnsi"/>
                <w:sz w:val="16"/>
                <w:szCs w:val="16"/>
              </w:rPr>
              <w:t>Metabolic tuning of micronutrients: the basis of prevention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25866161</w:t>
            </w:r>
          </w:p>
        </w:tc>
        <w:tc>
          <w:tcPr>
            <w:tcW w:w="0" w:type="auto"/>
          </w:tcPr>
          <w:p w:rsidR="001574F6" w:rsidRPr="001574F6" w:rsidRDefault="001574F6" w:rsidP="001574F6">
            <w:pPr>
              <w:rPr>
                <w:rFonts w:cstheme="minorHAnsi"/>
                <w:sz w:val="16"/>
                <w:szCs w:val="16"/>
              </w:rPr>
            </w:pPr>
            <w:r w:rsidRPr="001574F6">
              <w:rPr>
                <w:rFonts w:cstheme="minorHAnsi"/>
                <w:sz w:val="16"/>
                <w:szCs w:val="16"/>
              </w:rPr>
              <w:t>Heuer T1, Krems C1, Moon K1, Brombach C2, Hoffmann I</w:t>
            </w: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of adults in Germany: results of the German National Nutrition Survey II based on diet history interviews</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20153093342</w:t>
            </w:r>
          </w:p>
        </w:tc>
        <w:tc>
          <w:tcPr>
            <w:tcW w:w="0" w:type="auto"/>
          </w:tcPr>
          <w:p w:rsidR="001574F6" w:rsidRPr="001574F6" w:rsidRDefault="001574F6" w:rsidP="001574F6">
            <w:pPr>
              <w:rPr>
                <w:rFonts w:cstheme="minorHAnsi"/>
                <w:sz w:val="16"/>
                <w:szCs w:val="16"/>
              </w:rPr>
            </w:pPr>
            <w:r w:rsidRPr="001574F6">
              <w:rPr>
                <w:rFonts w:cstheme="minorHAnsi"/>
                <w:sz w:val="16"/>
                <w:szCs w:val="16"/>
              </w:rPr>
              <w:t>Simpson F, Lührmann P, Gmünd S</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status of adults from poor households: An analysis of data from the National Nutrition Survey II with consideration of education and nutrition knowledge 2015</w:t>
            </w:r>
          </w:p>
        </w:tc>
        <w:tc>
          <w:tcPr>
            <w:tcW w:w="0" w:type="auto"/>
          </w:tcPr>
          <w:p w:rsidR="001574F6" w:rsidRPr="001574F6" w:rsidRDefault="001574F6" w:rsidP="001574F6">
            <w:pPr>
              <w:rPr>
                <w:rFonts w:cstheme="minorHAnsi"/>
                <w:sz w:val="16"/>
                <w:szCs w:val="16"/>
              </w:rPr>
            </w:pPr>
            <w:r w:rsidRPr="001574F6">
              <w:rPr>
                <w:rFonts w:cstheme="minorHAnsi"/>
                <w:sz w:val="16"/>
                <w:szCs w:val="16"/>
              </w:rPr>
              <w:t>Germany</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18364333</w:t>
            </w:r>
          </w:p>
        </w:tc>
        <w:tc>
          <w:tcPr>
            <w:tcW w:w="0" w:type="auto"/>
          </w:tcPr>
          <w:p w:rsidR="001574F6" w:rsidRPr="001574F6" w:rsidRDefault="001574F6" w:rsidP="001574F6">
            <w:pPr>
              <w:rPr>
                <w:rFonts w:cstheme="minorHAnsi"/>
                <w:sz w:val="16"/>
                <w:szCs w:val="16"/>
              </w:rPr>
            </w:pPr>
            <w:r w:rsidRPr="001574F6">
              <w:rPr>
                <w:rFonts w:cstheme="minorHAnsi"/>
                <w:sz w:val="16"/>
                <w:szCs w:val="16"/>
              </w:rPr>
              <w:t>Pobocik RS1, Trager A, Monson LM</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and food choices of a population sample of adults on Guam 2008</w:t>
            </w:r>
          </w:p>
        </w:tc>
        <w:tc>
          <w:tcPr>
            <w:tcW w:w="0" w:type="auto"/>
          </w:tcPr>
          <w:p w:rsidR="001574F6" w:rsidRPr="001574F6" w:rsidRDefault="001574F6" w:rsidP="001574F6">
            <w:pPr>
              <w:rPr>
                <w:rFonts w:cstheme="minorHAnsi"/>
                <w:sz w:val="16"/>
                <w:szCs w:val="16"/>
              </w:rPr>
            </w:pPr>
            <w:r w:rsidRPr="001574F6">
              <w:rPr>
                <w:rFonts w:cstheme="minorHAnsi"/>
                <w:sz w:val="16"/>
                <w:szCs w:val="16"/>
              </w:rPr>
              <w:t>Guam (US)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22695968</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prices and poverty negatively affect micronutrient intakes in Guatemala 2012</w:t>
            </w:r>
          </w:p>
        </w:tc>
        <w:tc>
          <w:tcPr>
            <w:tcW w:w="0" w:type="auto"/>
          </w:tcPr>
          <w:p w:rsidR="001574F6" w:rsidRPr="001574F6" w:rsidRDefault="001574F6" w:rsidP="001574F6">
            <w:pPr>
              <w:rPr>
                <w:rFonts w:cstheme="minorHAnsi"/>
                <w:sz w:val="16"/>
                <w:szCs w:val="16"/>
              </w:rPr>
            </w:pPr>
            <w:r w:rsidRPr="001574F6">
              <w:rPr>
                <w:rFonts w:cstheme="minorHAnsi"/>
                <w:sz w:val="16"/>
                <w:szCs w:val="16"/>
              </w:rPr>
              <w:t>Guatemala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20083040027</w:t>
            </w:r>
          </w:p>
        </w:tc>
        <w:tc>
          <w:tcPr>
            <w:tcW w:w="0" w:type="auto"/>
          </w:tcPr>
          <w:p w:rsidR="001574F6" w:rsidRPr="001574F6" w:rsidRDefault="001574F6" w:rsidP="001574F6">
            <w:pPr>
              <w:rPr>
                <w:rFonts w:cstheme="minorHAnsi"/>
                <w:sz w:val="16"/>
                <w:szCs w:val="16"/>
              </w:rPr>
            </w:pPr>
            <w:r w:rsidRPr="001574F6">
              <w:rPr>
                <w:rFonts w:cstheme="minorHAnsi"/>
                <w:sz w:val="16"/>
                <w:szCs w:val="16"/>
              </w:rPr>
              <w:t>Arlappa N, Balakrishna N, Laxmaiah A, Brahmam GNV</w:t>
            </w:r>
          </w:p>
        </w:tc>
        <w:tc>
          <w:tcPr>
            <w:tcW w:w="0" w:type="auto"/>
          </w:tcPr>
          <w:p w:rsidR="001574F6" w:rsidRPr="001574F6" w:rsidRDefault="001574F6" w:rsidP="001574F6">
            <w:pPr>
              <w:rPr>
                <w:rFonts w:cstheme="minorHAnsi"/>
                <w:sz w:val="16"/>
                <w:szCs w:val="16"/>
              </w:rPr>
            </w:pPr>
            <w:r w:rsidRPr="001574F6">
              <w:rPr>
                <w:rFonts w:cstheme="minorHAnsi"/>
                <w:sz w:val="16"/>
                <w:szCs w:val="16"/>
              </w:rPr>
              <w:t>Pattern of indigenous vegetables and legumes consumption in rural India 2007</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20083040027.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Arlappa, N. and Balakrishna, N. and Laxmaiah, A. and Brahmam, G. N. V.</w:t>
            </w:r>
          </w:p>
        </w:tc>
        <w:tc>
          <w:tcPr>
            <w:tcW w:w="0" w:type="auto"/>
          </w:tcPr>
          <w:p w:rsidR="001574F6" w:rsidRPr="001574F6" w:rsidRDefault="001574F6" w:rsidP="001574F6">
            <w:pPr>
              <w:rPr>
                <w:rFonts w:cstheme="minorHAnsi"/>
                <w:sz w:val="16"/>
                <w:szCs w:val="16"/>
              </w:rPr>
            </w:pPr>
            <w:r w:rsidRPr="001574F6">
              <w:rPr>
                <w:rFonts w:cstheme="minorHAnsi"/>
                <w:sz w:val="16"/>
                <w:szCs w:val="16"/>
              </w:rPr>
              <w:t>Pattern of indigenous vegetables and legumes consumption in rural India</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49251782</w:t>
            </w:r>
          </w:p>
        </w:tc>
        <w:tc>
          <w:tcPr>
            <w:tcW w:w="0" w:type="auto"/>
          </w:tcPr>
          <w:p w:rsidR="001574F6" w:rsidRPr="001574F6" w:rsidRDefault="001574F6" w:rsidP="001574F6">
            <w:pPr>
              <w:rPr>
                <w:rFonts w:cstheme="minorHAnsi"/>
                <w:sz w:val="16"/>
                <w:szCs w:val="16"/>
              </w:rPr>
            </w:pPr>
            <w:r w:rsidRPr="001574F6">
              <w:rPr>
                <w:rFonts w:cstheme="minorHAnsi"/>
                <w:sz w:val="16"/>
                <w:szCs w:val="16"/>
              </w:rPr>
              <w:t>Mallikharjuna Rao, K. and Balakrishna, N. and Arlappa, N. and Laxmaiah, A. and Brahmam, G. N. V.</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Nutritional Status of Women in India</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Rao, N. P. and Ramnath, T. and Sastry, J. G.</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nutrition in urban areas</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18497435</w:t>
            </w:r>
          </w:p>
        </w:tc>
        <w:tc>
          <w:tcPr>
            <w:tcW w:w="0" w:type="auto"/>
          </w:tcPr>
          <w:p w:rsidR="001574F6" w:rsidRPr="001574F6" w:rsidRDefault="001574F6" w:rsidP="001574F6">
            <w:pPr>
              <w:rPr>
                <w:rFonts w:cstheme="minorHAnsi"/>
                <w:sz w:val="16"/>
                <w:szCs w:val="16"/>
              </w:rPr>
            </w:pPr>
            <w:r w:rsidRPr="001574F6">
              <w:rPr>
                <w:rFonts w:cstheme="minorHAnsi"/>
                <w:sz w:val="16"/>
                <w:szCs w:val="16"/>
              </w:rPr>
              <w:t>Teotia, S. P. S. and Teotia, M.</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bone disease in Indian population</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21560461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Secular trends in height in different states of India in relation to socioeconomic characteristics and dietary intakes 2011</w:t>
            </w:r>
          </w:p>
        </w:tc>
        <w:tc>
          <w:tcPr>
            <w:tcW w:w="0" w:type="auto"/>
          </w:tcPr>
          <w:p w:rsidR="001574F6" w:rsidRPr="001574F6" w:rsidRDefault="001574F6" w:rsidP="001574F6">
            <w:pPr>
              <w:rPr>
                <w:rFonts w:cstheme="minorHAnsi"/>
                <w:sz w:val="16"/>
                <w:szCs w:val="16"/>
              </w:rPr>
            </w:pPr>
            <w:r w:rsidRPr="001574F6">
              <w:rPr>
                <w:rFonts w:cstheme="minorHAnsi"/>
                <w:sz w:val="16"/>
                <w:szCs w:val="16"/>
              </w:rPr>
              <w:t>India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11114675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potential of various foods to serve as a carrier for micronutrient fortification, data from remote areas in Indonesia 2000</w:t>
            </w:r>
          </w:p>
        </w:tc>
        <w:tc>
          <w:tcPr>
            <w:tcW w:w="0" w:type="auto"/>
          </w:tcPr>
          <w:p w:rsidR="001574F6" w:rsidRPr="001574F6" w:rsidRDefault="001574F6" w:rsidP="001574F6">
            <w:pPr>
              <w:rPr>
                <w:rFonts w:cstheme="minorHAnsi"/>
                <w:sz w:val="16"/>
                <w:szCs w:val="16"/>
              </w:rPr>
            </w:pPr>
            <w:r w:rsidRPr="001574F6">
              <w:rPr>
                <w:rFonts w:cstheme="minorHAnsi"/>
                <w:sz w:val="16"/>
                <w:szCs w:val="16"/>
              </w:rPr>
              <w:t>Indonesia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25761500</w:t>
            </w:r>
          </w:p>
        </w:tc>
        <w:tc>
          <w:tcPr>
            <w:tcW w:w="0" w:type="auto"/>
          </w:tcPr>
          <w:p w:rsidR="001574F6" w:rsidRPr="001574F6" w:rsidRDefault="001574F6" w:rsidP="001574F6">
            <w:pPr>
              <w:rPr>
                <w:rFonts w:cstheme="minorHAnsi"/>
                <w:sz w:val="16"/>
                <w:szCs w:val="16"/>
              </w:rPr>
            </w:pPr>
            <w:r w:rsidRPr="001574F6">
              <w:rPr>
                <w:rFonts w:cstheme="minorHAnsi"/>
                <w:sz w:val="16"/>
                <w:szCs w:val="16"/>
              </w:rPr>
              <w:t>Black LJ1, Walton J2, Flynn A2, Cashman KD3, Kiely M</w:t>
            </w:r>
          </w:p>
        </w:tc>
        <w:tc>
          <w:tcPr>
            <w:tcW w:w="0" w:type="auto"/>
          </w:tcPr>
          <w:p w:rsidR="001574F6" w:rsidRPr="001574F6" w:rsidRDefault="001574F6" w:rsidP="001574F6">
            <w:pPr>
              <w:rPr>
                <w:rFonts w:cstheme="minorHAnsi"/>
                <w:sz w:val="16"/>
                <w:szCs w:val="16"/>
              </w:rPr>
            </w:pPr>
            <w:r w:rsidRPr="001574F6">
              <w:rPr>
                <w:rFonts w:cstheme="minorHAnsi"/>
                <w:sz w:val="16"/>
                <w:szCs w:val="16"/>
              </w:rPr>
              <w:t>Small Increments in Vitamin D Intake by Irish Adults over a Decade Show That Strategic Initiatives to Fortify the Food Supply Are Needed 2015</w:t>
            </w:r>
          </w:p>
        </w:tc>
        <w:tc>
          <w:tcPr>
            <w:tcW w:w="0" w:type="auto"/>
          </w:tcPr>
          <w:p w:rsidR="001574F6" w:rsidRPr="001574F6" w:rsidRDefault="001574F6" w:rsidP="001574F6">
            <w:pPr>
              <w:rPr>
                <w:rFonts w:cstheme="minorHAnsi"/>
                <w:sz w:val="16"/>
                <w:szCs w:val="16"/>
              </w:rPr>
            </w:pPr>
            <w:r w:rsidRPr="001574F6">
              <w:rPr>
                <w:rFonts w:cstheme="minorHAnsi"/>
                <w:sz w:val="16"/>
                <w:szCs w:val="16"/>
              </w:rPr>
              <w:t>Ireland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24712924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Descriptive epidemiological study of food intake among Japanese adults: analyses by age, time and birth cohort model 2014</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20013096385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Nutrition trends in Japan 2001</w:t>
            </w:r>
          </w:p>
        </w:tc>
        <w:tc>
          <w:tcPr>
            <w:tcW w:w="0" w:type="auto"/>
          </w:tcPr>
          <w:p w:rsidR="001574F6" w:rsidRPr="001574F6" w:rsidRDefault="001574F6" w:rsidP="001574F6">
            <w:pPr>
              <w:rPr>
                <w:rFonts w:cstheme="minorHAnsi"/>
                <w:sz w:val="16"/>
                <w:szCs w:val="16"/>
              </w:rPr>
            </w:pPr>
            <w:r w:rsidRPr="001574F6">
              <w:rPr>
                <w:rFonts w:cstheme="minorHAnsi"/>
                <w:sz w:val="16"/>
                <w:szCs w:val="16"/>
              </w:rPr>
              <w:t>Japan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24986824</w:t>
            </w:r>
          </w:p>
        </w:tc>
        <w:tc>
          <w:tcPr>
            <w:tcW w:w="0" w:type="auto"/>
          </w:tcPr>
          <w:p w:rsidR="001574F6" w:rsidRPr="001574F6" w:rsidRDefault="001574F6" w:rsidP="001574F6">
            <w:pPr>
              <w:rPr>
                <w:rFonts w:cstheme="minorHAnsi"/>
                <w:sz w:val="16"/>
                <w:szCs w:val="16"/>
              </w:rPr>
            </w:pPr>
            <w:r w:rsidRPr="001574F6">
              <w:rPr>
                <w:rFonts w:cstheme="minorHAnsi"/>
                <w:sz w:val="16"/>
                <w:szCs w:val="16"/>
              </w:rPr>
              <w:t>Serdula</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status in Jordan: 2002 and 2010 2014</w:t>
            </w:r>
          </w:p>
        </w:tc>
        <w:tc>
          <w:tcPr>
            <w:tcW w:w="0" w:type="auto"/>
          </w:tcPr>
          <w:p w:rsidR="001574F6" w:rsidRPr="001574F6" w:rsidRDefault="001574F6" w:rsidP="001574F6">
            <w:pPr>
              <w:rPr>
                <w:rFonts w:cstheme="minorHAnsi"/>
                <w:sz w:val="16"/>
                <w:szCs w:val="16"/>
              </w:rPr>
            </w:pPr>
            <w:r w:rsidRPr="001574F6">
              <w:rPr>
                <w:rFonts w:cstheme="minorHAnsi"/>
                <w:sz w:val="16"/>
                <w:szCs w:val="16"/>
              </w:rPr>
              <w:t>Jordan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22335442</w:t>
            </w:r>
          </w:p>
        </w:tc>
        <w:tc>
          <w:tcPr>
            <w:tcW w:w="0" w:type="auto"/>
          </w:tcPr>
          <w:p w:rsidR="001574F6" w:rsidRPr="001574F6" w:rsidRDefault="001574F6" w:rsidP="001574F6">
            <w:pPr>
              <w:rPr>
                <w:rFonts w:cstheme="minorHAnsi"/>
                <w:sz w:val="16"/>
                <w:szCs w:val="16"/>
              </w:rPr>
            </w:pPr>
            <w:r w:rsidRPr="001574F6">
              <w:rPr>
                <w:rFonts w:cstheme="minorHAnsi"/>
                <w:sz w:val="16"/>
                <w:szCs w:val="16"/>
              </w:rPr>
              <w:t>Cheserek MJ</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vulnerability of older persons living in urban areas of Lake Victoria Basin in East Africa: a cross sectional survey 2012</w:t>
            </w:r>
          </w:p>
        </w:tc>
        <w:tc>
          <w:tcPr>
            <w:tcW w:w="0" w:type="auto"/>
          </w:tcPr>
          <w:p w:rsidR="001574F6" w:rsidRPr="001574F6" w:rsidRDefault="001574F6" w:rsidP="001574F6">
            <w:pPr>
              <w:rPr>
                <w:rFonts w:cstheme="minorHAnsi"/>
                <w:sz w:val="16"/>
                <w:szCs w:val="16"/>
              </w:rPr>
            </w:pPr>
            <w:r w:rsidRPr="001574F6">
              <w:rPr>
                <w:rFonts w:cstheme="minorHAnsi"/>
                <w:sz w:val="16"/>
                <w:szCs w:val="16"/>
              </w:rPr>
              <w:t>Kenya, Uganda, and Tanzania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20133245605</w:t>
            </w:r>
          </w:p>
        </w:tc>
        <w:tc>
          <w:tcPr>
            <w:tcW w:w="0" w:type="auto"/>
          </w:tcPr>
          <w:p w:rsidR="001574F6" w:rsidRPr="001574F6" w:rsidRDefault="001574F6" w:rsidP="001574F6">
            <w:pPr>
              <w:rPr>
                <w:rFonts w:cstheme="minorHAnsi"/>
                <w:sz w:val="16"/>
                <w:szCs w:val="16"/>
              </w:rPr>
            </w:pPr>
            <w:r w:rsidRPr="001574F6">
              <w:rPr>
                <w:rFonts w:cstheme="minorHAnsi"/>
                <w:sz w:val="16"/>
                <w:szCs w:val="16"/>
              </w:rPr>
              <w:t>Shin</w:t>
            </w:r>
          </w:p>
        </w:tc>
        <w:tc>
          <w:tcPr>
            <w:tcW w:w="0" w:type="auto"/>
          </w:tcPr>
          <w:p w:rsidR="001574F6" w:rsidRPr="001574F6" w:rsidRDefault="001574F6" w:rsidP="001574F6">
            <w:pPr>
              <w:rPr>
                <w:rFonts w:cstheme="minorHAnsi"/>
                <w:sz w:val="16"/>
                <w:szCs w:val="16"/>
              </w:rPr>
            </w:pPr>
            <w:r w:rsidRPr="001574F6">
              <w:rPr>
                <w:rFonts w:cstheme="minorHAnsi"/>
                <w:sz w:val="16"/>
                <w:szCs w:val="16"/>
              </w:rPr>
              <w:t>Associations between dietary patterns and hypertension among Korean adults: the Korean National Health and Nutrition Examination Survey (2008-2010) 2013</w:t>
            </w:r>
          </w:p>
        </w:tc>
        <w:tc>
          <w:tcPr>
            <w:tcW w:w="0" w:type="auto"/>
          </w:tcPr>
          <w:p w:rsidR="001574F6" w:rsidRPr="001574F6" w:rsidRDefault="001574F6" w:rsidP="001574F6">
            <w:pPr>
              <w:rPr>
                <w:rFonts w:cstheme="minorHAnsi"/>
                <w:sz w:val="16"/>
                <w:szCs w:val="16"/>
              </w:rPr>
            </w:pPr>
            <w:r w:rsidRPr="001574F6">
              <w:rPr>
                <w:rFonts w:cstheme="minorHAnsi"/>
                <w:sz w:val="16"/>
                <w:szCs w:val="16"/>
              </w:rPr>
              <w:t>Korea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26125199</w:t>
            </w:r>
          </w:p>
        </w:tc>
        <w:tc>
          <w:tcPr>
            <w:tcW w:w="0" w:type="auto"/>
          </w:tcPr>
          <w:p w:rsidR="001574F6" w:rsidRPr="001574F6" w:rsidRDefault="001574F6" w:rsidP="001574F6">
            <w:pPr>
              <w:rPr>
                <w:rFonts w:cstheme="minorHAnsi"/>
                <w:sz w:val="16"/>
                <w:szCs w:val="16"/>
              </w:rPr>
            </w:pPr>
            <w:r w:rsidRPr="001574F6">
              <w:rPr>
                <w:rFonts w:cstheme="minorHAnsi"/>
                <w:sz w:val="16"/>
                <w:szCs w:val="16"/>
              </w:rPr>
              <w:t>de RomaÃ±a, D. L. and Olivares, M. and Brito, A.</w:t>
            </w:r>
          </w:p>
        </w:tc>
        <w:tc>
          <w:tcPr>
            <w:tcW w:w="0" w:type="auto"/>
          </w:tcPr>
          <w:p w:rsidR="001574F6" w:rsidRPr="001574F6" w:rsidRDefault="001574F6" w:rsidP="001574F6">
            <w:pPr>
              <w:rPr>
                <w:rFonts w:cstheme="minorHAnsi"/>
                <w:sz w:val="16"/>
                <w:szCs w:val="16"/>
              </w:rPr>
            </w:pPr>
            <w:r w:rsidRPr="001574F6">
              <w:rPr>
                <w:rFonts w:cstheme="minorHAnsi"/>
                <w:sz w:val="16"/>
                <w:szCs w:val="16"/>
              </w:rPr>
              <w:t>Special Issue: Prevalence of micronutrient deficiencies in Latin America and the Caribbean</w:t>
            </w:r>
          </w:p>
        </w:tc>
        <w:tc>
          <w:tcPr>
            <w:tcW w:w="0" w:type="auto"/>
          </w:tcPr>
          <w:p w:rsidR="001574F6" w:rsidRPr="001574F6" w:rsidRDefault="001574F6" w:rsidP="001574F6">
            <w:pPr>
              <w:rPr>
                <w:rFonts w:cstheme="minorHAnsi"/>
                <w:sz w:val="16"/>
                <w:szCs w:val="16"/>
              </w:rPr>
            </w:pPr>
            <w:r w:rsidRPr="001574F6">
              <w:rPr>
                <w:rFonts w:cstheme="minorHAnsi"/>
                <w:sz w:val="16"/>
                <w:szCs w:val="16"/>
              </w:rPr>
              <w:t>Latin America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15456975</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Health inequalities in Lithuania: education and nutrition habits 2004</w:t>
            </w:r>
          </w:p>
        </w:tc>
        <w:tc>
          <w:tcPr>
            <w:tcW w:w="0" w:type="auto"/>
          </w:tcPr>
          <w:p w:rsidR="001574F6" w:rsidRPr="001574F6" w:rsidRDefault="001574F6" w:rsidP="001574F6">
            <w:pPr>
              <w:rPr>
                <w:rFonts w:cstheme="minorHAnsi"/>
                <w:sz w:val="16"/>
                <w:szCs w:val="16"/>
              </w:rPr>
            </w:pPr>
            <w:r w:rsidRPr="001574F6">
              <w:rPr>
                <w:rFonts w:cstheme="minorHAnsi"/>
                <w:sz w:val="16"/>
                <w:szCs w:val="16"/>
              </w:rPr>
              <w:t>Lithuania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22436087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Time trends in social differences in nutrition habits of a Lithuanian population: 1994-2010 2012</w:t>
            </w:r>
          </w:p>
        </w:tc>
        <w:tc>
          <w:tcPr>
            <w:tcW w:w="0" w:type="auto"/>
          </w:tcPr>
          <w:p w:rsidR="001574F6" w:rsidRPr="001574F6" w:rsidRDefault="001574F6" w:rsidP="001574F6">
            <w:pPr>
              <w:rPr>
                <w:rFonts w:cstheme="minorHAnsi"/>
                <w:sz w:val="16"/>
                <w:szCs w:val="16"/>
              </w:rPr>
            </w:pPr>
            <w:r w:rsidRPr="001574F6">
              <w:rPr>
                <w:rFonts w:cstheme="minorHAnsi"/>
                <w:sz w:val="16"/>
                <w:szCs w:val="16"/>
              </w:rPr>
              <w:t>Lithuania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22313864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Population compliance with national dietary recommendations and its determinants: findings from the ORISCAV-LUX study 2012</w:t>
            </w:r>
          </w:p>
        </w:tc>
        <w:tc>
          <w:tcPr>
            <w:tcW w:w="0" w:type="auto"/>
          </w:tcPr>
          <w:p w:rsidR="001574F6" w:rsidRPr="001574F6" w:rsidRDefault="001574F6" w:rsidP="001574F6">
            <w:pPr>
              <w:rPr>
                <w:rFonts w:cstheme="minorHAnsi"/>
                <w:sz w:val="16"/>
                <w:szCs w:val="16"/>
              </w:rPr>
            </w:pPr>
            <w:r w:rsidRPr="001574F6">
              <w:rPr>
                <w:rFonts w:cstheme="minorHAnsi"/>
                <w:sz w:val="16"/>
                <w:szCs w:val="16"/>
              </w:rPr>
              <w:t>Luxembourg</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17353579</w:t>
            </w:r>
          </w:p>
        </w:tc>
        <w:tc>
          <w:tcPr>
            <w:tcW w:w="0" w:type="auto"/>
          </w:tcPr>
          <w:p w:rsidR="001574F6" w:rsidRPr="001574F6" w:rsidRDefault="001574F6" w:rsidP="001574F6">
            <w:pPr>
              <w:rPr>
                <w:rFonts w:cstheme="minorHAnsi"/>
                <w:sz w:val="16"/>
                <w:szCs w:val="16"/>
              </w:rPr>
            </w:pPr>
            <w:r w:rsidRPr="001574F6">
              <w:rPr>
                <w:rFonts w:cstheme="minorHAnsi"/>
                <w:sz w:val="16"/>
                <w:szCs w:val="16"/>
              </w:rPr>
              <w:t>Mejía-Rodríguez</w:t>
            </w:r>
          </w:p>
        </w:tc>
        <w:tc>
          <w:tcPr>
            <w:tcW w:w="0" w:type="auto"/>
          </w:tcPr>
          <w:p w:rsidR="001574F6" w:rsidRPr="001574F6" w:rsidRDefault="001574F6" w:rsidP="001574F6">
            <w:pPr>
              <w:rPr>
                <w:rFonts w:cstheme="minorHAnsi"/>
                <w:sz w:val="16"/>
                <w:szCs w:val="16"/>
              </w:rPr>
            </w:pPr>
            <w:r w:rsidRPr="001574F6">
              <w:rPr>
                <w:rFonts w:cstheme="minorHAnsi"/>
                <w:sz w:val="16"/>
                <w:szCs w:val="16"/>
              </w:rPr>
              <w:t>Use of nutritional supplements among Mexican women and the estimated impact on dietary intakes below the EAR and above the UL 2007</w:t>
            </w:r>
          </w:p>
        </w:tc>
        <w:tc>
          <w:tcPr>
            <w:tcW w:w="0" w:type="auto"/>
          </w:tcPr>
          <w:p w:rsidR="001574F6" w:rsidRPr="001574F6" w:rsidRDefault="001574F6" w:rsidP="001574F6">
            <w:pPr>
              <w:rPr>
                <w:rFonts w:cstheme="minorHAnsi"/>
                <w:sz w:val="16"/>
                <w:szCs w:val="16"/>
              </w:rPr>
            </w:pPr>
            <w:r w:rsidRPr="001574F6">
              <w:rPr>
                <w:rFonts w:cstheme="minorHAnsi"/>
                <w:sz w:val="16"/>
                <w:szCs w:val="16"/>
              </w:rPr>
              <w:t>Mexico</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23123493</w:t>
            </w:r>
          </w:p>
        </w:tc>
        <w:tc>
          <w:tcPr>
            <w:tcW w:w="0" w:type="auto"/>
          </w:tcPr>
          <w:p w:rsidR="001574F6" w:rsidRPr="001574F6" w:rsidRDefault="001574F6" w:rsidP="001574F6">
            <w:pPr>
              <w:rPr>
                <w:rFonts w:cstheme="minorHAnsi"/>
                <w:sz w:val="16"/>
                <w:szCs w:val="16"/>
              </w:rPr>
            </w:pPr>
            <w:r w:rsidRPr="001574F6">
              <w:rPr>
                <w:rFonts w:cstheme="minorHAnsi"/>
                <w:sz w:val="16"/>
                <w:szCs w:val="16"/>
              </w:rPr>
              <w:t>Uush, Tserendolgor</w:t>
            </w:r>
          </w:p>
        </w:tc>
        <w:tc>
          <w:tcPr>
            <w:tcW w:w="0" w:type="auto"/>
          </w:tcPr>
          <w:p w:rsidR="001574F6" w:rsidRPr="001574F6" w:rsidRDefault="001574F6" w:rsidP="001574F6">
            <w:pPr>
              <w:rPr>
                <w:rFonts w:cstheme="minorHAnsi"/>
                <w:sz w:val="16"/>
                <w:szCs w:val="16"/>
              </w:rPr>
            </w:pPr>
            <w:r w:rsidRPr="001574F6">
              <w:rPr>
                <w:rFonts w:cstheme="minorHAnsi"/>
                <w:sz w:val="16"/>
                <w:szCs w:val="16"/>
              </w:rPr>
              <w:t>Prevalence of classic signs and symptoms of rickets and vitamin D deficiency in Mongolian children and women</w:t>
            </w:r>
          </w:p>
        </w:tc>
        <w:tc>
          <w:tcPr>
            <w:tcW w:w="0" w:type="auto"/>
          </w:tcPr>
          <w:p w:rsidR="001574F6" w:rsidRPr="001574F6" w:rsidRDefault="001574F6" w:rsidP="001574F6">
            <w:pPr>
              <w:rPr>
                <w:rFonts w:cstheme="minorHAnsi"/>
                <w:sz w:val="16"/>
                <w:szCs w:val="16"/>
              </w:rPr>
            </w:pPr>
            <w:r w:rsidRPr="001574F6">
              <w:rPr>
                <w:rFonts w:cstheme="minorHAnsi"/>
                <w:sz w:val="16"/>
                <w:szCs w:val="16"/>
              </w:rPr>
              <w:t>Mongolia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14506480</w:t>
            </w:r>
          </w:p>
        </w:tc>
        <w:tc>
          <w:tcPr>
            <w:tcW w:w="0" w:type="auto"/>
          </w:tcPr>
          <w:p w:rsidR="001574F6" w:rsidRPr="001574F6" w:rsidRDefault="001574F6" w:rsidP="001574F6">
            <w:pPr>
              <w:rPr>
                <w:rFonts w:cstheme="minorHAnsi"/>
                <w:sz w:val="16"/>
                <w:szCs w:val="16"/>
              </w:rPr>
            </w:pPr>
            <w:r w:rsidRPr="001574F6">
              <w:rPr>
                <w:rFonts w:cstheme="minorHAnsi"/>
                <w:sz w:val="16"/>
                <w:szCs w:val="16"/>
              </w:rPr>
              <w:t>Rose, D. and Tschirley, D.</w:t>
            </w:r>
          </w:p>
        </w:tc>
        <w:tc>
          <w:tcPr>
            <w:tcW w:w="0" w:type="auto"/>
          </w:tcPr>
          <w:p w:rsidR="001574F6" w:rsidRPr="001574F6" w:rsidRDefault="001574F6" w:rsidP="001574F6">
            <w:pPr>
              <w:rPr>
                <w:rFonts w:cstheme="minorHAnsi"/>
                <w:sz w:val="16"/>
                <w:szCs w:val="16"/>
              </w:rPr>
            </w:pPr>
            <w:r w:rsidRPr="001574F6">
              <w:rPr>
                <w:rFonts w:cstheme="minorHAnsi"/>
                <w:sz w:val="16"/>
                <w:szCs w:val="16"/>
              </w:rPr>
              <w:t>Predicting dietary intakes with simple food recall information: a case study from rural Mozambique</w:t>
            </w:r>
          </w:p>
        </w:tc>
        <w:tc>
          <w:tcPr>
            <w:tcW w:w="0" w:type="auto"/>
          </w:tcPr>
          <w:p w:rsidR="001574F6" w:rsidRPr="001574F6" w:rsidRDefault="001574F6" w:rsidP="001574F6">
            <w:pPr>
              <w:rPr>
                <w:rFonts w:cstheme="minorHAnsi"/>
                <w:sz w:val="16"/>
                <w:szCs w:val="16"/>
              </w:rPr>
            </w:pPr>
            <w:r w:rsidRPr="001574F6">
              <w:rPr>
                <w:rFonts w:cstheme="minorHAnsi"/>
                <w:sz w:val="16"/>
                <w:szCs w:val="16"/>
              </w:rPr>
              <w:t>Mozambique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18936332</w:t>
            </w:r>
          </w:p>
        </w:tc>
        <w:tc>
          <w:tcPr>
            <w:tcW w:w="0" w:type="auto"/>
          </w:tcPr>
          <w:p w:rsidR="001574F6" w:rsidRPr="001574F6" w:rsidRDefault="001574F6" w:rsidP="001574F6">
            <w:pPr>
              <w:rPr>
                <w:rFonts w:cstheme="minorHAnsi"/>
                <w:sz w:val="16"/>
                <w:szCs w:val="16"/>
              </w:rPr>
            </w:pPr>
            <w:r w:rsidRPr="001574F6">
              <w:rPr>
                <w:rFonts w:cstheme="minorHAnsi"/>
                <w:sz w:val="16"/>
                <w:szCs w:val="16"/>
              </w:rPr>
              <w:t>Iqbal</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and the risk of acute myocardial infarction in 52 countries: results of the INTERHEART study 2008</w:t>
            </w:r>
          </w:p>
        </w:tc>
        <w:tc>
          <w:tcPr>
            <w:tcW w:w="0" w:type="auto"/>
          </w:tcPr>
          <w:p w:rsidR="001574F6" w:rsidRPr="001574F6" w:rsidRDefault="001574F6" w:rsidP="001574F6">
            <w:pPr>
              <w:rPr>
                <w:rFonts w:cstheme="minorHAnsi"/>
                <w:sz w:val="16"/>
                <w:szCs w:val="16"/>
              </w:rPr>
            </w:pPr>
            <w:r w:rsidRPr="001574F6">
              <w:rPr>
                <w:rFonts w:cstheme="minorHAnsi"/>
                <w:sz w:val="16"/>
                <w:szCs w:val="16"/>
              </w:rPr>
              <w:t>Multi</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12737018</w:t>
            </w:r>
          </w:p>
        </w:tc>
        <w:tc>
          <w:tcPr>
            <w:tcW w:w="0" w:type="auto"/>
          </w:tcPr>
          <w:p w:rsidR="001574F6" w:rsidRPr="001574F6" w:rsidRDefault="001574F6" w:rsidP="001574F6">
            <w:pPr>
              <w:rPr>
                <w:rFonts w:cstheme="minorHAnsi"/>
                <w:sz w:val="16"/>
                <w:szCs w:val="16"/>
              </w:rPr>
            </w:pPr>
            <w:r w:rsidRPr="001574F6">
              <w:rPr>
                <w:rFonts w:cstheme="minorHAnsi"/>
                <w:sz w:val="16"/>
                <w:szCs w:val="16"/>
              </w:rPr>
              <w:t>Gorstein, Jonathan and Shreshtra, Ram K. and Pandey, Sharada and Adhikari, Ramesh K. and Pradhan, Anjushree</w:t>
            </w:r>
          </w:p>
        </w:tc>
        <w:tc>
          <w:tcPr>
            <w:tcW w:w="0" w:type="auto"/>
          </w:tcPr>
          <w:p w:rsidR="001574F6" w:rsidRPr="001574F6" w:rsidRDefault="001574F6" w:rsidP="001574F6">
            <w:pPr>
              <w:rPr>
                <w:rFonts w:cstheme="minorHAnsi"/>
                <w:sz w:val="16"/>
                <w:szCs w:val="16"/>
              </w:rPr>
            </w:pPr>
            <w:r w:rsidRPr="001574F6">
              <w:rPr>
                <w:rFonts w:cstheme="minorHAnsi"/>
                <w:sz w:val="16"/>
                <w:szCs w:val="16"/>
              </w:rPr>
              <w:t>Current status of vitamin A deficiency and the National Vitamin A Control Program in Nepal: results of the 1998 National Micronutrient Status Survey</w:t>
            </w:r>
          </w:p>
        </w:tc>
        <w:tc>
          <w:tcPr>
            <w:tcW w:w="0" w:type="auto"/>
          </w:tcPr>
          <w:p w:rsidR="001574F6" w:rsidRPr="001574F6" w:rsidRDefault="001574F6" w:rsidP="001574F6">
            <w:pPr>
              <w:rPr>
                <w:rFonts w:cstheme="minorHAnsi"/>
                <w:sz w:val="16"/>
                <w:szCs w:val="16"/>
              </w:rPr>
            </w:pPr>
            <w:r w:rsidRPr="001574F6">
              <w:rPr>
                <w:rFonts w:cstheme="minorHAnsi"/>
                <w:sz w:val="16"/>
                <w:szCs w:val="16"/>
              </w:rPr>
              <w:t>Nepal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26097700</w:t>
            </w:r>
          </w:p>
        </w:tc>
        <w:tc>
          <w:tcPr>
            <w:tcW w:w="0" w:type="auto"/>
          </w:tcPr>
          <w:p w:rsidR="001574F6" w:rsidRPr="001574F6" w:rsidRDefault="001574F6" w:rsidP="001574F6">
            <w:pPr>
              <w:rPr>
                <w:rFonts w:cstheme="minorHAnsi"/>
                <w:sz w:val="16"/>
                <w:szCs w:val="16"/>
              </w:rPr>
            </w:pPr>
            <w:r w:rsidRPr="001574F6">
              <w:rPr>
                <w:rFonts w:cstheme="minorHAnsi"/>
                <w:sz w:val="16"/>
                <w:szCs w:val="16"/>
              </w:rPr>
              <w:t>Sluik</w:t>
            </w:r>
          </w:p>
        </w:tc>
        <w:tc>
          <w:tcPr>
            <w:tcW w:w="0" w:type="auto"/>
          </w:tcPr>
          <w:p w:rsidR="001574F6" w:rsidRPr="001574F6" w:rsidRDefault="001574F6" w:rsidP="001574F6">
            <w:pPr>
              <w:rPr>
                <w:rFonts w:cstheme="minorHAnsi"/>
                <w:sz w:val="16"/>
                <w:szCs w:val="16"/>
              </w:rPr>
            </w:pPr>
            <w:r w:rsidRPr="001574F6">
              <w:rPr>
                <w:rFonts w:cstheme="minorHAnsi"/>
                <w:sz w:val="16"/>
                <w:szCs w:val="16"/>
              </w:rPr>
              <w:t>Evaluation of a nutrient-rich food index score in the Netherlands 2015</w:t>
            </w:r>
          </w:p>
        </w:tc>
        <w:tc>
          <w:tcPr>
            <w:tcW w:w="0" w:type="auto"/>
          </w:tcPr>
          <w:p w:rsidR="001574F6" w:rsidRPr="001574F6" w:rsidRDefault="001574F6" w:rsidP="001574F6">
            <w:pPr>
              <w:rPr>
                <w:rFonts w:cstheme="minorHAnsi"/>
                <w:sz w:val="16"/>
                <w:szCs w:val="16"/>
              </w:rPr>
            </w:pPr>
            <w:r w:rsidRPr="001574F6">
              <w:rPr>
                <w:rFonts w:cstheme="minorHAnsi"/>
                <w:sz w:val="16"/>
                <w:szCs w:val="16"/>
              </w:rPr>
              <w:t>Netherlands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16859179</w:t>
            </w:r>
          </w:p>
        </w:tc>
        <w:tc>
          <w:tcPr>
            <w:tcW w:w="0" w:type="auto"/>
          </w:tcPr>
          <w:p w:rsidR="001574F6" w:rsidRPr="001574F6" w:rsidRDefault="001574F6" w:rsidP="001574F6">
            <w:pPr>
              <w:rPr>
                <w:rFonts w:cstheme="minorHAnsi"/>
                <w:sz w:val="16"/>
                <w:szCs w:val="16"/>
              </w:rPr>
            </w:pPr>
            <w:r w:rsidRPr="001574F6">
              <w:rPr>
                <w:rFonts w:cstheme="minorHAnsi"/>
                <w:sz w:val="16"/>
                <w:szCs w:val="16"/>
              </w:rPr>
              <w:t>Adewusi</w:t>
            </w:r>
          </w:p>
        </w:tc>
        <w:tc>
          <w:tcPr>
            <w:tcW w:w="0" w:type="auto"/>
          </w:tcPr>
          <w:p w:rsidR="001574F6" w:rsidRPr="001574F6" w:rsidRDefault="001574F6" w:rsidP="001574F6">
            <w:pPr>
              <w:rPr>
                <w:rFonts w:cstheme="minorHAnsi"/>
                <w:sz w:val="16"/>
                <w:szCs w:val="16"/>
              </w:rPr>
            </w:pPr>
            <w:r w:rsidRPr="001574F6">
              <w:rPr>
                <w:rFonts w:cstheme="minorHAnsi"/>
                <w:sz w:val="16"/>
                <w:szCs w:val="16"/>
              </w:rPr>
              <w:t>Traditional and Acacia colei seed-incorporated diets in Maradi, Niger Republic 2006</w:t>
            </w:r>
          </w:p>
        </w:tc>
        <w:tc>
          <w:tcPr>
            <w:tcW w:w="0" w:type="auto"/>
          </w:tcPr>
          <w:p w:rsidR="001574F6" w:rsidRPr="001574F6" w:rsidRDefault="001574F6" w:rsidP="001574F6">
            <w:pPr>
              <w:rPr>
                <w:rFonts w:cstheme="minorHAnsi"/>
                <w:sz w:val="16"/>
                <w:szCs w:val="16"/>
              </w:rPr>
            </w:pPr>
            <w:r w:rsidRPr="001574F6">
              <w:rPr>
                <w:rFonts w:cstheme="minorHAnsi"/>
                <w:sz w:val="16"/>
                <w:szCs w:val="16"/>
              </w:rPr>
              <w:t>Niger</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20093192506</w:t>
            </w:r>
          </w:p>
        </w:tc>
        <w:tc>
          <w:tcPr>
            <w:tcW w:w="0" w:type="auto"/>
          </w:tcPr>
          <w:p w:rsidR="001574F6" w:rsidRPr="001574F6" w:rsidRDefault="001574F6" w:rsidP="001574F6">
            <w:pPr>
              <w:rPr>
                <w:rFonts w:cstheme="minorHAnsi"/>
                <w:sz w:val="16"/>
                <w:szCs w:val="16"/>
              </w:rPr>
            </w:pPr>
            <w:r w:rsidRPr="001574F6">
              <w:rPr>
                <w:rFonts w:cstheme="minorHAnsi"/>
                <w:sz w:val="16"/>
                <w:szCs w:val="16"/>
              </w:rPr>
              <w:t>Drorbaugh</w:t>
            </w: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deficiencies in food aid beneficiaries: a review of seven African countries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Niger, Ethiopia, Kenya, Uganda, Rwanda, Zambia, and Zimbabwe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8414269</w:t>
            </w:r>
          </w:p>
        </w:tc>
        <w:tc>
          <w:tcPr>
            <w:tcW w:w="0" w:type="auto"/>
          </w:tcPr>
          <w:p w:rsidR="001574F6" w:rsidRPr="001574F6" w:rsidRDefault="001574F6" w:rsidP="001574F6">
            <w:pPr>
              <w:rPr>
                <w:rFonts w:cstheme="minorHAnsi"/>
                <w:sz w:val="16"/>
                <w:szCs w:val="16"/>
              </w:rPr>
            </w:pPr>
            <w:r w:rsidRPr="001574F6">
              <w:rPr>
                <w:rFonts w:cstheme="minorHAnsi"/>
                <w:sz w:val="16"/>
                <w:szCs w:val="16"/>
              </w:rPr>
              <w:t>Igbedioh, S. O.</w:t>
            </w:r>
          </w:p>
        </w:tc>
        <w:tc>
          <w:tcPr>
            <w:tcW w:w="0" w:type="auto"/>
          </w:tcPr>
          <w:p w:rsidR="001574F6" w:rsidRPr="001574F6" w:rsidRDefault="001574F6" w:rsidP="001574F6">
            <w:pPr>
              <w:rPr>
                <w:rFonts w:cstheme="minorHAnsi"/>
                <w:sz w:val="16"/>
                <w:szCs w:val="16"/>
              </w:rPr>
            </w:pPr>
            <w:r w:rsidRPr="001574F6">
              <w:rPr>
                <w:rFonts w:cstheme="minorHAnsi"/>
                <w:sz w:val="16"/>
                <w:szCs w:val="16"/>
              </w:rPr>
              <w:t>Undernutrition in Nigeria: dimension, causes and remedies for alleviation in a changing socio-economic environment [Language: en]</w:t>
            </w:r>
          </w:p>
        </w:tc>
        <w:tc>
          <w:tcPr>
            <w:tcW w:w="0" w:type="auto"/>
          </w:tcPr>
          <w:p w:rsidR="001574F6" w:rsidRPr="001574F6" w:rsidRDefault="001574F6" w:rsidP="001574F6">
            <w:pPr>
              <w:rPr>
                <w:rFonts w:cstheme="minorHAnsi"/>
                <w:sz w:val="16"/>
                <w:szCs w:val="16"/>
              </w:rPr>
            </w:pPr>
            <w:r w:rsidRPr="001574F6">
              <w:rPr>
                <w:rFonts w:cstheme="minorHAnsi"/>
                <w:sz w:val="16"/>
                <w:szCs w:val="16"/>
              </w:rPr>
              <w:t>Nigeria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Democratic People’s Republic of Korea Final Report of the National Nutrition Survey 2012</w:t>
            </w:r>
          </w:p>
        </w:tc>
        <w:tc>
          <w:tcPr>
            <w:tcW w:w="0" w:type="auto"/>
          </w:tcPr>
          <w:p w:rsidR="001574F6" w:rsidRPr="001574F6" w:rsidRDefault="001574F6" w:rsidP="001574F6">
            <w:pPr>
              <w:rPr>
                <w:rFonts w:cstheme="minorHAnsi"/>
                <w:sz w:val="16"/>
                <w:szCs w:val="16"/>
              </w:rPr>
            </w:pPr>
            <w:r w:rsidRPr="001574F6">
              <w:rPr>
                <w:rFonts w:cstheme="minorHAnsi"/>
                <w:sz w:val="16"/>
                <w:szCs w:val="16"/>
              </w:rPr>
              <w:t>North Korea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15050358</w:t>
            </w:r>
          </w:p>
        </w:tc>
        <w:tc>
          <w:tcPr>
            <w:tcW w:w="0" w:type="auto"/>
          </w:tcPr>
          <w:p w:rsidR="001574F6" w:rsidRPr="001574F6" w:rsidRDefault="001574F6" w:rsidP="001574F6">
            <w:pPr>
              <w:rPr>
                <w:rFonts w:cstheme="minorHAnsi"/>
                <w:sz w:val="16"/>
                <w:szCs w:val="16"/>
              </w:rPr>
            </w:pPr>
            <w:r w:rsidRPr="001574F6">
              <w:rPr>
                <w:rFonts w:cstheme="minorHAnsi"/>
                <w:sz w:val="16"/>
                <w:szCs w:val="16"/>
              </w:rPr>
              <w:t>Akhter, P., Baloch, N.Z., Mohammad, D., Orfi, S.D. and Ahman, N.</w:t>
            </w:r>
          </w:p>
        </w:tc>
        <w:tc>
          <w:tcPr>
            <w:tcW w:w="0" w:type="auto"/>
          </w:tcPr>
          <w:p w:rsidR="001574F6" w:rsidRPr="001574F6" w:rsidRDefault="001574F6" w:rsidP="001574F6">
            <w:pPr>
              <w:rPr>
                <w:rFonts w:cstheme="minorHAnsi"/>
                <w:sz w:val="16"/>
                <w:szCs w:val="16"/>
              </w:rPr>
            </w:pPr>
            <w:r w:rsidRPr="001574F6">
              <w:rPr>
                <w:rFonts w:cstheme="minorHAnsi"/>
                <w:sz w:val="16"/>
                <w:szCs w:val="16"/>
              </w:rPr>
              <w:t>Assessment of strontium and calcium levels in Pakistani diet</w:t>
            </w:r>
          </w:p>
        </w:tc>
        <w:tc>
          <w:tcPr>
            <w:tcW w:w="0" w:type="auto"/>
          </w:tcPr>
          <w:p w:rsidR="001574F6" w:rsidRPr="001574F6" w:rsidRDefault="001574F6" w:rsidP="001574F6">
            <w:pPr>
              <w:rPr>
                <w:rFonts w:cstheme="minorHAnsi"/>
                <w:sz w:val="16"/>
                <w:szCs w:val="16"/>
              </w:rPr>
            </w:pPr>
            <w:r w:rsidRPr="001574F6">
              <w:rPr>
                <w:rFonts w:cstheme="minorHAnsi"/>
                <w:sz w:val="16"/>
                <w:szCs w:val="16"/>
              </w:rPr>
              <w:t>Pakistan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25171194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Predicted efficacy of the Palestinian wheat flour fortification programme: complementary analysis of biochemical and dietary data 2015</w:t>
            </w:r>
          </w:p>
        </w:tc>
        <w:tc>
          <w:tcPr>
            <w:tcW w:w="0" w:type="auto"/>
          </w:tcPr>
          <w:p w:rsidR="001574F6" w:rsidRPr="001574F6" w:rsidRDefault="001574F6" w:rsidP="001574F6">
            <w:pPr>
              <w:rPr>
                <w:rFonts w:cstheme="minorHAnsi"/>
                <w:sz w:val="16"/>
                <w:szCs w:val="16"/>
              </w:rPr>
            </w:pPr>
            <w:r w:rsidRPr="001574F6">
              <w:rPr>
                <w:rFonts w:cstheme="minorHAnsi"/>
                <w:sz w:val="16"/>
                <w:szCs w:val="16"/>
              </w:rPr>
              <w:t>Palestine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17455402</w:t>
            </w:r>
          </w:p>
        </w:tc>
        <w:tc>
          <w:tcPr>
            <w:tcW w:w="0" w:type="auto"/>
          </w:tcPr>
          <w:p w:rsidR="001574F6" w:rsidRPr="001574F6" w:rsidRDefault="001574F6" w:rsidP="001574F6">
            <w:pPr>
              <w:rPr>
                <w:rFonts w:cstheme="minorHAnsi"/>
                <w:sz w:val="16"/>
                <w:szCs w:val="16"/>
              </w:rPr>
            </w:pPr>
            <w:r w:rsidRPr="001574F6">
              <w:rPr>
                <w:rFonts w:cstheme="minorHAnsi"/>
                <w:sz w:val="16"/>
                <w:szCs w:val="16"/>
              </w:rPr>
              <w:t>Lechtig, A. and Gross, R. and Aquino Vivanco, O. and Gross, U. and LÃ³pez de RomaÃ±a, D.</w:t>
            </w:r>
          </w:p>
        </w:tc>
        <w:tc>
          <w:tcPr>
            <w:tcW w:w="0" w:type="auto"/>
          </w:tcPr>
          <w:p w:rsidR="001574F6" w:rsidRPr="001574F6" w:rsidRDefault="001574F6" w:rsidP="001574F6">
            <w:pPr>
              <w:rPr>
                <w:rFonts w:cstheme="minorHAnsi"/>
                <w:sz w:val="16"/>
                <w:szCs w:val="16"/>
              </w:rPr>
            </w:pPr>
            <w:r w:rsidRPr="001574F6">
              <w:rPr>
                <w:rFonts w:cstheme="minorHAnsi"/>
                <w:sz w:val="16"/>
                <w:szCs w:val="16"/>
              </w:rPr>
              <w:t>Lessons learned from the scaling-up of a weekly multimicronutrient supplementation program in the Integrated Food Security Program (PISA)</w:t>
            </w:r>
          </w:p>
        </w:tc>
        <w:tc>
          <w:tcPr>
            <w:tcW w:w="0" w:type="auto"/>
          </w:tcPr>
          <w:p w:rsidR="001574F6" w:rsidRPr="001574F6" w:rsidRDefault="001574F6" w:rsidP="001574F6">
            <w:pPr>
              <w:rPr>
                <w:rFonts w:cstheme="minorHAnsi"/>
                <w:sz w:val="16"/>
                <w:szCs w:val="16"/>
              </w:rPr>
            </w:pPr>
            <w:r w:rsidRPr="001574F6">
              <w:rPr>
                <w:rFonts w:cstheme="minorHAnsi"/>
                <w:sz w:val="16"/>
                <w:szCs w:val="16"/>
              </w:rPr>
              <w:t>Peru</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24083768</w:t>
            </w:r>
          </w:p>
        </w:tc>
        <w:tc>
          <w:tcPr>
            <w:tcW w:w="0" w:type="auto"/>
          </w:tcPr>
          <w:p w:rsidR="001574F6" w:rsidRPr="001574F6" w:rsidRDefault="001574F6" w:rsidP="001574F6">
            <w:pPr>
              <w:rPr>
                <w:rFonts w:cstheme="minorHAnsi"/>
                <w:sz w:val="16"/>
                <w:szCs w:val="16"/>
              </w:rPr>
            </w:pPr>
            <w:r w:rsidRPr="001574F6">
              <w:rPr>
                <w:rFonts w:cstheme="minorHAnsi"/>
                <w:sz w:val="16"/>
                <w:szCs w:val="16"/>
              </w:rPr>
              <w:t>Rojas D, Carlos and Moreno P, Carmen and Vara A, Enrique and Bernui L, Ivonne and Ysla M, Marlit</w:t>
            </w:r>
          </w:p>
        </w:tc>
        <w:tc>
          <w:tcPr>
            <w:tcW w:w="0" w:type="auto"/>
          </w:tcPr>
          <w:p w:rsidR="001574F6" w:rsidRPr="001574F6" w:rsidRDefault="001574F6" w:rsidP="001574F6">
            <w:pPr>
              <w:rPr>
                <w:rFonts w:cstheme="minorHAnsi"/>
                <w:sz w:val="16"/>
                <w:szCs w:val="16"/>
              </w:rPr>
            </w:pPr>
            <w:r w:rsidRPr="001574F6">
              <w:rPr>
                <w:rFonts w:cstheme="minorHAnsi"/>
                <w:sz w:val="16"/>
                <w:szCs w:val="16"/>
              </w:rPr>
              <w:t>CONSUMO DE ENERGÃ</w:t>
            </w:r>
            <w:r w:rsidRPr="001574F6">
              <w:rPr>
                <w:rFonts w:ascii="Calibri" w:hAnsi="Calibri" w:cs="Calibri"/>
                <w:sz w:val="16"/>
                <w:szCs w:val="16"/>
              </w:rPr>
              <w:t></w:t>
            </w:r>
            <w:r w:rsidRPr="001574F6">
              <w:rPr>
                <w:rFonts w:cstheme="minorHAnsi"/>
                <w:sz w:val="16"/>
                <w:szCs w:val="16"/>
              </w:rPr>
              <w:t>A Y NUTRIENTES, CARACTER</w:t>
            </w:r>
            <w:r w:rsidRPr="001574F6">
              <w:rPr>
                <w:rFonts w:ascii="Calibri" w:hAnsi="Calibri" w:cs="Calibri"/>
                <w:sz w:val="16"/>
                <w:szCs w:val="16"/>
              </w:rPr>
              <w:t>Ã</w:t>
            </w:r>
            <w:r w:rsidRPr="001574F6">
              <w:rPr>
                <w:rFonts w:cstheme="minorHAnsi"/>
                <w:sz w:val="16"/>
                <w:szCs w:val="16"/>
              </w:rPr>
              <w:t>STICAS SOCIOECON</w:t>
            </w:r>
            <w:r w:rsidRPr="001574F6">
              <w:rPr>
                <w:rFonts w:ascii="Calibri" w:hAnsi="Calibri" w:cs="Calibri"/>
                <w:sz w:val="16"/>
                <w:szCs w:val="16"/>
              </w:rPr>
              <w:t>Ã“</w:t>
            </w:r>
            <w:r w:rsidRPr="001574F6">
              <w:rPr>
                <w:rFonts w:cstheme="minorHAnsi"/>
                <w:sz w:val="16"/>
                <w:szCs w:val="16"/>
              </w:rPr>
              <w:t xml:space="preserve">MICAS, POBREZA Y </w:t>
            </w:r>
            <w:r w:rsidRPr="001574F6">
              <w:rPr>
                <w:rFonts w:ascii="Calibri" w:hAnsi="Calibri" w:cs="Calibri"/>
                <w:sz w:val="16"/>
                <w:szCs w:val="16"/>
              </w:rPr>
              <w:t>Ã</w:t>
            </w:r>
            <w:r w:rsidRPr="001574F6">
              <w:rPr>
                <w:rFonts w:cstheme="minorHAnsi"/>
                <w:sz w:val="16"/>
                <w:szCs w:val="16"/>
              </w:rPr>
              <w:t>REA DE RESIDENCIA DE MUJERES PERUANAS EN EDAD FÃ‰RTIL</w:t>
            </w:r>
          </w:p>
        </w:tc>
        <w:tc>
          <w:tcPr>
            <w:tcW w:w="0" w:type="auto"/>
          </w:tcPr>
          <w:p w:rsidR="001574F6" w:rsidRPr="001574F6" w:rsidRDefault="001574F6" w:rsidP="001574F6">
            <w:pPr>
              <w:rPr>
                <w:rFonts w:cstheme="minorHAnsi"/>
                <w:sz w:val="16"/>
                <w:szCs w:val="16"/>
              </w:rPr>
            </w:pPr>
            <w:r w:rsidRPr="001574F6">
              <w:rPr>
                <w:rFonts w:cstheme="minorHAnsi"/>
                <w:sz w:val="16"/>
                <w:szCs w:val="16"/>
              </w:rPr>
              <w:t>Peru</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20390661</w:t>
            </w:r>
          </w:p>
        </w:tc>
        <w:tc>
          <w:tcPr>
            <w:tcW w:w="0" w:type="auto"/>
          </w:tcPr>
          <w:p w:rsidR="001574F6" w:rsidRPr="001574F6" w:rsidRDefault="001574F6" w:rsidP="001574F6">
            <w:pPr>
              <w:rPr>
                <w:rFonts w:cstheme="minorHAnsi"/>
                <w:sz w:val="16"/>
                <w:szCs w:val="16"/>
              </w:rPr>
            </w:pPr>
            <w:r w:rsidRPr="001574F6">
              <w:rPr>
                <w:rFonts w:cstheme="minorHAnsi"/>
                <w:sz w:val="16"/>
                <w:szCs w:val="16"/>
              </w:rPr>
              <w:t>Miura S1, Yagi M, Saavedra OL, Yamamoto S.</w:t>
            </w:r>
          </w:p>
        </w:tc>
        <w:tc>
          <w:tcPr>
            <w:tcW w:w="0" w:type="auto"/>
          </w:tcPr>
          <w:p w:rsidR="001574F6" w:rsidRPr="001574F6" w:rsidRDefault="001574F6" w:rsidP="001574F6">
            <w:pPr>
              <w:rPr>
                <w:rFonts w:cstheme="minorHAnsi"/>
                <w:sz w:val="16"/>
                <w:szCs w:val="16"/>
              </w:rPr>
            </w:pPr>
            <w:r w:rsidRPr="001574F6">
              <w:rPr>
                <w:rFonts w:cstheme="minorHAnsi"/>
                <w:sz w:val="16"/>
                <w:szCs w:val="16"/>
              </w:rPr>
              <w:t>Sociodemographic variation in knowledge of osteoporosis and locally available calcium-rich foods among urban women living on low incomes in Davao, Philippines 2010</w:t>
            </w:r>
          </w:p>
        </w:tc>
        <w:tc>
          <w:tcPr>
            <w:tcW w:w="0" w:type="auto"/>
          </w:tcPr>
          <w:p w:rsidR="001574F6" w:rsidRPr="001574F6" w:rsidRDefault="001574F6" w:rsidP="001574F6">
            <w:pPr>
              <w:rPr>
                <w:rFonts w:cstheme="minorHAnsi"/>
                <w:sz w:val="16"/>
                <w:szCs w:val="16"/>
              </w:rPr>
            </w:pPr>
            <w:r w:rsidRPr="001574F6">
              <w:rPr>
                <w:rFonts w:cstheme="minorHAnsi"/>
                <w:sz w:val="16"/>
                <w:szCs w:val="16"/>
              </w:rPr>
              <w:t>Philippines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Bersales, L. G. S.</w:t>
            </w:r>
          </w:p>
        </w:tc>
        <w:tc>
          <w:tcPr>
            <w:tcW w:w="0" w:type="auto"/>
          </w:tcPr>
          <w:p w:rsidR="001574F6" w:rsidRPr="001574F6" w:rsidRDefault="001574F6" w:rsidP="001574F6">
            <w:pPr>
              <w:rPr>
                <w:rFonts w:cstheme="minorHAnsi"/>
                <w:sz w:val="16"/>
                <w:szCs w:val="16"/>
              </w:rPr>
            </w:pPr>
            <w:r w:rsidRPr="001574F6">
              <w:rPr>
                <w:rFonts w:cstheme="minorHAnsi"/>
                <w:sz w:val="16"/>
                <w:szCs w:val="16"/>
              </w:rPr>
              <w:t>Philippines National Demographic and Health Survey 2013</w:t>
            </w:r>
          </w:p>
        </w:tc>
        <w:tc>
          <w:tcPr>
            <w:tcW w:w="0" w:type="auto"/>
          </w:tcPr>
          <w:p w:rsidR="001574F6" w:rsidRPr="001574F6" w:rsidRDefault="001574F6" w:rsidP="001574F6">
            <w:pPr>
              <w:rPr>
                <w:rFonts w:cstheme="minorHAnsi"/>
                <w:sz w:val="16"/>
                <w:szCs w:val="16"/>
              </w:rPr>
            </w:pPr>
            <w:r w:rsidRPr="001574F6">
              <w:rPr>
                <w:rFonts w:cstheme="minorHAnsi"/>
                <w:sz w:val="16"/>
                <w:szCs w:val="16"/>
              </w:rPr>
              <w:t>Phillipines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17711113</w:t>
            </w:r>
          </w:p>
        </w:tc>
        <w:tc>
          <w:tcPr>
            <w:tcW w:w="0" w:type="auto"/>
          </w:tcPr>
          <w:p w:rsidR="001574F6" w:rsidRPr="001574F6" w:rsidRDefault="001574F6" w:rsidP="001574F6">
            <w:pPr>
              <w:rPr>
                <w:rFonts w:cstheme="minorHAnsi"/>
                <w:sz w:val="16"/>
                <w:szCs w:val="16"/>
              </w:rPr>
            </w:pPr>
            <w:r w:rsidRPr="001574F6">
              <w:rPr>
                <w:rFonts w:cstheme="minorHAnsi"/>
                <w:sz w:val="16"/>
                <w:szCs w:val="16"/>
              </w:rPr>
              <w:t>Dybkowska E1, Swiderski F, Waszkiewicz-Robak B.</w:t>
            </w:r>
          </w:p>
        </w:tc>
        <w:tc>
          <w:tcPr>
            <w:tcW w:w="0" w:type="auto"/>
          </w:tcPr>
          <w:p w:rsidR="001574F6" w:rsidRPr="001574F6" w:rsidRDefault="001574F6" w:rsidP="001574F6">
            <w:pPr>
              <w:rPr>
                <w:rFonts w:cstheme="minorHAnsi"/>
                <w:sz w:val="16"/>
                <w:szCs w:val="16"/>
              </w:rPr>
            </w:pPr>
            <w:r w:rsidRPr="001574F6">
              <w:rPr>
                <w:rFonts w:cstheme="minorHAnsi"/>
                <w:sz w:val="16"/>
                <w:szCs w:val="16"/>
              </w:rPr>
              <w:t>[Vitamin intake in an average diet of Warsaw adult inhabitants] 2007</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11924945</w:t>
            </w:r>
          </w:p>
        </w:tc>
        <w:tc>
          <w:tcPr>
            <w:tcW w:w="0" w:type="auto"/>
          </w:tcPr>
          <w:p w:rsidR="001574F6" w:rsidRPr="001574F6" w:rsidRDefault="001574F6" w:rsidP="001574F6">
            <w:pPr>
              <w:rPr>
                <w:rFonts w:cstheme="minorHAnsi"/>
                <w:sz w:val="16"/>
                <w:szCs w:val="16"/>
              </w:rPr>
            </w:pPr>
            <w:r w:rsidRPr="001574F6">
              <w:rPr>
                <w:rFonts w:cstheme="minorHAnsi"/>
                <w:sz w:val="16"/>
                <w:szCs w:val="16"/>
              </w:rPr>
              <w:t>Szponar, L. and Sekula, W. and Nelson, M. and Weisell, R. C.</w:t>
            </w:r>
          </w:p>
        </w:tc>
        <w:tc>
          <w:tcPr>
            <w:tcW w:w="0" w:type="auto"/>
          </w:tcPr>
          <w:p w:rsidR="001574F6" w:rsidRPr="001574F6" w:rsidRDefault="001574F6" w:rsidP="001574F6">
            <w:pPr>
              <w:rPr>
                <w:rFonts w:cstheme="minorHAnsi"/>
                <w:sz w:val="16"/>
                <w:szCs w:val="16"/>
              </w:rPr>
            </w:pPr>
            <w:r w:rsidRPr="001574F6">
              <w:rPr>
                <w:rFonts w:cstheme="minorHAnsi"/>
                <w:sz w:val="16"/>
                <w:szCs w:val="16"/>
              </w:rPr>
              <w:t>The Household Food Consumption and Anthropometric Survey in 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16116492</w:t>
            </w:r>
          </w:p>
        </w:tc>
        <w:tc>
          <w:tcPr>
            <w:tcW w:w="0" w:type="auto"/>
          </w:tcPr>
          <w:p w:rsidR="001574F6" w:rsidRPr="001574F6" w:rsidRDefault="001574F6" w:rsidP="001574F6">
            <w:pPr>
              <w:rPr>
                <w:rFonts w:cstheme="minorHAnsi"/>
                <w:sz w:val="16"/>
                <w:szCs w:val="16"/>
              </w:rPr>
            </w:pPr>
            <w:r w:rsidRPr="001574F6">
              <w:rPr>
                <w:rFonts w:cstheme="minorHAnsi"/>
                <w:sz w:val="16"/>
                <w:szCs w:val="16"/>
              </w:rPr>
              <w:t>Marques-Vidal</w:t>
            </w:r>
          </w:p>
        </w:tc>
        <w:tc>
          <w:tcPr>
            <w:tcW w:w="0" w:type="auto"/>
          </w:tcPr>
          <w:p w:rsidR="001574F6" w:rsidRPr="001574F6" w:rsidRDefault="001574F6" w:rsidP="001574F6">
            <w:pPr>
              <w:rPr>
                <w:rFonts w:cstheme="minorHAnsi"/>
                <w:sz w:val="16"/>
                <w:szCs w:val="16"/>
              </w:rPr>
            </w:pPr>
            <w:r w:rsidRPr="001574F6">
              <w:rPr>
                <w:rFonts w:cstheme="minorHAnsi"/>
                <w:sz w:val="16"/>
                <w:szCs w:val="16"/>
              </w:rPr>
              <w:t>Milk intake is inversely related to obesity in men and in young women: data from the Portuguese Health Interview Survey 1998-1999 2006</w:t>
            </w:r>
          </w:p>
        </w:tc>
        <w:tc>
          <w:tcPr>
            <w:tcW w:w="0" w:type="auto"/>
          </w:tcPr>
          <w:p w:rsidR="001574F6" w:rsidRPr="001574F6" w:rsidRDefault="001574F6" w:rsidP="001574F6">
            <w:pPr>
              <w:rPr>
                <w:rFonts w:cstheme="minorHAnsi"/>
                <w:sz w:val="16"/>
                <w:szCs w:val="16"/>
              </w:rPr>
            </w:pPr>
            <w:r w:rsidRPr="001574F6">
              <w:rPr>
                <w:rFonts w:cstheme="minorHAnsi"/>
                <w:sz w:val="16"/>
                <w:szCs w:val="16"/>
              </w:rPr>
              <w:t>Portugal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15575953</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Educational and economic determinants of food intake in Portuguese adults: a cross-sectional survey 2004</w:t>
            </w:r>
          </w:p>
        </w:tc>
        <w:tc>
          <w:tcPr>
            <w:tcW w:w="0" w:type="auto"/>
          </w:tcPr>
          <w:p w:rsidR="001574F6" w:rsidRPr="001574F6" w:rsidRDefault="001574F6" w:rsidP="001574F6">
            <w:pPr>
              <w:rPr>
                <w:rFonts w:cstheme="minorHAnsi"/>
                <w:sz w:val="16"/>
                <w:szCs w:val="16"/>
              </w:rPr>
            </w:pPr>
            <w:r w:rsidRPr="001574F6">
              <w:rPr>
                <w:rFonts w:cstheme="minorHAnsi"/>
                <w:sz w:val="16"/>
                <w:szCs w:val="16"/>
              </w:rPr>
              <w:t>Portugal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19623199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The association of fruits, vegetables, antioxidant vitamins and fibre intake with high-sensitivity C-reactive protein: sex and body mass index interactions 2009</w:t>
            </w:r>
          </w:p>
        </w:tc>
        <w:tc>
          <w:tcPr>
            <w:tcW w:w="0" w:type="auto"/>
          </w:tcPr>
          <w:p w:rsidR="001574F6" w:rsidRPr="001574F6" w:rsidRDefault="001574F6" w:rsidP="001574F6">
            <w:pPr>
              <w:rPr>
                <w:rFonts w:cstheme="minorHAnsi"/>
                <w:sz w:val="16"/>
                <w:szCs w:val="16"/>
              </w:rPr>
            </w:pPr>
            <w:r w:rsidRPr="001574F6">
              <w:rPr>
                <w:rFonts w:cstheme="minorHAnsi"/>
                <w:sz w:val="16"/>
                <w:szCs w:val="16"/>
              </w:rPr>
              <w:t>Portugal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26371041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Lifestyle Patterns Are Associated with Elevated Blood Pressure among Qatari Women of Reproductive Age: A Cross-Sectional National Study 2015</w:t>
            </w:r>
          </w:p>
        </w:tc>
        <w:tc>
          <w:tcPr>
            <w:tcW w:w="0" w:type="auto"/>
          </w:tcPr>
          <w:p w:rsidR="001574F6" w:rsidRPr="001574F6" w:rsidRDefault="001574F6" w:rsidP="001574F6">
            <w:pPr>
              <w:rPr>
                <w:rFonts w:cstheme="minorHAnsi"/>
                <w:sz w:val="16"/>
                <w:szCs w:val="16"/>
              </w:rPr>
            </w:pPr>
            <w:r w:rsidRPr="001574F6">
              <w:rPr>
                <w:rFonts w:cstheme="minorHAnsi"/>
                <w:sz w:val="16"/>
                <w:szCs w:val="16"/>
              </w:rPr>
              <w:t>Qatar</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16265908</w:t>
            </w:r>
          </w:p>
        </w:tc>
        <w:tc>
          <w:tcPr>
            <w:tcW w:w="0" w:type="auto"/>
          </w:tcPr>
          <w:p w:rsidR="001574F6" w:rsidRPr="001574F6" w:rsidRDefault="001574F6" w:rsidP="001574F6">
            <w:pPr>
              <w:rPr>
                <w:rFonts w:cstheme="minorHAnsi"/>
                <w:sz w:val="16"/>
                <w:szCs w:val="16"/>
              </w:rPr>
            </w:pPr>
            <w:r w:rsidRPr="001574F6">
              <w:rPr>
                <w:rFonts w:cstheme="minorHAnsi"/>
                <w:sz w:val="16"/>
                <w:szCs w:val="16"/>
              </w:rPr>
              <w:t>Martinchik AN, Baturin AK, Martinchik EA, Peskova EV, Starovoĭtov ML</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intake of antioxidant vitamins in Russian population] 2005</w:t>
            </w:r>
          </w:p>
        </w:tc>
        <w:tc>
          <w:tcPr>
            <w:tcW w:w="0" w:type="auto"/>
          </w:tcPr>
          <w:p w:rsidR="001574F6" w:rsidRPr="001574F6" w:rsidRDefault="001574F6" w:rsidP="001574F6">
            <w:pPr>
              <w:rPr>
                <w:rFonts w:cstheme="minorHAnsi"/>
                <w:sz w:val="16"/>
                <w:szCs w:val="16"/>
              </w:rPr>
            </w:pPr>
            <w:r w:rsidRPr="001574F6">
              <w:rPr>
                <w:rFonts w:cstheme="minorHAnsi"/>
                <w:sz w:val="16"/>
                <w:szCs w:val="16"/>
              </w:rPr>
              <w:t>Russia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19354184</w:t>
            </w:r>
          </w:p>
        </w:tc>
        <w:tc>
          <w:tcPr>
            <w:tcW w:w="0" w:type="auto"/>
          </w:tcPr>
          <w:p w:rsidR="001574F6" w:rsidRPr="001574F6" w:rsidRDefault="001574F6" w:rsidP="001574F6">
            <w:pPr>
              <w:rPr>
                <w:rFonts w:cstheme="minorHAnsi"/>
                <w:sz w:val="16"/>
                <w:szCs w:val="16"/>
              </w:rPr>
            </w:pPr>
            <w:r w:rsidRPr="001574F6">
              <w:rPr>
                <w:rFonts w:cstheme="minorHAnsi"/>
                <w:sz w:val="16"/>
                <w:szCs w:val="16"/>
              </w:rPr>
              <w:t>Rabotaev EF, Khokhlova EA</w:t>
            </w:r>
          </w:p>
        </w:tc>
        <w:tc>
          <w:tcPr>
            <w:tcW w:w="0" w:type="auto"/>
          </w:tcPr>
          <w:p w:rsidR="001574F6" w:rsidRPr="001574F6" w:rsidRDefault="001574F6" w:rsidP="001574F6">
            <w:pPr>
              <w:rPr>
                <w:rFonts w:cstheme="minorHAnsi"/>
                <w:sz w:val="16"/>
                <w:szCs w:val="16"/>
              </w:rPr>
            </w:pPr>
            <w:r w:rsidRPr="001574F6">
              <w:rPr>
                <w:rFonts w:cstheme="minorHAnsi"/>
                <w:sz w:val="16"/>
                <w:szCs w:val="16"/>
              </w:rPr>
              <w:t>[Topical problems of micronutrients deficiency in the Chuvash Republic] 2009</w:t>
            </w:r>
          </w:p>
        </w:tc>
        <w:tc>
          <w:tcPr>
            <w:tcW w:w="0" w:type="auto"/>
          </w:tcPr>
          <w:p w:rsidR="001574F6" w:rsidRPr="001574F6" w:rsidRDefault="001574F6" w:rsidP="001574F6">
            <w:pPr>
              <w:rPr>
                <w:rFonts w:cstheme="minorHAnsi"/>
                <w:sz w:val="16"/>
                <w:szCs w:val="16"/>
              </w:rPr>
            </w:pPr>
            <w:r w:rsidRPr="001574F6">
              <w:rPr>
                <w:rFonts w:cstheme="minorHAnsi"/>
                <w:sz w:val="16"/>
                <w:szCs w:val="16"/>
              </w:rPr>
              <w:t>Russia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RÃ©gionaux, R.</w:t>
            </w:r>
          </w:p>
        </w:tc>
        <w:tc>
          <w:tcPr>
            <w:tcW w:w="0" w:type="auto"/>
          </w:tcPr>
          <w:p w:rsidR="001574F6" w:rsidRPr="001574F6" w:rsidRDefault="001574F6" w:rsidP="001574F6">
            <w:pPr>
              <w:rPr>
                <w:rFonts w:cstheme="minorHAnsi"/>
                <w:sz w:val="16"/>
                <w:szCs w:val="16"/>
              </w:rPr>
            </w:pPr>
            <w:r w:rsidRPr="001574F6">
              <w:rPr>
                <w:rFonts w:cstheme="minorHAnsi"/>
                <w:sz w:val="16"/>
                <w:szCs w:val="16"/>
              </w:rPr>
              <w:t xml:space="preserve">SÃ©nÃ©gal: Ongoing Demographic and Health Survey (EDS), 2012-2014. Regional Results. / SÃ©nÃ©gal: </w:t>
            </w:r>
            <w:r w:rsidRPr="001574F6">
              <w:rPr>
                <w:rFonts w:cstheme="minorHAnsi"/>
                <w:sz w:val="16"/>
                <w:szCs w:val="16"/>
              </w:rPr>
              <w:lastRenderedPageBreak/>
              <w:t>enquÃªte dÃ©mographique et de santÃ© continue (EDS-continue) - 2012-2014. RÃ©sultats RÃ©gionaux</w:t>
            </w:r>
          </w:p>
        </w:tc>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Senegal</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19961408671.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Langenhoven, M. L. and Wolmarans, P. and Jooste, P. L. and Dhansay, M. A. and BenadÃ©, A. J. S.</w:t>
            </w: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profile of the South African adult population</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24564193</w:t>
            </w:r>
          </w:p>
        </w:tc>
        <w:tc>
          <w:tcPr>
            <w:tcW w:w="0" w:type="auto"/>
          </w:tcPr>
          <w:p w:rsidR="001574F6" w:rsidRPr="001574F6" w:rsidRDefault="001574F6" w:rsidP="001574F6">
            <w:pPr>
              <w:rPr>
                <w:rFonts w:cstheme="minorHAnsi"/>
                <w:sz w:val="16"/>
                <w:szCs w:val="16"/>
              </w:rPr>
            </w:pPr>
            <w:r w:rsidRPr="001574F6">
              <w:rPr>
                <w:rFonts w:cstheme="minorHAnsi"/>
                <w:sz w:val="16"/>
                <w:szCs w:val="16"/>
              </w:rPr>
              <w:t>Msaki, Mark M. and Hendriks, Sheryl L.</w:t>
            </w:r>
          </w:p>
        </w:tc>
        <w:tc>
          <w:tcPr>
            <w:tcW w:w="0" w:type="auto"/>
          </w:tcPr>
          <w:p w:rsidR="001574F6" w:rsidRPr="001574F6" w:rsidRDefault="001574F6" w:rsidP="001574F6">
            <w:pPr>
              <w:rPr>
                <w:rFonts w:cstheme="minorHAnsi"/>
                <w:sz w:val="16"/>
                <w:szCs w:val="16"/>
              </w:rPr>
            </w:pPr>
            <w:r w:rsidRPr="001574F6">
              <w:rPr>
                <w:rFonts w:cstheme="minorHAnsi"/>
                <w:sz w:val="16"/>
                <w:szCs w:val="16"/>
              </w:rPr>
              <w:t>Measuring household food security using food intake indicators in rural Kwazulu Natal, 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13241914</w:t>
            </w:r>
          </w:p>
        </w:tc>
        <w:tc>
          <w:tcPr>
            <w:tcW w:w="0" w:type="auto"/>
          </w:tcPr>
          <w:p w:rsidR="001574F6" w:rsidRPr="001574F6" w:rsidRDefault="001574F6" w:rsidP="001574F6">
            <w:pPr>
              <w:rPr>
                <w:rFonts w:cstheme="minorHAnsi"/>
                <w:sz w:val="16"/>
                <w:szCs w:val="16"/>
              </w:rPr>
            </w:pPr>
            <w:r w:rsidRPr="001574F6">
              <w:rPr>
                <w:rFonts w:cstheme="minorHAnsi"/>
                <w:sz w:val="16"/>
                <w:szCs w:val="16"/>
              </w:rPr>
              <w:t>van Heerden, S. M. and SchÃ¶nfeldt, H. C.</w:t>
            </w:r>
          </w:p>
        </w:tc>
        <w:tc>
          <w:tcPr>
            <w:tcW w:w="0" w:type="auto"/>
          </w:tcPr>
          <w:p w:rsidR="001574F6" w:rsidRPr="001574F6" w:rsidRDefault="001574F6" w:rsidP="001574F6">
            <w:pPr>
              <w:rPr>
                <w:rFonts w:cstheme="minorHAnsi"/>
                <w:sz w:val="16"/>
                <w:szCs w:val="16"/>
              </w:rPr>
            </w:pPr>
            <w:r w:rsidRPr="001574F6">
              <w:rPr>
                <w:rFonts w:cstheme="minorHAnsi"/>
                <w:sz w:val="16"/>
                <w:szCs w:val="16"/>
              </w:rPr>
              <w:t>The need for food composition tables for southern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19010615</w:t>
            </w:r>
          </w:p>
        </w:tc>
        <w:tc>
          <w:tcPr>
            <w:tcW w:w="0" w:type="auto"/>
          </w:tcPr>
          <w:p w:rsidR="001574F6" w:rsidRPr="001574F6" w:rsidRDefault="001574F6" w:rsidP="001574F6">
            <w:pPr>
              <w:rPr>
                <w:rFonts w:cstheme="minorHAnsi"/>
                <w:sz w:val="16"/>
                <w:szCs w:val="16"/>
              </w:rPr>
            </w:pPr>
            <w:r w:rsidRPr="001574F6">
              <w:rPr>
                <w:rFonts w:cstheme="minorHAnsi"/>
                <w:sz w:val="16"/>
                <w:szCs w:val="16"/>
              </w:rPr>
              <w:t>Perez</w:t>
            </w:r>
          </w:p>
        </w:tc>
        <w:tc>
          <w:tcPr>
            <w:tcW w:w="0" w:type="auto"/>
          </w:tcPr>
          <w:p w:rsidR="001574F6" w:rsidRPr="001574F6" w:rsidRDefault="001574F6" w:rsidP="001574F6">
            <w:pPr>
              <w:rPr>
                <w:rFonts w:cstheme="minorHAnsi"/>
                <w:sz w:val="16"/>
                <w:szCs w:val="16"/>
              </w:rPr>
            </w:pPr>
            <w:r w:rsidRPr="001574F6">
              <w:rPr>
                <w:rFonts w:cstheme="minorHAnsi"/>
                <w:sz w:val="16"/>
                <w:szCs w:val="16"/>
              </w:rPr>
              <w:t>Epidemiology of risk factors and symptoms associated with menopause in Spanish women 2009</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12660405</w:t>
            </w:r>
          </w:p>
        </w:tc>
        <w:tc>
          <w:tcPr>
            <w:tcW w:w="0" w:type="auto"/>
          </w:tcPr>
          <w:p w:rsidR="001574F6" w:rsidRPr="001574F6" w:rsidRDefault="001574F6" w:rsidP="001574F6">
            <w:pPr>
              <w:rPr>
                <w:rFonts w:cstheme="minorHAnsi"/>
                <w:sz w:val="16"/>
                <w:szCs w:val="16"/>
              </w:rPr>
            </w:pPr>
            <w:r w:rsidRPr="001574F6">
              <w:rPr>
                <w:rFonts w:cstheme="minorHAnsi"/>
                <w:sz w:val="16"/>
                <w:szCs w:val="16"/>
              </w:rPr>
              <w:t>Tormo MJ1, Navarro C, Chirlaque MD, Barber X, Argilaga S, Agudo A, Amiano P, Barricarte A, Beguiristain JM, Dorronsoro M, Gonzalez CA, Mart'nez C, Quiros JR, Rodriguez M.</w:t>
            </w:r>
          </w:p>
        </w:tc>
        <w:tc>
          <w:tcPr>
            <w:tcW w:w="0" w:type="auto"/>
          </w:tcPr>
          <w:p w:rsidR="001574F6" w:rsidRPr="001574F6" w:rsidRDefault="001574F6" w:rsidP="001574F6">
            <w:pPr>
              <w:rPr>
                <w:rFonts w:cstheme="minorHAnsi"/>
                <w:sz w:val="16"/>
                <w:szCs w:val="16"/>
              </w:rPr>
            </w:pPr>
            <w:r w:rsidRPr="001574F6">
              <w:rPr>
                <w:rFonts w:cstheme="minorHAnsi"/>
                <w:sz w:val="16"/>
                <w:szCs w:val="16"/>
              </w:rPr>
              <w:t>Physical sports activity during leisure time and dietary intake of foods and nutrients in a large Spanish cohort 2003</w:t>
            </w:r>
          </w:p>
        </w:tc>
        <w:tc>
          <w:tcPr>
            <w:tcW w:w="0" w:type="auto"/>
          </w:tcPr>
          <w:p w:rsidR="001574F6" w:rsidRPr="001574F6" w:rsidRDefault="001574F6" w:rsidP="001574F6">
            <w:pPr>
              <w:rPr>
                <w:rFonts w:cstheme="minorHAnsi"/>
                <w:sz w:val="16"/>
                <w:szCs w:val="16"/>
              </w:rPr>
            </w:pPr>
            <w:r w:rsidRPr="001574F6">
              <w:rPr>
                <w:rFonts w:cstheme="minorHAnsi"/>
                <w:sz w:val="16"/>
                <w:szCs w:val="16"/>
              </w:rPr>
              <w:t>Spain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22784794</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Food consumption of Sri Lankan adults: an appraisal of serving characteristics 2013</w:t>
            </w:r>
          </w:p>
        </w:tc>
        <w:tc>
          <w:tcPr>
            <w:tcW w:w="0" w:type="auto"/>
          </w:tcPr>
          <w:p w:rsidR="001574F6" w:rsidRPr="001574F6" w:rsidRDefault="001574F6" w:rsidP="001574F6">
            <w:pPr>
              <w:rPr>
                <w:rFonts w:cstheme="minorHAnsi"/>
                <w:sz w:val="16"/>
                <w:szCs w:val="16"/>
              </w:rPr>
            </w:pPr>
            <w:r w:rsidRPr="001574F6">
              <w:rPr>
                <w:rFonts w:cstheme="minorHAnsi"/>
                <w:sz w:val="16"/>
                <w:szCs w:val="16"/>
              </w:rPr>
              <w:t>Sri Lanka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20153079027.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Ahmed, W. A. M. and Ahmed, E. A. and Arafa, K. A. O. and El-Amin, E. I. S. and Alostaz, Z. M. and Khalid, K. E.</w:t>
            </w:r>
          </w:p>
        </w:tc>
        <w:tc>
          <w:tcPr>
            <w:tcW w:w="0" w:type="auto"/>
          </w:tcPr>
          <w:p w:rsidR="001574F6" w:rsidRPr="001574F6" w:rsidRDefault="001574F6" w:rsidP="001574F6">
            <w:pPr>
              <w:rPr>
                <w:rFonts w:cstheme="minorHAnsi"/>
                <w:sz w:val="16"/>
                <w:szCs w:val="16"/>
              </w:rPr>
            </w:pPr>
            <w:r w:rsidRPr="001574F6">
              <w:rPr>
                <w:rFonts w:cstheme="minorHAnsi"/>
                <w:sz w:val="16"/>
                <w:szCs w:val="16"/>
              </w:rPr>
              <w:t>Nutritional status of mothers and its determinants in Alemtidad area, Khartoum</w:t>
            </w:r>
          </w:p>
        </w:tc>
        <w:tc>
          <w:tcPr>
            <w:tcW w:w="0" w:type="auto"/>
          </w:tcPr>
          <w:p w:rsidR="001574F6" w:rsidRPr="001574F6" w:rsidRDefault="001574F6" w:rsidP="001574F6">
            <w:pPr>
              <w:rPr>
                <w:rFonts w:cstheme="minorHAnsi"/>
                <w:sz w:val="16"/>
                <w:szCs w:val="16"/>
              </w:rPr>
            </w:pPr>
            <w:r w:rsidRPr="001574F6">
              <w:rPr>
                <w:rFonts w:cstheme="minorHAnsi"/>
                <w:sz w:val="16"/>
                <w:szCs w:val="16"/>
              </w:rPr>
              <w:t>Sudan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26490112</w:t>
            </w:r>
          </w:p>
        </w:tc>
        <w:tc>
          <w:tcPr>
            <w:tcW w:w="0" w:type="auto"/>
          </w:tcPr>
          <w:p w:rsidR="001574F6" w:rsidRPr="001574F6" w:rsidRDefault="001574F6" w:rsidP="001574F6">
            <w:pPr>
              <w:rPr>
                <w:rFonts w:cstheme="minorHAnsi"/>
                <w:sz w:val="16"/>
                <w:szCs w:val="16"/>
              </w:rPr>
            </w:pPr>
            <w:r w:rsidRPr="001574F6">
              <w:rPr>
                <w:rFonts w:cstheme="minorHAnsi"/>
                <w:sz w:val="16"/>
                <w:szCs w:val="16"/>
              </w:rPr>
              <w:t>Ax</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in Swedish adults; results from a national dietary survey 2016</w:t>
            </w:r>
          </w:p>
        </w:tc>
        <w:tc>
          <w:tcPr>
            <w:tcW w:w="0" w:type="auto"/>
          </w:tcPr>
          <w:p w:rsidR="001574F6" w:rsidRPr="001574F6" w:rsidRDefault="001574F6" w:rsidP="001574F6">
            <w:pPr>
              <w:rPr>
                <w:rFonts w:cstheme="minorHAnsi"/>
                <w:sz w:val="16"/>
                <w:szCs w:val="16"/>
              </w:rPr>
            </w:pPr>
            <w:r w:rsidRPr="001574F6">
              <w:rPr>
                <w:rFonts w:cstheme="minorHAnsi"/>
                <w:sz w:val="16"/>
                <w:szCs w:val="16"/>
              </w:rPr>
              <w:t>Sweden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26490112</w:t>
            </w:r>
          </w:p>
        </w:tc>
        <w:tc>
          <w:tcPr>
            <w:tcW w:w="0" w:type="auto"/>
          </w:tcPr>
          <w:p w:rsidR="001574F6" w:rsidRPr="001574F6" w:rsidRDefault="001574F6" w:rsidP="001574F6">
            <w:pPr>
              <w:rPr>
                <w:rFonts w:cstheme="minorHAnsi"/>
                <w:sz w:val="16"/>
                <w:szCs w:val="16"/>
              </w:rPr>
            </w:pPr>
            <w:r w:rsidRPr="001574F6">
              <w:rPr>
                <w:rFonts w:cstheme="minorHAnsi"/>
                <w:sz w:val="16"/>
                <w:szCs w:val="16"/>
              </w:rPr>
              <w:t>Ax, E. and Lemming, E. W. and Becker, W. and Andersson, A. and Lindroos, A. K. and Cederholm, T. and SjÃ¶gren, P. and Fung, T. T.</w:t>
            </w: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in Swedish adults; results from a national dietary survey</w:t>
            </w:r>
          </w:p>
        </w:tc>
        <w:tc>
          <w:tcPr>
            <w:tcW w:w="0" w:type="auto"/>
          </w:tcPr>
          <w:p w:rsidR="001574F6" w:rsidRPr="001574F6" w:rsidRDefault="001574F6" w:rsidP="001574F6">
            <w:pPr>
              <w:rPr>
                <w:rFonts w:cstheme="minorHAnsi"/>
                <w:sz w:val="16"/>
                <w:szCs w:val="16"/>
              </w:rPr>
            </w:pPr>
            <w:r w:rsidRPr="001574F6">
              <w:rPr>
                <w:rFonts w:cstheme="minorHAnsi"/>
                <w:sz w:val="16"/>
                <w:szCs w:val="16"/>
              </w:rPr>
              <w:t>Sweden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21540318</w:t>
            </w:r>
          </w:p>
        </w:tc>
        <w:tc>
          <w:tcPr>
            <w:tcW w:w="0" w:type="auto"/>
          </w:tcPr>
          <w:p w:rsidR="001574F6" w:rsidRPr="001574F6" w:rsidRDefault="001574F6" w:rsidP="001574F6">
            <w:pPr>
              <w:rPr>
                <w:rFonts w:cstheme="minorHAnsi"/>
                <w:sz w:val="16"/>
                <w:szCs w:val="16"/>
              </w:rPr>
            </w:pPr>
            <w:r w:rsidRPr="001574F6">
              <w:rPr>
                <w:rFonts w:cstheme="minorHAnsi"/>
                <w:sz w:val="16"/>
                <w:szCs w:val="16"/>
              </w:rPr>
              <w:t>Larsson SC1, Virtamo J, Wolk A</w:t>
            </w:r>
          </w:p>
        </w:tc>
        <w:tc>
          <w:tcPr>
            <w:tcW w:w="0" w:type="auto"/>
          </w:tcPr>
          <w:p w:rsidR="001574F6" w:rsidRPr="001574F6" w:rsidRDefault="001574F6" w:rsidP="001574F6">
            <w:pPr>
              <w:rPr>
                <w:rFonts w:cstheme="minorHAnsi"/>
                <w:sz w:val="16"/>
                <w:szCs w:val="16"/>
              </w:rPr>
            </w:pPr>
            <w:r w:rsidRPr="001574F6">
              <w:rPr>
                <w:rFonts w:cstheme="minorHAnsi"/>
                <w:sz w:val="16"/>
                <w:szCs w:val="16"/>
              </w:rPr>
              <w:t>Potassium, calcium, and magnesium intakes and risk of stroke in women 2011</w:t>
            </w:r>
          </w:p>
        </w:tc>
        <w:tc>
          <w:tcPr>
            <w:tcW w:w="0" w:type="auto"/>
          </w:tcPr>
          <w:p w:rsidR="001574F6" w:rsidRPr="001574F6" w:rsidRDefault="001574F6" w:rsidP="001574F6">
            <w:pPr>
              <w:rPr>
                <w:rFonts w:cstheme="minorHAnsi"/>
                <w:sz w:val="16"/>
                <w:szCs w:val="16"/>
              </w:rPr>
            </w:pPr>
            <w:r w:rsidRPr="001574F6">
              <w:rPr>
                <w:rFonts w:cstheme="minorHAnsi"/>
                <w:sz w:val="16"/>
                <w:szCs w:val="16"/>
              </w:rPr>
              <w:t>Sweden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26715079</w:t>
            </w:r>
          </w:p>
        </w:tc>
        <w:tc>
          <w:tcPr>
            <w:tcW w:w="0" w:type="auto"/>
          </w:tcPr>
          <w:p w:rsidR="001574F6" w:rsidRPr="001574F6" w:rsidRDefault="001574F6" w:rsidP="001574F6">
            <w:pPr>
              <w:rPr>
                <w:rFonts w:cstheme="minorHAnsi"/>
                <w:sz w:val="16"/>
                <w:szCs w:val="16"/>
              </w:rPr>
            </w:pPr>
            <w:r w:rsidRPr="001574F6">
              <w:rPr>
                <w:rFonts w:cstheme="minorHAnsi"/>
                <w:sz w:val="16"/>
                <w:szCs w:val="16"/>
              </w:rPr>
              <w:t>Lee MS, Wahlqvist ML, Peng CJ</w:t>
            </w:r>
          </w:p>
        </w:tc>
        <w:tc>
          <w:tcPr>
            <w:tcW w:w="0" w:type="auto"/>
          </w:tcPr>
          <w:p w:rsidR="001574F6" w:rsidRPr="001574F6" w:rsidRDefault="001574F6" w:rsidP="001574F6">
            <w:pPr>
              <w:rPr>
                <w:rFonts w:cstheme="minorHAnsi"/>
                <w:sz w:val="16"/>
                <w:szCs w:val="16"/>
              </w:rPr>
            </w:pPr>
            <w:r w:rsidRPr="001574F6">
              <w:rPr>
                <w:rFonts w:cstheme="minorHAnsi"/>
                <w:sz w:val="16"/>
                <w:szCs w:val="16"/>
              </w:rPr>
              <w:t>Dairy foods and health in Asians: Taiwanese considerations</w:t>
            </w:r>
          </w:p>
        </w:tc>
        <w:tc>
          <w:tcPr>
            <w:tcW w:w="0" w:type="auto"/>
          </w:tcPr>
          <w:p w:rsidR="001574F6" w:rsidRPr="001574F6" w:rsidRDefault="001574F6" w:rsidP="001574F6">
            <w:pPr>
              <w:rPr>
                <w:rFonts w:cstheme="minorHAnsi"/>
                <w:sz w:val="16"/>
                <w:szCs w:val="16"/>
              </w:rPr>
            </w:pPr>
            <w:r w:rsidRPr="001574F6">
              <w:rPr>
                <w:rFonts w:cstheme="minorHAnsi"/>
                <w:sz w:val="16"/>
                <w:szCs w:val="16"/>
              </w:rPr>
              <w:t>Taiwan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14685929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Predictors of community women's osteoporosis prevention intention--a pilot study 2003</w:t>
            </w:r>
          </w:p>
        </w:tc>
        <w:tc>
          <w:tcPr>
            <w:tcW w:w="0" w:type="auto"/>
          </w:tcPr>
          <w:p w:rsidR="001574F6" w:rsidRPr="001574F6" w:rsidRDefault="001574F6" w:rsidP="001574F6">
            <w:pPr>
              <w:rPr>
                <w:rFonts w:cstheme="minorHAnsi"/>
                <w:sz w:val="16"/>
                <w:szCs w:val="16"/>
              </w:rPr>
            </w:pPr>
            <w:r w:rsidRPr="001574F6">
              <w:rPr>
                <w:rFonts w:cstheme="minorHAnsi"/>
                <w:sz w:val="16"/>
                <w:szCs w:val="16"/>
              </w:rPr>
              <w:t>Taiwan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16169839</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Bone health status of the elderly in Taiwan by quantitative ultrasound 2005</w:t>
            </w:r>
          </w:p>
        </w:tc>
        <w:tc>
          <w:tcPr>
            <w:tcW w:w="0" w:type="auto"/>
          </w:tcPr>
          <w:p w:rsidR="001574F6" w:rsidRPr="001574F6" w:rsidRDefault="001574F6" w:rsidP="001574F6">
            <w:pPr>
              <w:rPr>
                <w:rFonts w:cstheme="minorHAnsi"/>
                <w:sz w:val="16"/>
                <w:szCs w:val="16"/>
              </w:rPr>
            </w:pPr>
            <w:r w:rsidRPr="001574F6">
              <w:rPr>
                <w:rFonts w:cstheme="minorHAnsi"/>
                <w:sz w:val="16"/>
                <w:szCs w:val="16"/>
              </w:rPr>
              <w:t>Taiwan</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22073796</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patterns and nutritional health of women: the nutrition transition in rural Tanzania 2011</w:t>
            </w:r>
          </w:p>
        </w:tc>
        <w:tc>
          <w:tcPr>
            <w:tcW w:w="0" w:type="auto"/>
          </w:tcPr>
          <w:p w:rsidR="001574F6" w:rsidRPr="001574F6" w:rsidRDefault="001574F6" w:rsidP="001574F6">
            <w:pPr>
              <w:rPr>
                <w:rFonts w:cstheme="minorHAnsi"/>
                <w:sz w:val="16"/>
                <w:szCs w:val="16"/>
              </w:rPr>
            </w:pPr>
            <w:r w:rsidRPr="001574F6">
              <w:rPr>
                <w:rFonts w:cstheme="minorHAnsi"/>
                <w:sz w:val="16"/>
                <w:szCs w:val="16"/>
              </w:rPr>
              <w:t>Tanzania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22569485</w:t>
            </w:r>
          </w:p>
        </w:tc>
        <w:tc>
          <w:tcPr>
            <w:tcW w:w="0" w:type="auto"/>
          </w:tcPr>
          <w:p w:rsidR="001574F6" w:rsidRPr="001574F6" w:rsidRDefault="001574F6" w:rsidP="001574F6">
            <w:pPr>
              <w:rPr>
                <w:rFonts w:cstheme="minorHAnsi"/>
                <w:sz w:val="16"/>
                <w:szCs w:val="16"/>
              </w:rPr>
            </w:pPr>
            <w:r w:rsidRPr="001574F6">
              <w:rPr>
                <w:rFonts w:cstheme="minorHAnsi"/>
                <w:sz w:val="16"/>
                <w:szCs w:val="16"/>
              </w:rPr>
              <w:t>Sangthong</w:t>
            </w:r>
          </w:p>
        </w:tc>
        <w:tc>
          <w:tcPr>
            <w:tcW w:w="0" w:type="auto"/>
          </w:tcPr>
          <w:p w:rsidR="001574F6" w:rsidRPr="001574F6" w:rsidRDefault="001574F6" w:rsidP="001574F6">
            <w:pPr>
              <w:rPr>
                <w:rFonts w:cstheme="minorHAnsi"/>
                <w:sz w:val="16"/>
                <w:szCs w:val="16"/>
              </w:rPr>
            </w:pPr>
            <w:r w:rsidRPr="001574F6">
              <w:rPr>
                <w:rFonts w:cstheme="minorHAnsi"/>
                <w:sz w:val="16"/>
                <w:szCs w:val="16"/>
              </w:rPr>
              <w:t>Health behaviors among short- and long- term ex-smokers: results from the Thai National Health Examination Survey IV, 2009 2012</w:t>
            </w:r>
          </w:p>
        </w:tc>
        <w:tc>
          <w:tcPr>
            <w:tcW w:w="0" w:type="auto"/>
          </w:tcPr>
          <w:p w:rsidR="001574F6" w:rsidRPr="001574F6" w:rsidRDefault="001574F6" w:rsidP="001574F6">
            <w:pPr>
              <w:rPr>
                <w:rFonts w:cstheme="minorHAnsi"/>
                <w:sz w:val="16"/>
                <w:szCs w:val="16"/>
              </w:rPr>
            </w:pPr>
            <w:r w:rsidRPr="001574F6">
              <w:rPr>
                <w:rFonts w:cstheme="minorHAnsi"/>
                <w:sz w:val="16"/>
                <w:szCs w:val="16"/>
              </w:rPr>
              <w:t>Thailand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17691231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Dietary habits, diversity and the indigenous diet of the Turks and Caicos Islands: implications for island-specific nutrition intervention 2006</w:t>
            </w:r>
          </w:p>
        </w:tc>
        <w:tc>
          <w:tcPr>
            <w:tcW w:w="0" w:type="auto"/>
          </w:tcPr>
          <w:p w:rsidR="001574F6" w:rsidRPr="001574F6" w:rsidRDefault="001574F6" w:rsidP="001574F6">
            <w:pPr>
              <w:rPr>
                <w:rFonts w:cstheme="minorHAnsi"/>
                <w:sz w:val="16"/>
                <w:szCs w:val="16"/>
              </w:rPr>
            </w:pPr>
            <w:r w:rsidRPr="001574F6">
              <w:rPr>
                <w:rFonts w:cstheme="minorHAnsi"/>
                <w:sz w:val="16"/>
                <w:szCs w:val="16"/>
              </w:rPr>
              <w:t>Turks and Caicos</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78547684</w:t>
            </w:r>
          </w:p>
        </w:tc>
        <w:tc>
          <w:tcPr>
            <w:tcW w:w="0" w:type="auto"/>
          </w:tcPr>
          <w:p w:rsidR="001574F6" w:rsidRPr="001574F6" w:rsidRDefault="001574F6" w:rsidP="001574F6">
            <w:pPr>
              <w:rPr>
                <w:rFonts w:cstheme="minorHAnsi"/>
                <w:sz w:val="16"/>
                <w:szCs w:val="16"/>
              </w:rPr>
            </w:pPr>
            <w:r w:rsidRPr="001574F6">
              <w:rPr>
                <w:rFonts w:cstheme="minorHAnsi"/>
                <w:sz w:val="16"/>
                <w:szCs w:val="16"/>
              </w:rPr>
              <w:t>O'Connor, A.</w:t>
            </w:r>
          </w:p>
        </w:tc>
        <w:tc>
          <w:tcPr>
            <w:tcW w:w="0" w:type="auto"/>
          </w:tcPr>
          <w:p w:rsidR="001574F6" w:rsidRPr="001574F6" w:rsidRDefault="001574F6" w:rsidP="001574F6">
            <w:pPr>
              <w:rPr>
                <w:rFonts w:cstheme="minorHAnsi"/>
                <w:sz w:val="16"/>
                <w:szCs w:val="16"/>
              </w:rPr>
            </w:pPr>
            <w:r w:rsidRPr="001574F6">
              <w:rPr>
                <w:rFonts w:cstheme="minorHAnsi"/>
                <w:sz w:val="16"/>
                <w:szCs w:val="16"/>
              </w:rPr>
              <w:t>An overview of the role of bread in the UK diet</w:t>
            </w:r>
          </w:p>
        </w:tc>
        <w:tc>
          <w:tcPr>
            <w:tcW w:w="0" w:type="auto"/>
          </w:tcPr>
          <w:p w:rsidR="001574F6" w:rsidRPr="001574F6" w:rsidRDefault="001574F6" w:rsidP="001574F6">
            <w:pPr>
              <w:rPr>
                <w:rFonts w:cstheme="minorHAnsi"/>
                <w:sz w:val="16"/>
                <w:szCs w:val="16"/>
              </w:rPr>
            </w:pPr>
            <w:r w:rsidRPr="001574F6">
              <w:rPr>
                <w:rFonts w:cstheme="minorHAnsi"/>
                <w:sz w:val="16"/>
                <w:szCs w:val="16"/>
              </w:rPr>
              <w:t>UK</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25333716</w:t>
            </w:r>
          </w:p>
        </w:tc>
        <w:tc>
          <w:tcPr>
            <w:tcW w:w="0" w:type="auto"/>
          </w:tcPr>
          <w:p w:rsidR="001574F6" w:rsidRPr="001574F6" w:rsidRDefault="001574F6" w:rsidP="001574F6">
            <w:pPr>
              <w:rPr>
                <w:rFonts w:cstheme="minorHAnsi"/>
                <w:sz w:val="16"/>
                <w:szCs w:val="16"/>
              </w:rPr>
            </w:pPr>
            <w:r w:rsidRPr="001574F6">
              <w:rPr>
                <w:rFonts w:cstheme="minorHAnsi"/>
                <w:sz w:val="16"/>
                <w:szCs w:val="16"/>
              </w:rPr>
              <w:t>Laillou A</w:t>
            </w:r>
          </w:p>
        </w:tc>
        <w:tc>
          <w:tcPr>
            <w:tcW w:w="0" w:type="auto"/>
          </w:tcPr>
          <w:p w:rsidR="001574F6" w:rsidRPr="001574F6" w:rsidRDefault="001574F6" w:rsidP="001574F6">
            <w:pPr>
              <w:rPr>
                <w:rFonts w:cstheme="minorHAnsi"/>
                <w:sz w:val="16"/>
                <w:szCs w:val="16"/>
              </w:rPr>
            </w:pPr>
            <w:r w:rsidRPr="001574F6">
              <w:rPr>
                <w:rFonts w:cstheme="minorHAnsi"/>
                <w:sz w:val="16"/>
                <w:szCs w:val="16"/>
              </w:rPr>
              <w:t>Intra-individual double burden of overweight and micronutrient deficiencies among Vietnamese women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Vietnam</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24586831</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Micronutrient intakes among women of reproductive age in Vietnam 2014</w:t>
            </w:r>
          </w:p>
        </w:tc>
        <w:tc>
          <w:tcPr>
            <w:tcW w:w="0" w:type="auto"/>
          </w:tcPr>
          <w:p w:rsidR="001574F6" w:rsidRPr="001574F6" w:rsidRDefault="001574F6" w:rsidP="001574F6">
            <w:pPr>
              <w:rPr>
                <w:rFonts w:cstheme="minorHAnsi"/>
                <w:sz w:val="16"/>
                <w:szCs w:val="16"/>
              </w:rPr>
            </w:pPr>
            <w:r w:rsidRPr="001574F6">
              <w:rPr>
                <w:rFonts w:cstheme="minorHAnsi"/>
                <w:sz w:val="16"/>
                <w:szCs w:val="16"/>
              </w:rPr>
              <w:t>Vietnam</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27994286</w:t>
            </w:r>
          </w:p>
        </w:tc>
        <w:tc>
          <w:tcPr>
            <w:tcW w:w="0" w:type="auto"/>
          </w:tcPr>
          <w:p w:rsidR="001574F6" w:rsidRPr="001574F6" w:rsidRDefault="001574F6" w:rsidP="001574F6">
            <w:pPr>
              <w:rPr>
                <w:rFonts w:cstheme="minorHAnsi"/>
                <w:sz w:val="16"/>
                <w:szCs w:val="16"/>
              </w:rPr>
            </w:pPr>
            <w:r w:rsidRPr="001574F6">
              <w:rPr>
                <w:rFonts w:cstheme="minorHAnsi"/>
                <w:sz w:val="16"/>
                <w:szCs w:val="16"/>
              </w:rPr>
              <w:t>Khatibzadeh, Shahab and Kashaf, Michael Saheb and Micha, Renata and Fahimi, Saman and Peilin, Shi and Elmadfa, Ibrahim and Kalantarian, Shadi and Wirojratana, Pattra and Ezzati, Majid and Powlese, John and Mozaffarian, Dariush</w:t>
            </w:r>
          </w:p>
        </w:tc>
        <w:tc>
          <w:tcPr>
            <w:tcW w:w="0" w:type="auto"/>
          </w:tcPr>
          <w:p w:rsidR="001574F6" w:rsidRPr="001574F6" w:rsidRDefault="001574F6" w:rsidP="001574F6">
            <w:pPr>
              <w:rPr>
                <w:rFonts w:cstheme="minorHAnsi"/>
                <w:sz w:val="16"/>
                <w:szCs w:val="16"/>
              </w:rPr>
            </w:pPr>
            <w:r w:rsidRPr="001574F6">
              <w:rPr>
                <w:rFonts w:cstheme="minorHAnsi"/>
                <w:sz w:val="16"/>
                <w:szCs w:val="16"/>
              </w:rPr>
              <w:t>A global database of food and nutrient consumption</w:t>
            </w:r>
          </w:p>
        </w:tc>
        <w:tc>
          <w:tcPr>
            <w:tcW w:w="0" w:type="auto"/>
          </w:tcPr>
          <w:p w:rsidR="001574F6" w:rsidRPr="001574F6" w:rsidRDefault="001574F6" w:rsidP="001574F6">
            <w:pPr>
              <w:rPr>
                <w:rFonts w:cstheme="minorHAnsi"/>
                <w:sz w:val="16"/>
                <w:szCs w:val="16"/>
              </w:rPr>
            </w:pPr>
            <w:r w:rsidRPr="001574F6">
              <w:rPr>
                <w:rFonts w:cstheme="minorHAnsi"/>
                <w:sz w:val="16"/>
                <w:szCs w:val="16"/>
              </w:rPr>
              <w:t>worldwide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24605697</w:t>
            </w:r>
          </w:p>
        </w:tc>
        <w:tc>
          <w:tcPr>
            <w:tcW w:w="0" w:type="auto"/>
          </w:tcPr>
          <w:p w:rsidR="001574F6" w:rsidRPr="001574F6" w:rsidRDefault="001574F6" w:rsidP="001574F6">
            <w:pPr>
              <w:rPr>
                <w:rFonts w:cstheme="minorHAnsi"/>
                <w:sz w:val="16"/>
                <w:szCs w:val="16"/>
              </w:rPr>
            </w:pPr>
            <w:r w:rsidRPr="001574F6">
              <w:rPr>
                <w:rFonts w:cstheme="minorHAnsi"/>
                <w:sz w:val="16"/>
                <w:szCs w:val="16"/>
              </w:rPr>
              <w:t>Fiedler</w:t>
            </w:r>
          </w:p>
        </w:tc>
        <w:tc>
          <w:tcPr>
            <w:tcW w:w="0" w:type="auto"/>
          </w:tcPr>
          <w:p w:rsidR="001574F6" w:rsidRPr="001574F6" w:rsidRDefault="001574F6" w:rsidP="001574F6">
            <w:pPr>
              <w:rPr>
                <w:rFonts w:cstheme="minorHAnsi"/>
                <w:sz w:val="16"/>
                <w:szCs w:val="16"/>
              </w:rPr>
            </w:pPr>
            <w:r w:rsidRPr="001574F6">
              <w:rPr>
                <w:rFonts w:cstheme="minorHAnsi"/>
                <w:sz w:val="16"/>
                <w:szCs w:val="16"/>
              </w:rPr>
              <w:t>Identifying zambia's industrial fortification options: toward overcoming the food and nutrition information gap-induced impasse 2013</w:t>
            </w:r>
          </w:p>
        </w:tc>
        <w:tc>
          <w:tcPr>
            <w:tcW w:w="0" w:type="auto"/>
          </w:tcPr>
          <w:p w:rsidR="001574F6" w:rsidRPr="001574F6" w:rsidRDefault="001574F6" w:rsidP="001574F6">
            <w:pPr>
              <w:rPr>
                <w:rFonts w:cstheme="minorHAnsi"/>
                <w:sz w:val="16"/>
                <w:szCs w:val="16"/>
              </w:rPr>
            </w:pPr>
            <w:r w:rsidRPr="001574F6">
              <w:rPr>
                <w:rFonts w:cstheme="minorHAnsi"/>
                <w:sz w:val="16"/>
                <w:szCs w:val="16"/>
              </w:rPr>
              <w:t>Zambia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Wenlock, R. W.</w:t>
            </w:r>
          </w:p>
        </w:tc>
        <w:tc>
          <w:tcPr>
            <w:tcW w:w="0" w:type="auto"/>
          </w:tcPr>
          <w:p w:rsidR="001574F6" w:rsidRPr="001574F6" w:rsidRDefault="001574F6" w:rsidP="001574F6">
            <w:pPr>
              <w:rPr>
                <w:rFonts w:cstheme="minorHAnsi"/>
                <w:sz w:val="16"/>
                <w:szCs w:val="16"/>
              </w:rPr>
            </w:pPr>
            <w:r w:rsidRPr="001574F6">
              <w:rPr>
                <w:rFonts w:cstheme="minorHAnsi"/>
                <w:sz w:val="16"/>
                <w:szCs w:val="16"/>
              </w:rPr>
              <w:t>Food intakes and nutritional status - implications for the formulation of development policies for Zambia</w:t>
            </w:r>
          </w:p>
        </w:tc>
        <w:tc>
          <w:tcPr>
            <w:tcW w:w="0" w:type="auto"/>
          </w:tcPr>
          <w:p w:rsidR="001574F6" w:rsidRPr="001574F6" w:rsidRDefault="001574F6" w:rsidP="001574F6">
            <w:pPr>
              <w:rPr>
                <w:rFonts w:cstheme="minorHAnsi"/>
                <w:sz w:val="16"/>
                <w:szCs w:val="16"/>
              </w:rPr>
            </w:pPr>
            <w:r w:rsidRPr="001574F6">
              <w:rPr>
                <w:rFonts w:cstheme="minorHAnsi"/>
                <w:sz w:val="16"/>
                <w:szCs w:val="16"/>
              </w:rPr>
              <w:t>Zambia</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9466297</w:t>
            </w:r>
          </w:p>
        </w:tc>
        <w:tc>
          <w:tcPr>
            <w:tcW w:w="0" w:type="auto"/>
          </w:tcPr>
          <w:p w:rsidR="001574F6" w:rsidRPr="001574F6" w:rsidRDefault="001574F6" w:rsidP="001574F6">
            <w:pPr>
              <w:rPr>
                <w:rFonts w:cstheme="minorHAnsi"/>
                <w:sz w:val="16"/>
                <w:szCs w:val="16"/>
              </w:rPr>
            </w:pPr>
            <w:r w:rsidRPr="001574F6">
              <w:rPr>
                <w:rFonts w:cstheme="minorHAnsi"/>
                <w:sz w:val="16"/>
                <w:szCs w:val="16"/>
              </w:rPr>
              <w:t>Allain, T. J. and Wilson, A. O. and Gomo, Z. A. and Adamchak, D. J. and Matenga, J. A.</w:t>
            </w:r>
          </w:p>
        </w:tc>
        <w:tc>
          <w:tcPr>
            <w:tcW w:w="0" w:type="auto"/>
          </w:tcPr>
          <w:p w:rsidR="001574F6" w:rsidRPr="001574F6" w:rsidRDefault="001574F6" w:rsidP="001574F6">
            <w:pPr>
              <w:rPr>
                <w:rFonts w:cstheme="minorHAnsi"/>
                <w:sz w:val="16"/>
                <w:szCs w:val="16"/>
              </w:rPr>
            </w:pPr>
            <w:r w:rsidRPr="001574F6">
              <w:rPr>
                <w:rFonts w:cstheme="minorHAnsi"/>
                <w:sz w:val="16"/>
                <w:szCs w:val="16"/>
              </w:rPr>
              <w:t>Diet and nutritional status in elderly Zimbabweans</w:t>
            </w:r>
          </w:p>
        </w:tc>
        <w:tc>
          <w:tcPr>
            <w:tcW w:w="0" w:type="auto"/>
          </w:tcPr>
          <w:p w:rsidR="001574F6" w:rsidRPr="001574F6" w:rsidRDefault="001574F6" w:rsidP="001574F6">
            <w:pPr>
              <w:rPr>
                <w:rFonts w:cstheme="minorHAnsi"/>
                <w:sz w:val="16"/>
                <w:szCs w:val="16"/>
              </w:rPr>
            </w:pPr>
            <w:r w:rsidRPr="001574F6">
              <w:rPr>
                <w:rFonts w:cstheme="minorHAnsi"/>
                <w:sz w:val="16"/>
                <w:szCs w:val="16"/>
              </w:rPr>
              <w:t>Zimbabwe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20093069816. Publica</w:t>
            </w:r>
          </w:p>
        </w:tc>
        <w:tc>
          <w:tcPr>
            <w:tcW w:w="0" w:type="auto"/>
          </w:tcPr>
          <w:p w:rsidR="001574F6" w:rsidRPr="001574F6" w:rsidRDefault="001574F6" w:rsidP="001574F6">
            <w:pPr>
              <w:rPr>
                <w:rFonts w:cstheme="minorHAnsi"/>
                <w:sz w:val="16"/>
                <w:szCs w:val="16"/>
              </w:rPr>
            </w:pPr>
            <w:r w:rsidRPr="001574F6">
              <w:rPr>
                <w:rFonts w:cstheme="minorHAnsi"/>
                <w:sz w:val="16"/>
                <w:szCs w:val="16"/>
              </w:rPr>
              <w:t>Gadaga, T. H. and Madzima, R. and Nembaware, N.</w:t>
            </w:r>
          </w:p>
        </w:tc>
        <w:tc>
          <w:tcPr>
            <w:tcW w:w="0" w:type="auto"/>
          </w:tcPr>
          <w:p w:rsidR="001574F6" w:rsidRPr="001574F6" w:rsidRDefault="001574F6" w:rsidP="001574F6">
            <w:pPr>
              <w:rPr>
                <w:rFonts w:cstheme="minorHAnsi"/>
                <w:sz w:val="16"/>
                <w:szCs w:val="16"/>
              </w:rPr>
            </w:pPr>
            <w:r w:rsidRPr="001574F6">
              <w:rPr>
                <w:rFonts w:cstheme="minorHAnsi"/>
                <w:sz w:val="16"/>
                <w:szCs w:val="16"/>
              </w:rPr>
              <w:t>Status of micronutrient nutrition in Zimbabwe: a review</w:t>
            </w:r>
          </w:p>
        </w:tc>
        <w:tc>
          <w:tcPr>
            <w:tcW w:w="0" w:type="auto"/>
          </w:tcPr>
          <w:p w:rsidR="001574F6" w:rsidRPr="001574F6" w:rsidRDefault="001574F6" w:rsidP="001574F6">
            <w:pPr>
              <w:rPr>
                <w:rFonts w:cstheme="minorHAnsi"/>
                <w:sz w:val="16"/>
                <w:szCs w:val="16"/>
              </w:rPr>
            </w:pPr>
            <w:r w:rsidRPr="001574F6">
              <w:rPr>
                <w:rFonts w:cstheme="minorHAnsi"/>
                <w:sz w:val="16"/>
                <w:szCs w:val="16"/>
              </w:rPr>
              <w:t>Zimbabwe</w:t>
            </w: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t>
            </w:r>
          </w:p>
        </w:tc>
        <w:tc>
          <w:tcPr>
            <w:tcW w:w="0" w:type="auto"/>
          </w:tcPr>
          <w:p w:rsidR="001574F6" w:rsidRPr="001574F6" w:rsidRDefault="001574F6" w:rsidP="001574F6">
            <w:pPr>
              <w:rPr>
                <w:rFonts w:cstheme="minorHAnsi"/>
                <w:sz w:val="16"/>
                <w:szCs w:val="16"/>
              </w:rPr>
            </w:pPr>
            <w:r w:rsidRPr="001574F6">
              <w:rPr>
                <w:rFonts w:cstheme="minorHAnsi"/>
                <w:sz w:val="16"/>
                <w:szCs w:val="16"/>
              </w:rPr>
              <w:t>Costa Rica. Ministerio de, Salud</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11411277</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Sistema integrado de vigilancia de intervenciones nutricionales (SIVIN)</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 calcium data</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Waib, Paulo H., Burini, Roberto C.</w:t>
            </w:r>
          </w:p>
        </w:tc>
        <w:tc>
          <w:tcPr>
            <w:tcW w:w="0" w:type="auto"/>
          </w:tcPr>
          <w:p w:rsidR="001574F6" w:rsidRPr="001574F6" w:rsidRDefault="001574F6" w:rsidP="001574F6">
            <w:pPr>
              <w:rPr>
                <w:rFonts w:cstheme="minorHAnsi"/>
                <w:sz w:val="16"/>
                <w:szCs w:val="16"/>
              </w:rPr>
            </w:pPr>
            <w:r w:rsidRPr="001574F6">
              <w:rPr>
                <w:rFonts w:cstheme="minorHAnsi"/>
                <w:sz w:val="16"/>
                <w:szCs w:val="16"/>
              </w:rPr>
              <w:t>AplicaÃ§Ã¤o dos mÃ©todos de inquÃ©rito alimentar na avaliaÃ§Ã¤o da ingestÃ¤o de cÃ¡lcio em estudos epidemiolÃ³gicos</w:t>
            </w:r>
          </w:p>
        </w:tc>
        <w:tc>
          <w:tcPr>
            <w:tcW w:w="0" w:type="auto"/>
          </w:tcPr>
          <w:p w:rsidR="001574F6" w:rsidRPr="001574F6" w:rsidRDefault="001574F6" w:rsidP="001574F6">
            <w:pPr>
              <w:rPr>
                <w:rFonts w:cstheme="minorHAnsi"/>
                <w:sz w:val="16"/>
                <w:szCs w:val="16"/>
              </w:rPr>
            </w:pPr>
            <w:r w:rsidRPr="001574F6">
              <w:rPr>
                <w:rFonts w:cstheme="minorHAnsi"/>
                <w:sz w:val="16"/>
                <w:szCs w:val="16"/>
              </w:rPr>
              <w:t>Brazil</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20113333926</w:t>
            </w:r>
          </w:p>
        </w:tc>
        <w:tc>
          <w:tcPr>
            <w:tcW w:w="0" w:type="auto"/>
          </w:tcPr>
          <w:p w:rsidR="001574F6" w:rsidRPr="001574F6" w:rsidRDefault="001574F6" w:rsidP="001574F6">
            <w:pPr>
              <w:rPr>
                <w:rFonts w:cstheme="minorHAnsi"/>
                <w:sz w:val="16"/>
                <w:szCs w:val="16"/>
              </w:rPr>
            </w:pPr>
            <w:r w:rsidRPr="001574F6">
              <w:rPr>
                <w:rFonts w:cstheme="minorHAnsi"/>
                <w:sz w:val="16"/>
                <w:szCs w:val="16"/>
              </w:rPr>
              <w:t>Fan</w:t>
            </w:r>
          </w:p>
        </w:tc>
        <w:tc>
          <w:tcPr>
            <w:tcW w:w="0" w:type="auto"/>
          </w:tcPr>
          <w:p w:rsidR="001574F6" w:rsidRPr="001574F6" w:rsidRDefault="001574F6" w:rsidP="001574F6">
            <w:pPr>
              <w:rPr>
                <w:rFonts w:cstheme="minorHAnsi"/>
                <w:sz w:val="16"/>
                <w:szCs w:val="16"/>
              </w:rPr>
            </w:pPr>
            <w:r w:rsidRPr="001574F6">
              <w:rPr>
                <w:rFonts w:cstheme="minorHAnsi"/>
                <w:sz w:val="16"/>
                <w:szCs w:val="16"/>
              </w:rPr>
              <w:t>Study on usual nutrients intake among adult residents in China 2011</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18095576</w:t>
            </w:r>
          </w:p>
        </w:tc>
        <w:tc>
          <w:tcPr>
            <w:tcW w:w="0" w:type="auto"/>
          </w:tcPr>
          <w:p w:rsidR="001574F6" w:rsidRPr="001574F6" w:rsidRDefault="001574F6" w:rsidP="001574F6">
            <w:pPr>
              <w:rPr>
                <w:rFonts w:cstheme="minorHAnsi"/>
                <w:sz w:val="16"/>
                <w:szCs w:val="16"/>
              </w:rPr>
            </w:pPr>
            <w:r w:rsidRPr="001574F6">
              <w:rPr>
                <w:rFonts w:cstheme="minorHAnsi"/>
                <w:sz w:val="16"/>
                <w:szCs w:val="16"/>
              </w:rPr>
              <w:t>He</w:t>
            </w:r>
          </w:p>
        </w:tc>
        <w:tc>
          <w:tcPr>
            <w:tcW w:w="0" w:type="auto"/>
          </w:tcPr>
          <w:p w:rsidR="001574F6" w:rsidRPr="001574F6" w:rsidRDefault="001574F6" w:rsidP="001574F6">
            <w:pPr>
              <w:rPr>
                <w:rFonts w:cstheme="minorHAnsi"/>
                <w:sz w:val="16"/>
                <w:szCs w:val="16"/>
              </w:rPr>
            </w:pPr>
            <w:r w:rsidRPr="001574F6">
              <w:rPr>
                <w:rFonts w:cstheme="minorHAnsi"/>
                <w:sz w:val="16"/>
                <w:szCs w:val="16"/>
              </w:rPr>
              <w:t>[Status of dietary calcium intake of Chinese residents] 2007</w:t>
            </w:r>
          </w:p>
        </w:tc>
        <w:tc>
          <w:tcPr>
            <w:tcW w:w="0" w:type="auto"/>
          </w:tcPr>
          <w:p w:rsidR="001574F6" w:rsidRPr="001574F6" w:rsidRDefault="001574F6" w:rsidP="001574F6">
            <w:pPr>
              <w:rPr>
                <w:rFonts w:cstheme="minorHAnsi"/>
                <w:sz w:val="16"/>
                <w:szCs w:val="16"/>
              </w:rPr>
            </w:pPr>
            <w:r w:rsidRPr="001574F6">
              <w:rPr>
                <w:rFonts w:cstheme="minorHAnsi"/>
                <w:sz w:val="16"/>
                <w:szCs w:val="16"/>
              </w:rPr>
              <w:t>China</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23183501</w:t>
            </w:r>
          </w:p>
        </w:tc>
        <w:tc>
          <w:tcPr>
            <w:tcW w:w="0" w:type="auto"/>
          </w:tcPr>
          <w:p w:rsidR="001574F6" w:rsidRPr="001574F6" w:rsidRDefault="001574F6" w:rsidP="001574F6">
            <w:pPr>
              <w:rPr>
                <w:rFonts w:cstheme="minorHAnsi"/>
                <w:sz w:val="16"/>
                <w:szCs w:val="16"/>
              </w:rPr>
            </w:pPr>
            <w:r w:rsidRPr="001574F6">
              <w:rPr>
                <w:rFonts w:cstheme="minorHAnsi"/>
                <w:sz w:val="16"/>
                <w:szCs w:val="16"/>
              </w:rPr>
              <w:t>Adámkova V</w:t>
            </w:r>
          </w:p>
        </w:tc>
        <w:tc>
          <w:tcPr>
            <w:tcW w:w="0" w:type="auto"/>
          </w:tcPr>
          <w:p w:rsidR="001574F6" w:rsidRPr="001574F6" w:rsidRDefault="001574F6" w:rsidP="001574F6">
            <w:pPr>
              <w:rPr>
                <w:rFonts w:cstheme="minorHAnsi"/>
                <w:sz w:val="16"/>
                <w:szCs w:val="16"/>
              </w:rPr>
            </w:pPr>
            <w:r w:rsidRPr="001574F6">
              <w:rPr>
                <w:rFonts w:cstheme="minorHAnsi"/>
                <w:sz w:val="16"/>
                <w:szCs w:val="16"/>
              </w:rPr>
              <w:t>The quality of the nutrition in smokers 2012</w:t>
            </w:r>
          </w:p>
        </w:tc>
        <w:tc>
          <w:tcPr>
            <w:tcW w:w="0" w:type="auto"/>
          </w:tcPr>
          <w:p w:rsidR="001574F6" w:rsidRPr="001574F6" w:rsidRDefault="001574F6" w:rsidP="001574F6">
            <w:pPr>
              <w:rPr>
                <w:rFonts w:cstheme="minorHAnsi"/>
                <w:sz w:val="16"/>
                <w:szCs w:val="16"/>
              </w:rPr>
            </w:pPr>
            <w:r w:rsidRPr="001574F6">
              <w:rPr>
                <w:rFonts w:cstheme="minorHAnsi"/>
                <w:sz w:val="16"/>
                <w:szCs w:val="16"/>
              </w:rPr>
              <w:t>Czech Rep</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22835634</w:t>
            </w:r>
          </w:p>
        </w:tc>
        <w:tc>
          <w:tcPr>
            <w:tcW w:w="0" w:type="auto"/>
          </w:tcPr>
          <w:p w:rsidR="001574F6" w:rsidRPr="001574F6" w:rsidRDefault="001574F6" w:rsidP="001574F6">
            <w:pPr>
              <w:rPr>
                <w:rFonts w:cstheme="minorHAnsi"/>
                <w:sz w:val="16"/>
                <w:szCs w:val="16"/>
              </w:rPr>
            </w:pPr>
            <w:r w:rsidRPr="001574F6">
              <w:rPr>
                <w:rFonts w:cstheme="minorHAnsi"/>
                <w:sz w:val="16"/>
                <w:szCs w:val="16"/>
              </w:rPr>
              <w:t>Lugasi A1, Sarkadi Nagy E, Zentai A, Bakacs M, Illés E, Baldauf Z, Martos E</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[Hungarian Diet and Nutritional Status Survey -- the OTAP2009 study. II. Energy and macronutrient intake of the Hungarian population] 2012</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22805039</w:t>
            </w:r>
          </w:p>
        </w:tc>
        <w:tc>
          <w:tcPr>
            <w:tcW w:w="0" w:type="auto"/>
          </w:tcPr>
          <w:p w:rsidR="001574F6" w:rsidRPr="001574F6" w:rsidRDefault="001574F6" w:rsidP="001574F6">
            <w:pPr>
              <w:rPr>
                <w:rFonts w:cstheme="minorHAnsi"/>
                <w:sz w:val="16"/>
                <w:szCs w:val="16"/>
              </w:rPr>
            </w:pPr>
            <w:r w:rsidRPr="001574F6">
              <w:rPr>
                <w:rFonts w:cstheme="minorHAnsi"/>
                <w:sz w:val="16"/>
                <w:szCs w:val="16"/>
              </w:rPr>
              <w:t>Martos</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[Hungarian Diet and Nutritional Status Survey - the OTAP2009 study. IV. Macroelement intake of the Hungarian population] 2012</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22759746</w:t>
            </w:r>
          </w:p>
        </w:tc>
        <w:tc>
          <w:tcPr>
            <w:tcW w:w="0" w:type="auto"/>
          </w:tcPr>
          <w:p w:rsidR="001574F6" w:rsidRPr="001574F6" w:rsidRDefault="001574F6" w:rsidP="001574F6">
            <w:pPr>
              <w:rPr>
                <w:rFonts w:cstheme="minorHAnsi"/>
                <w:sz w:val="16"/>
                <w:szCs w:val="16"/>
              </w:rPr>
            </w:pPr>
            <w:r w:rsidRPr="001574F6">
              <w:rPr>
                <w:rFonts w:cstheme="minorHAnsi"/>
                <w:sz w:val="16"/>
                <w:szCs w:val="16"/>
              </w:rPr>
              <w:t>Nagy</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[Hungarian Diet and Nutritional Status Survey -- the OTAP2009 study. II. Energy and macronutrient intake of the Hungarian population] 2012</w:t>
            </w:r>
          </w:p>
        </w:tc>
        <w:tc>
          <w:tcPr>
            <w:tcW w:w="0" w:type="auto"/>
          </w:tcPr>
          <w:p w:rsidR="001574F6" w:rsidRPr="001574F6" w:rsidRDefault="001574F6" w:rsidP="001574F6">
            <w:pPr>
              <w:rPr>
                <w:rFonts w:cstheme="minorHAnsi"/>
                <w:sz w:val="16"/>
                <w:szCs w:val="16"/>
              </w:rPr>
            </w:pPr>
            <w:r w:rsidRPr="001574F6">
              <w:rPr>
                <w:rFonts w:cstheme="minorHAnsi"/>
                <w:sz w:val="16"/>
                <w:szCs w:val="16"/>
              </w:rPr>
              <w:t>Hungary</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21913535</w:t>
            </w:r>
          </w:p>
        </w:tc>
        <w:tc>
          <w:tcPr>
            <w:tcW w:w="0" w:type="auto"/>
          </w:tcPr>
          <w:p w:rsidR="001574F6" w:rsidRPr="001574F6" w:rsidRDefault="001574F6" w:rsidP="001574F6">
            <w:pPr>
              <w:rPr>
                <w:rFonts w:cstheme="minorHAnsi"/>
                <w:sz w:val="16"/>
                <w:szCs w:val="16"/>
              </w:rPr>
            </w:pPr>
            <w:r w:rsidRPr="001574F6">
              <w:rPr>
                <w:rFonts w:cstheme="minorHAnsi"/>
                <w:sz w:val="16"/>
                <w:szCs w:val="16"/>
              </w:rPr>
              <w:t>Osho</w:t>
            </w:r>
          </w:p>
        </w:tc>
        <w:tc>
          <w:tcPr>
            <w:tcW w:w="0" w:type="auto"/>
          </w:tcPr>
          <w:p w:rsidR="001574F6" w:rsidRPr="001574F6" w:rsidRDefault="001574F6" w:rsidP="001574F6">
            <w:pPr>
              <w:rPr>
                <w:rFonts w:cstheme="minorHAnsi"/>
                <w:sz w:val="16"/>
                <w:szCs w:val="16"/>
              </w:rPr>
            </w:pPr>
            <w:r w:rsidRPr="001574F6">
              <w:rPr>
                <w:rFonts w:cstheme="minorHAnsi"/>
                <w:sz w:val="16"/>
                <w:szCs w:val="16"/>
              </w:rPr>
              <w:t>Physical activity level, nutritional intake, functional status and quality of life of geriatric individuals in Lagos, South-West, Nigeria: a cross sectional survey 2011</w:t>
            </w:r>
          </w:p>
        </w:tc>
        <w:tc>
          <w:tcPr>
            <w:tcW w:w="0" w:type="auto"/>
          </w:tcPr>
          <w:p w:rsidR="001574F6" w:rsidRPr="001574F6" w:rsidRDefault="001574F6" w:rsidP="001574F6">
            <w:pPr>
              <w:rPr>
                <w:rFonts w:cstheme="minorHAnsi"/>
                <w:sz w:val="16"/>
                <w:szCs w:val="16"/>
              </w:rPr>
            </w:pPr>
            <w:r w:rsidRPr="001574F6">
              <w:rPr>
                <w:rFonts w:cstheme="minorHAnsi"/>
                <w:sz w:val="16"/>
                <w:szCs w:val="16"/>
              </w:rPr>
              <w:t>Nigeria</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18181459</w:t>
            </w:r>
          </w:p>
        </w:tc>
        <w:tc>
          <w:tcPr>
            <w:tcW w:w="0" w:type="auto"/>
          </w:tcPr>
          <w:p w:rsidR="001574F6" w:rsidRPr="001574F6" w:rsidRDefault="001574F6" w:rsidP="001574F6">
            <w:pPr>
              <w:rPr>
                <w:rFonts w:cstheme="minorHAnsi"/>
                <w:sz w:val="16"/>
                <w:szCs w:val="16"/>
              </w:rPr>
            </w:pPr>
            <w:r w:rsidRPr="001574F6">
              <w:rPr>
                <w:rFonts w:cstheme="minorHAnsi"/>
                <w:sz w:val="16"/>
                <w:szCs w:val="16"/>
              </w:rPr>
              <w:t>Yoshimoto Y1, Muto S, Fujikura J, Sakuma M, Kaneko Y, Otto CT, Nakamura L</w:t>
            </w:r>
          </w:p>
        </w:tc>
        <w:tc>
          <w:tcPr>
            <w:tcW w:w="0" w:type="auto"/>
          </w:tcPr>
          <w:p w:rsidR="001574F6" w:rsidRPr="001574F6" w:rsidRDefault="001574F6" w:rsidP="001574F6">
            <w:pPr>
              <w:rPr>
                <w:rFonts w:cstheme="minorHAnsi"/>
                <w:sz w:val="16"/>
                <w:szCs w:val="16"/>
              </w:rPr>
            </w:pPr>
            <w:r w:rsidRPr="001574F6">
              <w:rPr>
                <w:rFonts w:cstheme="minorHAnsi"/>
                <w:sz w:val="16"/>
                <w:szCs w:val="16"/>
              </w:rPr>
              <w:t>Obesity, bone status and dietary intake of Palauan elderly congregating in a Senior Citizen's Center 2005</w:t>
            </w:r>
          </w:p>
        </w:tc>
        <w:tc>
          <w:tcPr>
            <w:tcW w:w="0" w:type="auto"/>
          </w:tcPr>
          <w:p w:rsidR="001574F6" w:rsidRPr="001574F6" w:rsidRDefault="001574F6" w:rsidP="001574F6">
            <w:pPr>
              <w:rPr>
                <w:rFonts w:cstheme="minorHAnsi"/>
                <w:sz w:val="16"/>
                <w:szCs w:val="16"/>
              </w:rPr>
            </w:pPr>
            <w:r w:rsidRPr="001574F6">
              <w:rPr>
                <w:rFonts w:cstheme="minorHAnsi"/>
                <w:sz w:val="16"/>
                <w:szCs w:val="16"/>
              </w:rPr>
              <w:t>Palau</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Waśkiewicz</w:t>
            </w:r>
          </w:p>
        </w:tc>
        <w:tc>
          <w:tcPr>
            <w:tcW w:w="0" w:type="auto"/>
          </w:tcPr>
          <w:p w:rsidR="001574F6" w:rsidRPr="001574F6" w:rsidRDefault="001574F6" w:rsidP="001574F6">
            <w:pPr>
              <w:rPr>
                <w:rFonts w:cstheme="minorHAnsi"/>
                <w:sz w:val="16"/>
                <w:szCs w:val="16"/>
              </w:rPr>
            </w:pPr>
            <w:r w:rsidRPr="001574F6">
              <w:rPr>
                <w:rFonts w:cstheme="minorHAnsi"/>
                <w:sz w:val="16"/>
                <w:szCs w:val="16"/>
              </w:rPr>
              <w:t xml:space="preserve">Influence of socioeconomic status on vitamins and minerals intake in diet of adults Polish population - national health survey in Poland - project WOBASZ. / Wpyw statusu spoeczno-ekonomicznego na zawartoÅ›cÂ´ wybranych witamin i skadnikÃ³w mineralnych w diecie </w:t>
            </w:r>
            <w:r w:rsidRPr="001574F6">
              <w:rPr>
                <w:rFonts w:cstheme="minorHAnsi"/>
                <w:sz w:val="16"/>
                <w:szCs w:val="16"/>
              </w:rPr>
              <w:lastRenderedPageBreak/>
              <w:t>dorosych mieszkanÂ´cÃ³w Polski - wielooÅ›rodkowe ogÃ³lnopolskie badanie stanu zdrowia ludnoÅ›ci (WOBASZ)</w:t>
            </w:r>
          </w:p>
        </w:tc>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lastRenderedPageBreak/>
              <w:t>20073124412</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Influence of socioeconomic status on vitamins and minerals intake in diet of adults Polish population - national health survey in Poland - project WOBASZ 2006</w:t>
            </w:r>
          </w:p>
        </w:tc>
        <w:tc>
          <w:tcPr>
            <w:tcW w:w="0" w:type="auto"/>
          </w:tcPr>
          <w:p w:rsidR="001574F6" w:rsidRPr="001574F6" w:rsidRDefault="001574F6" w:rsidP="001574F6">
            <w:pPr>
              <w:rPr>
                <w:rFonts w:cstheme="minorHAnsi"/>
                <w:sz w:val="16"/>
                <w:szCs w:val="16"/>
              </w:rPr>
            </w:pPr>
            <w:r w:rsidRPr="001574F6">
              <w:rPr>
                <w:rFonts w:cstheme="minorHAnsi"/>
                <w:sz w:val="16"/>
                <w:szCs w:val="16"/>
              </w:rPr>
              <w:t>Poland</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21510049</w:t>
            </w:r>
          </w:p>
        </w:tc>
        <w:tc>
          <w:tcPr>
            <w:tcW w:w="0" w:type="auto"/>
          </w:tcPr>
          <w:p w:rsidR="001574F6" w:rsidRPr="001574F6" w:rsidRDefault="001574F6" w:rsidP="001574F6">
            <w:pPr>
              <w:rPr>
                <w:rFonts w:cstheme="minorHAnsi"/>
                <w:sz w:val="16"/>
                <w:szCs w:val="16"/>
              </w:rPr>
            </w:pPr>
            <w:r w:rsidRPr="001574F6">
              <w:rPr>
                <w:rFonts w:cstheme="minorHAnsi"/>
                <w:sz w:val="16"/>
                <w:szCs w:val="16"/>
              </w:rPr>
              <w:t>Koval'chuk VK, Ivanova IL</w:t>
            </w:r>
          </w:p>
        </w:tc>
        <w:tc>
          <w:tcPr>
            <w:tcW w:w="0" w:type="auto"/>
          </w:tcPr>
          <w:p w:rsidR="001574F6" w:rsidRPr="001574F6" w:rsidRDefault="001574F6" w:rsidP="001574F6">
            <w:pPr>
              <w:rPr>
                <w:rFonts w:cstheme="minorHAnsi"/>
                <w:sz w:val="16"/>
                <w:szCs w:val="16"/>
              </w:rPr>
            </w:pPr>
            <w:r w:rsidRPr="001574F6">
              <w:rPr>
                <w:rFonts w:cstheme="minorHAnsi"/>
                <w:sz w:val="16"/>
                <w:szCs w:val="16"/>
              </w:rPr>
              <w:t>[The specific features of calcium, magnesium, and phosphorus supply to the population in the Primorskii territory] 2011</w:t>
            </w:r>
          </w:p>
        </w:tc>
        <w:tc>
          <w:tcPr>
            <w:tcW w:w="0" w:type="auto"/>
          </w:tcPr>
          <w:p w:rsidR="001574F6" w:rsidRPr="001574F6" w:rsidRDefault="001574F6" w:rsidP="001574F6">
            <w:pPr>
              <w:rPr>
                <w:rFonts w:cstheme="minorHAnsi"/>
                <w:sz w:val="16"/>
                <w:szCs w:val="16"/>
              </w:rPr>
            </w:pPr>
            <w:r w:rsidRPr="001574F6">
              <w:rPr>
                <w:rFonts w:cstheme="minorHAnsi"/>
                <w:sz w:val="16"/>
                <w:szCs w:val="16"/>
              </w:rPr>
              <w:t>Russia</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r w:rsidRPr="001574F6">
              <w:rPr>
                <w:rFonts w:cstheme="minorHAnsi"/>
                <w:sz w:val="16"/>
                <w:szCs w:val="16"/>
              </w:rPr>
              <w:t>24553027</w:t>
            </w:r>
          </w:p>
        </w:tc>
        <w:tc>
          <w:tcPr>
            <w:tcW w:w="0" w:type="auto"/>
          </w:tcPr>
          <w:p w:rsidR="001574F6" w:rsidRPr="001574F6" w:rsidRDefault="001574F6" w:rsidP="001574F6">
            <w:pPr>
              <w:rPr>
                <w:rFonts w:cstheme="minorHAnsi"/>
                <w:sz w:val="16"/>
                <w:szCs w:val="16"/>
              </w:rPr>
            </w:pPr>
            <w:r w:rsidRPr="001574F6">
              <w:rPr>
                <w:rFonts w:cstheme="minorHAnsi"/>
                <w:sz w:val="16"/>
                <w:szCs w:val="16"/>
              </w:rPr>
              <w:t>Ayo-Yusuf</w:t>
            </w:r>
          </w:p>
        </w:tc>
        <w:tc>
          <w:tcPr>
            <w:tcW w:w="0" w:type="auto"/>
          </w:tcPr>
          <w:p w:rsidR="001574F6" w:rsidRPr="001574F6" w:rsidRDefault="001574F6" w:rsidP="001574F6">
            <w:pPr>
              <w:rPr>
                <w:rFonts w:cstheme="minorHAnsi"/>
                <w:sz w:val="16"/>
                <w:szCs w:val="16"/>
              </w:rPr>
            </w:pPr>
            <w:r w:rsidRPr="001574F6">
              <w:rPr>
                <w:rFonts w:cstheme="minorHAnsi"/>
                <w:sz w:val="16"/>
                <w:szCs w:val="16"/>
              </w:rPr>
              <w:t>Epidemiological association between osteoporosis and combined smoking and use of snuff among South African women 2014</w:t>
            </w:r>
          </w:p>
        </w:tc>
        <w:tc>
          <w:tcPr>
            <w:tcW w:w="0" w:type="auto"/>
          </w:tcPr>
          <w:p w:rsidR="001574F6" w:rsidRPr="001574F6" w:rsidRDefault="001574F6" w:rsidP="001574F6">
            <w:pPr>
              <w:rPr>
                <w:rFonts w:cstheme="minorHAnsi"/>
                <w:sz w:val="16"/>
                <w:szCs w:val="16"/>
              </w:rPr>
            </w:pPr>
            <w:r w:rsidRPr="001574F6">
              <w:rPr>
                <w:rFonts w:cstheme="minorHAnsi"/>
                <w:sz w:val="16"/>
                <w:szCs w:val="16"/>
              </w:rPr>
              <w:t>South Africa</w:t>
            </w: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w:t>
            </w:r>
          </w:p>
        </w:tc>
        <w:tc>
          <w:tcPr>
            <w:tcW w:w="0" w:type="auto"/>
          </w:tcPr>
          <w:p w:rsidR="001574F6" w:rsidRPr="001574F6" w:rsidRDefault="001574F6" w:rsidP="001574F6">
            <w:pPr>
              <w:rPr>
                <w:rFonts w:cstheme="minorHAnsi"/>
                <w:sz w:val="16"/>
                <w:szCs w:val="16"/>
              </w:rPr>
            </w:pPr>
            <w:r w:rsidRPr="001574F6">
              <w:rPr>
                <w:rFonts w:cstheme="minorHAnsi"/>
                <w:sz w:val="16"/>
                <w:szCs w:val="16"/>
              </w:rPr>
              <w:t>Guatemala. Ministerio de Salud PÃºblica y Asistencia, Social</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Gueri, Miguel</w:t>
            </w:r>
          </w:p>
        </w:tc>
        <w:tc>
          <w:tcPr>
            <w:tcW w:w="0" w:type="auto"/>
          </w:tcPr>
          <w:p w:rsidR="001574F6" w:rsidRPr="001574F6" w:rsidRDefault="001574F6" w:rsidP="001574F6">
            <w:pPr>
              <w:rPr>
                <w:rFonts w:cstheme="minorHAnsi"/>
                <w:sz w:val="16"/>
                <w:szCs w:val="16"/>
              </w:rPr>
            </w:pPr>
            <w:r w:rsidRPr="001574F6">
              <w:rPr>
                <w:rFonts w:cstheme="minorHAnsi"/>
                <w:sz w:val="16"/>
                <w:szCs w:val="16"/>
              </w:rPr>
              <w:t>SituaciÃ³n y magnitud de la deficiencia de micronutrientes en AmÃ©rica Latina y el Caribe</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r w:rsidR="001574F6" w:rsidRPr="001574F6" w:rsidTr="001574F6">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Encuesta nacional de micronutrientes (ENM 2000): informe completo</w:t>
            </w:r>
          </w:p>
        </w:tc>
        <w:tc>
          <w:tcPr>
            <w:tcW w:w="0" w:type="auto"/>
          </w:tcPr>
          <w:p w:rsidR="001574F6" w:rsidRPr="001574F6" w:rsidRDefault="001574F6" w:rsidP="001574F6">
            <w:pPr>
              <w:rPr>
                <w:rFonts w:cstheme="minorHAnsi"/>
                <w:sz w:val="16"/>
                <w:szCs w:val="16"/>
              </w:rPr>
            </w:pPr>
          </w:p>
        </w:tc>
        <w:tc>
          <w:tcPr>
            <w:tcW w:w="0" w:type="auto"/>
          </w:tcPr>
          <w:p w:rsidR="001574F6" w:rsidRPr="001574F6" w:rsidRDefault="001574F6" w:rsidP="001574F6">
            <w:pPr>
              <w:rPr>
                <w:rFonts w:cstheme="minorHAnsi"/>
                <w:sz w:val="16"/>
                <w:szCs w:val="16"/>
              </w:rPr>
            </w:pPr>
            <w:r w:rsidRPr="001574F6">
              <w:rPr>
                <w:rFonts w:cstheme="minorHAnsi"/>
                <w:sz w:val="16"/>
                <w:szCs w:val="16"/>
              </w:rPr>
              <w:t>Not available</w:t>
            </w:r>
          </w:p>
        </w:tc>
      </w:tr>
    </w:tbl>
    <w:p w:rsidR="001574F6" w:rsidRPr="001574F6" w:rsidRDefault="001574F6" w:rsidP="001574F6">
      <w:pPr>
        <w:spacing w:before="0"/>
        <w:rPr>
          <w:rFonts w:cstheme="minorHAnsi"/>
          <w:sz w:val="16"/>
          <w:szCs w:val="16"/>
        </w:rPr>
      </w:pPr>
    </w:p>
    <w:sectPr w:rsidR="001574F6" w:rsidRPr="001574F6" w:rsidSect="001574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F6"/>
    <w:rsid w:val="001574F6"/>
    <w:rsid w:val="00193359"/>
    <w:rsid w:val="004A6C79"/>
    <w:rsid w:val="005A0975"/>
    <w:rsid w:val="009B0E94"/>
    <w:rsid w:val="00D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3401-8FC5-424A-9770-35217D88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4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10130</Words>
  <Characters>57741</Characters>
  <Application>Microsoft Office Word</Application>
  <DocSecurity>0</DocSecurity>
  <Lines>481</Lines>
  <Paragraphs>135</Paragraphs>
  <ScaleCrop>false</ScaleCrop>
  <Company>Brown University</Company>
  <LinksUpToDate>false</LinksUpToDate>
  <CharactersWithSpaces>67736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Balk</dc:creator>
  <cp:keywords/>
  <dc:description/>
  <cp:lastModifiedBy>Ethan Balk</cp:lastModifiedBy>
  <cp:revision>1</cp:revision>
  <dcterms:created xsi:type="dcterms:W3CDTF">2017-06-23T17:04:00Z</dcterms:created>
  <dcterms:modified xsi:type="dcterms:W3CDTF">2017-06-23T17:08:00Z</dcterms:modified>
</cp:coreProperties>
</file>