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A3" w:rsidRDefault="00BE1B1D">
      <w:pPr>
        <w:rPr>
          <w:rFonts w:ascii="Times New Roman Regular" w:hAnsi="Times New Roman Regular" w:cs="Times New Roman Regular"/>
          <w:b/>
          <w:bCs/>
          <w:sz w:val="20"/>
        </w:rPr>
      </w:pPr>
      <w:r>
        <w:rPr>
          <w:rFonts w:ascii="Times New Roman Regular" w:hAnsi="Times New Roman Regular" w:cs="Times New Roman Regular"/>
          <w:b/>
          <w:bCs/>
          <w:sz w:val="20"/>
        </w:rPr>
        <w:t xml:space="preserve">Table 4 Commonly observed </w:t>
      </w:r>
      <w:r>
        <w:rPr>
          <w:rFonts w:ascii="Times New Roman Regular" w:hAnsi="Times New Roman Regular" w:cs="Times New Roman Regular"/>
          <w:b/>
          <w:bCs/>
          <w:sz w:val="20"/>
          <w:lang w:eastAsia="zh-Hans"/>
        </w:rPr>
        <w:t>a</w:t>
      </w:r>
      <w:r>
        <w:rPr>
          <w:rFonts w:ascii="Times New Roman Regular" w:hAnsi="Times New Roman Regular" w:cs="Times New Roman Regular"/>
          <w:b/>
          <w:bCs/>
          <w:sz w:val="20"/>
        </w:rPr>
        <w:t>dverse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1887"/>
        <w:gridCol w:w="1944"/>
        <w:gridCol w:w="1704"/>
      </w:tblGrid>
      <w:tr w:rsidR="006B02A3"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Adverse events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Any grade, n (%)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Grade 3, n (%)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Grade 4, n (%)</w:t>
            </w:r>
          </w:p>
        </w:tc>
      </w:tr>
      <w:tr w:rsidR="006B02A3"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Total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53 (100)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22 (41.5)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 (1.9)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Fatigue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31 (58.5)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8 (15.1)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rPr>
          <w:trHeight w:val="9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Myelosuppression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14 (26.4)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eastAsiaTheme="minorEastAsia" w:hAnsi="Times New Roman Regular" w:cs="Times New Roman Regular" w:hint="eastAsia"/>
                <w:sz w:val="20"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6 (11.3)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 (1.9)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Decreased appetite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12 (22.6)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2 (3.8)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Abdominal pain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10 (18.9)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4 (7.5)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Hypertension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8 (15.1)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4 (7.5)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ALT or AST elevation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6 (11.3)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2 (3.8)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Vomiting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6 (11.3)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2 (3.8)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Skin rash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6 (11.3)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3 (5.7)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Diarrhea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5 (9.4)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3 (5.7)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Bilirubin elevation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5 (9.4)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4 (7.5)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Decreased weight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4 (7.5)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Oral ulcer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4 (7.5)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rPr>
          <w:trHeight w:val="32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Hypothyroidism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3 (5.7)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 (1.9)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Proteinuria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3 (5.7)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Hand foot syndrome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3 (5.7)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Pneumonia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3 (5.7)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Cutaneous pruritus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 xml:space="preserve">3 </w:t>
            </w:r>
            <w:r>
              <w:rPr>
                <w:rFonts w:ascii="Times New Roman Regular" w:hAnsi="Times New Roman Regular" w:cs="Times New Roman Regular"/>
                <w:sz w:val="20"/>
              </w:rPr>
              <w:t>(5.7)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Gastrointestinal hemorrhage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2 (3.8)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Renal damage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2 (3.8)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 (1.9)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Nasal hemorrhage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 (1.9)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eastAsiaTheme="minorEastAsia" w:hAnsi="Times New Roman Regular" w:cs="Times New Roman Regular" w:hint="eastAsia"/>
                <w:kern w:val="2"/>
                <w:sz w:val="20"/>
                <w:lang w:eastAsia="zh-CN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eastAsiaTheme="minorEastAsia" w:hAnsi="Times New Roman Regular" w:cs="Times New Roman Regular" w:hint="eastAsia"/>
                <w:kern w:val="2"/>
                <w:sz w:val="20"/>
                <w:lang w:eastAsia="zh-CN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Myodynia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 (1.9)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eastAsiaTheme="minorEastAsia" w:hAnsi="Times New Roman Regular" w:cs="Times New Roman Regular" w:hint="eastAsia"/>
                <w:kern w:val="2"/>
                <w:sz w:val="20"/>
                <w:lang w:eastAsia="zh-CN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eastAsiaTheme="minorEastAsia" w:hAnsi="Times New Roman Regular" w:cs="Times New Roman Regular" w:hint="eastAsia"/>
                <w:kern w:val="2"/>
                <w:sz w:val="20"/>
                <w:lang w:eastAsia="zh-CN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Decreased albumin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 (1.9)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eastAsiaTheme="minorEastAsia" w:hAnsi="Times New Roman Regular" w:cs="Times New Roman Regular" w:hint="eastAsia"/>
                <w:kern w:val="2"/>
                <w:sz w:val="20"/>
                <w:lang w:eastAsia="zh-CN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eastAsiaTheme="minorEastAsia" w:hAnsi="Times New Roman Regular" w:cs="Times New Roman Regular" w:hint="eastAsia"/>
                <w:kern w:val="2"/>
                <w:sz w:val="20"/>
                <w:lang w:eastAsia="zh-CN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Headache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 (1.9)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eastAsiaTheme="minorEastAsia" w:hAnsi="Times New Roman Regular" w:cs="Times New Roman Regular" w:hint="eastAsia"/>
                <w:kern w:val="2"/>
                <w:sz w:val="20"/>
                <w:lang w:eastAsia="zh-CN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eastAsiaTheme="minorEastAsia" w:hAnsi="Times New Roman Regular" w:cs="Times New Roman Regular" w:hint="eastAsia"/>
                <w:kern w:val="2"/>
                <w:sz w:val="20"/>
                <w:lang w:eastAsia="zh-CN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  <w:tr w:rsidR="006B02A3"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2A3" w:rsidRDefault="00BE1B1D">
            <w:pPr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Hyponatremia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 (1.9)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2A3" w:rsidRDefault="00BE1B1D">
            <w:pPr>
              <w:jc w:val="center"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0</w:t>
            </w:r>
          </w:p>
        </w:tc>
      </w:tr>
    </w:tbl>
    <w:p w:rsidR="006B02A3" w:rsidRDefault="00BE1B1D">
      <w:pPr>
        <w:tabs>
          <w:tab w:val="left" w:pos="7067"/>
        </w:tabs>
        <w:rPr>
          <w:rFonts w:ascii="Times New Roman Regular" w:hAnsi="Times New Roman Regular" w:cs="Times New Roman Regular"/>
          <w:sz w:val="20"/>
        </w:rPr>
      </w:pPr>
      <w:r>
        <w:rPr>
          <w:rFonts w:ascii="Times New Roman Regular" w:hAnsi="Times New Roman Regular" w:cs="Times New Roman Regular"/>
          <w:sz w:val="20"/>
        </w:rPr>
        <w:t xml:space="preserve">ALT; alanine aminotransferase, AST; </w:t>
      </w:r>
      <w:r>
        <w:rPr>
          <w:rFonts w:ascii="Times New Roman Regular" w:hAnsi="Times New Roman Regular" w:cs="Times New Roman Regular"/>
          <w:sz w:val="20"/>
        </w:rPr>
        <w:t>aspartate aminotransferase</w:t>
      </w:r>
      <w:bookmarkStart w:id="0" w:name="_GoBack"/>
      <w:bookmarkEnd w:id="0"/>
    </w:p>
    <w:sectPr w:rsidR="006B0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1B1D">
      <w:r>
        <w:separator/>
      </w:r>
    </w:p>
  </w:endnote>
  <w:endnote w:type="continuationSeparator" w:id="0">
    <w:p w:rsidR="00000000" w:rsidRDefault="00B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1B1D">
      <w:r>
        <w:separator/>
      </w:r>
    </w:p>
  </w:footnote>
  <w:footnote w:type="continuationSeparator" w:id="0">
    <w:p w:rsidR="00000000" w:rsidRDefault="00BE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NDMwNDE3NzOyNDVX0lEKTi0uzszPAykwrAUAWgxEnywAAAA="/>
  </w:docVars>
  <w:rsids>
    <w:rsidRoot w:val="0007690E"/>
    <w:rsid w:val="8E9ED0F9"/>
    <w:rsid w:val="97F8DCEE"/>
    <w:rsid w:val="AEBAEE20"/>
    <w:rsid w:val="AFFF1B59"/>
    <w:rsid w:val="B3F5AF99"/>
    <w:rsid w:val="B64DED37"/>
    <w:rsid w:val="B7F6030E"/>
    <w:rsid w:val="B7FDF371"/>
    <w:rsid w:val="BAD52DF6"/>
    <w:rsid w:val="BFDB0A04"/>
    <w:rsid w:val="CBF3597B"/>
    <w:rsid w:val="CBFE3396"/>
    <w:rsid w:val="CFFFA8F2"/>
    <w:rsid w:val="D97B637D"/>
    <w:rsid w:val="DBDB632E"/>
    <w:rsid w:val="DF6AC40F"/>
    <w:rsid w:val="E36F5840"/>
    <w:rsid w:val="E6F69DD8"/>
    <w:rsid w:val="E77A19D8"/>
    <w:rsid w:val="EAFF6BBB"/>
    <w:rsid w:val="EC3EBBF8"/>
    <w:rsid w:val="EDFFAA4E"/>
    <w:rsid w:val="EEED6A2D"/>
    <w:rsid w:val="EF13AA9E"/>
    <w:rsid w:val="EF2FF078"/>
    <w:rsid w:val="EFF69737"/>
    <w:rsid w:val="F12F3030"/>
    <w:rsid w:val="F6AD2D79"/>
    <w:rsid w:val="F6C51B34"/>
    <w:rsid w:val="F6EF992E"/>
    <w:rsid w:val="F7571ECB"/>
    <w:rsid w:val="F777E58A"/>
    <w:rsid w:val="F7FFFE33"/>
    <w:rsid w:val="F9F377B0"/>
    <w:rsid w:val="FA6E27C4"/>
    <w:rsid w:val="FB5BEB9A"/>
    <w:rsid w:val="FBF5E793"/>
    <w:rsid w:val="FBF7BBE9"/>
    <w:rsid w:val="FBFF4B7D"/>
    <w:rsid w:val="FCB7EB9D"/>
    <w:rsid w:val="FCDB117A"/>
    <w:rsid w:val="FDDADE27"/>
    <w:rsid w:val="FDE73A0B"/>
    <w:rsid w:val="FDE76587"/>
    <w:rsid w:val="FDFDA3CD"/>
    <w:rsid w:val="FEFFD9DE"/>
    <w:rsid w:val="FFA96A18"/>
    <w:rsid w:val="FFF1786E"/>
    <w:rsid w:val="0003645E"/>
    <w:rsid w:val="00042899"/>
    <w:rsid w:val="000760C5"/>
    <w:rsid w:val="0007690E"/>
    <w:rsid w:val="0008569B"/>
    <w:rsid w:val="000B5DFC"/>
    <w:rsid w:val="000F63D2"/>
    <w:rsid w:val="001360E2"/>
    <w:rsid w:val="00137145"/>
    <w:rsid w:val="00233539"/>
    <w:rsid w:val="00274B39"/>
    <w:rsid w:val="002D346E"/>
    <w:rsid w:val="002F11D1"/>
    <w:rsid w:val="00310E0B"/>
    <w:rsid w:val="003502B6"/>
    <w:rsid w:val="00367AE0"/>
    <w:rsid w:val="0038335F"/>
    <w:rsid w:val="003A337E"/>
    <w:rsid w:val="003A3C32"/>
    <w:rsid w:val="003A3E06"/>
    <w:rsid w:val="003C380E"/>
    <w:rsid w:val="00435353"/>
    <w:rsid w:val="004548BE"/>
    <w:rsid w:val="0047373E"/>
    <w:rsid w:val="00485068"/>
    <w:rsid w:val="004C4C6D"/>
    <w:rsid w:val="004D60AD"/>
    <w:rsid w:val="00500E0E"/>
    <w:rsid w:val="00562DE3"/>
    <w:rsid w:val="00563F31"/>
    <w:rsid w:val="0058108C"/>
    <w:rsid w:val="005E4C2C"/>
    <w:rsid w:val="005F7DA9"/>
    <w:rsid w:val="006032B0"/>
    <w:rsid w:val="0061152D"/>
    <w:rsid w:val="0061647E"/>
    <w:rsid w:val="00630EF8"/>
    <w:rsid w:val="00667174"/>
    <w:rsid w:val="006848FC"/>
    <w:rsid w:val="00686128"/>
    <w:rsid w:val="00690CC7"/>
    <w:rsid w:val="006B02A3"/>
    <w:rsid w:val="006E1952"/>
    <w:rsid w:val="00752CD1"/>
    <w:rsid w:val="00793686"/>
    <w:rsid w:val="007C4942"/>
    <w:rsid w:val="007E1336"/>
    <w:rsid w:val="0084333F"/>
    <w:rsid w:val="00875FED"/>
    <w:rsid w:val="008E1CE4"/>
    <w:rsid w:val="00922962"/>
    <w:rsid w:val="00943A2A"/>
    <w:rsid w:val="00955CDE"/>
    <w:rsid w:val="009573C9"/>
    <w:rsid w:val="00960F30"/>
    <w:rsid w:val="0097566D"/>
    <w:rsid w:val="00980317"/>
    <w:rsid w:val="0098775E"/>
    <w:rsid w:val="009A160C"/>
    <w:rsid w:val="009E651A"/>
    <w:rsid w:val="00A10CB8"/>
    <w:rsid w:val="00A61F43"/>
    <w:rsid w:val="00A97FD1"/>
    <w:rsid w:val="00AF6EB4"/>
    <w:rsid w:val="00B213EA"/>
    <w:rsid w:val="00B263DD"/>
    <w:rsid w:val="00B26F4D"/>
    <w:rsid w:val="00B41DA1"/>
    <w:rsid w:val="00B66755"/>
    <w:rsid w:val="00B94989"/>
    <w:rsid w:val="00B97B01"/>
    <w:rsid w:val="00BA06B7"/>
    <w:rsid w:val="00BC34BC"/>
    <w:rsid w:val="00BE1B1D"/>
    <w:rsid w:val="00C13017"/>
    <w:rsid w:val="00C22750"/>
    <w:rsid w:val="00C83E20"/>
    <w:rsid w:val="00C863DC"/>
    <w:rsid w:val="00D25088"/>
    <w:rsid w:val="00D54058"/>
    <w:rsid w:val="00D80696"/>
    <w:rsid w:val="00DA6FD2"/>
    <w:rsid w:val="00DF3F48"/>
    <w:rsid w:val="00E4183F"/>
    <w:rsid w:val="00ED6A12"/>
    <w:rsid w:val="00F01CE8"/>
    <w:rsid w:val="00F70070"/>
    <w:rsid w:val="00F8629B"/>
    <w:rsid w:val="00FC178F"/>
    <w:rsid w:val="00FC180F"/>
    <w:rsid w:val="19FE7A73"/>
    <w:rsid w:val="1FCE36AF"/>
    <w:rsid w:val="1FF7EF66"/>
    <w:rsid w:val="2721D480"/>
    <w:rsid w:val="27EB240E"/>
    <w:rsid w:val="27FB2BF6"/>
    <w:rsid w:val="2FFF494C"/>
    <w:rsid w:val="2FFFF0B1"/>
    <w:rsid w:val="3EBFD631"/>
    <w:rsid w:val="3F5F2BEE"/>
    <w:rsid w:val="3FDF08ED"/>
    <w:rsid w:val="47FD112B"/>
    <w:rsid w:val="54CE65C8"/>
    <w:rsid w:val="57BB8151"/>
    <w:rsid w:val="591B046F"/>
    <w:rsid w:val="5EBD6408"/>
    <w:rsid w:val="5F3E4DE5"/>
    <w:rsid w:val="631D95F1"/>
    <w:rsid w:val="63F50A70"/>
    <w:rsid w:val="66BDC4A8"/>
    <w:rsid w:val="6DBB2FA2"/>
    <w:rsid w:val="6EFA826B"/>
    <w:rsid w:val="6EFF8D3C"/>
    <w:rsid w:val="6F637C05"/>
    <w:rsid w:val="6FDFF0E4"/>
    <w:rsid w:val="6FFFF2E4"/>
    <w:rsid w:val="75EEBB85"/>
    <w:rsid w:val="762F5FC7"/>
    <w:rsid w:val="76B5AC80"/>
    <w:rsid w:val="777864F2"/>
    <w:rsid w:val="77ED818B"/>
    <w:rsid w:val="77F7036E"/>
    <w:rsid w:val="77FF641A"/>
    <w:rsid w:val="793CF443"/>
    <w:rsid w:val="7B3F1C3A"/>
    <w:rsid w:val="7B8010D6"/>
    <w:rsid w:val="7BF1C39D"/>
    <w:rsid w:val="7BFF3D15"/>
    <w:rsid w:val="7DF8B294"/>
    <w:rsid w:val="7E5FF6D9"/>
    <w:rsid w:val="7EDE7FC4"/>
    <w:rsid w:val="7EF89BCE"/>
    <w:rsid w:val="7F372735"/>
    <w:rsid w:val="7F657429"/>
    <w:rsid w:val="7F7E130F"/>
    <w:rsid w:val="7FB3195D"/>
    <w:rsid w:val="7FBDBC4F"/>
    <w:rsid w:val="7FBFA0F9"/>
    <w:rsid w:val="7FD6BC45"/>
    <w:rsid w:val="7FED1128"/>
    <w:rsid w:val="7FFDF2D3"/>
    <w:rsid w:val="7FFF4D80"/>
    <w:rsid w:val="7FFFC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A9012-F0BB-4A1D-8B8F-49DDD10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semiHidden="1" w:uiPriority="35" w:unhideWhenUsed="1" w:qFormat="1"/>
    <w:lsdException w:name="annotation reference" w:qFormat="1"/>
    <w:lsdException w:name="Lis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Title" w:uiPriority="10" w:qFormat="1"/>
    <w:lsdException w:name="Default Paragraph Font" w:semiHidden="1" w:uiPriority="1" w:unhideWhenUsed="1" w:qFormat="1"/>
    <w:lsdException w:name="Subtitle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eastAsia="Calibri" w:hAnsi="Calibri" w:cs="Calibri"/>
      <w:sz w:val="21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qFormat/>
    <w:pPr>
      <w:spacing w:line="360" w:lineRule="auto"/>
      <w:ind w:left="1200" w:hanging="400"/>
    </w:pPr>
    <w:rPr>
      <w:sz w:val="22"/>
    </w:rPr>
  </w:style>
  <w:style w:type="paragraph" w:styleId="NormalIndent">
    <w:name w:val="Normal Indent"/>
    <w:basedOn w:val="Normal"/>
    <w:qFormat/>
    <w:pPr>
      <w:ind w:firstLine="480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qFormat/>
    <w:pPr>
      <w:widowControl/>
      <w:jc w:val="left"/>
    </w:pPr>
    <w:rPr>
      <w:rFonts w:ascii="SimSun" w:eastAsia="SimSun" w:hAnsi="SimSun" w:cs="SimSun"/>
      <w:sz w:val="20"/>
    </w:rPr>
  </w:style>
  <w:style w:type="paragraph" w:styleId="List2">
    <w:name w:val="List 2"/>
    <w:basedOn w:val="Normal"/>
    <w:qFormat/>
    <w:pPr>
      <w:spacing w:line="360" w:lineRule="auto"/>
      <w:ind w:left="800" w:hanging="400"/>
    </w:pPr>
    <w:rPr>
      <w:sz w:val="22"/>
    </w:rPr>
  </w:style>
  <w:style w:type="paragraph" w:styleId="BlockText">
    <w:name w:val="Block Text"/>
    <w:basedOn w:val="Normal"/>
    <w:qFormat/>
    <w:pPr>
      <w:spacing w:after="160" w:line="360" w:lineRule="auto"/>
      <w:ind w:left="1200"/>
    </w:pPr>
    <w:rPr>
      <w:sz w:val="22"/>
    </w:rPr>
  </w:style>
  <w:style w:type="paragraph" w:styleId="BalloonText">
    <w:name w:val="Balloon Text"/>
    <w:basedOn w:val="Normal"/>
    <w:qFormat/>
    <w:rPr>
      <w:color w:val="000000"/>
      <w:sz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qFormat/>
    <w:pPr>
      <w:spacing w:after="160" w:line="208" w:lineRule="auto"/>
      <w:jc w:val="left"/>
    </w:pPr>
    <w:rPr>
      <w:sz w:val="38"/>
    </w:rPr>
  </w:style>
  <w:style w:type="paragraph" w:styleId="List">
    <w:name w:val="List"/>
    <w:basedOn w:val="Normal"/>
    <w:qFormat/>
    <w:pPr>
      <w:spacing w:line="360" w:lineRule="auto"/>
      <w:ind w:left="400" w:hanging="400"/>
    </w:pPr>
    <w:rPr>
      <w:sz w:val="22"/>
    </w:rPr>
  </w:style>
  <w:style w:type="paragraph" w:styleId="List5">
    <w:name w:val="List 5"/>
    <w:basedOn w:val="Normal"/>
    <w:qFormat/>
    <w:pPr>
      <w:spacing w:line="360" w:lineRule="auto"/>
      <w:ind w:left="1800" w:hanging="400"/>
    </w:pPr>
    <w:rPr>
      <w:sz w:val="22"/>
    </w:rPr>
  </w:style>
  <w:style w:type="paragraph" w:styleId="List4">
    <w:name w:val="List 4"/>
    <w:basedOn w:val="Normal"/>
    <w:qFormat/>
    <w:pPr>
      <w:spacing w:line="360" w:lineRule="auto"/>
      <w:ind w:left="1600" w:hanging="400"/>
    </w:pPr>
    <w:rPr>
      <w:sz w:val="22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pPr>
      <w:widowControl w:val="0"/>
      <w:jc w:val="both"/>
    </w:pPr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qFormat/>
    <w:rPr>
      <w:sz w:val="16"/>
      <w:szCs w:val="16"/>
    </w:rPr>
  </w:style>
  <w:style w:type="paragraph" w:customStyle="1" w:styleId="TOC11">
    <w:name w:val="TOC 11"/>
    <w:basedOn w:val="Normal"/>
    <w:qFormat/>
    <w:pPr>
      <w:spacing w:line="305" w:lineRule="auto"/>
    </w:pPr>
    <w:rPr>
      <w:sz w:val="26"/>
    </w:rPr>
  </w:style>
  <w:style w:type="paragraph" w:customStyle="1" w:styleId="TOC21">
    <w:name w:val="TOC 21"/>
    <w:basedOn w:val="Normal"/>
    <w:qFormat/>
    <w:pPr>
      <w:spacing w:line="330" w:lineRule="auto"/>
    </w:pPr>
    <w:rPr>
      <w:sz w:val="24"/>
    </w:rPr>
  </w:style>
  <w:style w:type="paragraph" w:customStyle="1" w:styleId="TOC31">
    <w:name w:val="TOC 31"/>
    <w:basedOn w:val="Normal"/>
    <w:qFormat/>
    <w:pPr>
      <w:spacing w:line="360" w:lineRule="auto"/>
    </w:pPr>
    <w:rPr>
      <w:sz w:val="22"/>
    </w:rPr>
  </w:style>
  <w:style w:type="paragraph" w:customStyle="1" w:styleId="TOC41">
    <w:name w:val="TOC 41"/>
    <w:basedOn w:val="Normal"/>
    <w:qFormat/>
    <w:pPr>
      <w:spacing w:line="330" w:lineRule="exact"/>
    </w:pPr>
  </w:style>
  <w:style w:type="paragraph" w:customStyle="1" w:styleId="TOC51">
    <w:name w:val="TOC 51"/>
    <w:basedOn w:val="Normal"/>
    <w:qFormat/>
    <w:pPr>
      <w:spacing w:line="330" w:lineRule="exact"/>
    </w:pPr>
  </w:style>
  <w:style w:type="paragraph" w:customStyle="1" w:styleId="TOC61">
    <w:name w:val="TOC 61"/>
    <w:basedOn w:val="Normal"/>
    <w:qFormat/>
    <w:pPr>
      <w:spacing w:line="330" w:lineRule="exact"/>
    </w:pPr>
  </w:style>
  <w:style w:type="paragraph" w:customStyle="1" w:styleId="TOC71">
    <w:name w:val="TOC 71"/>
    <w:basedOn w:val="Normal"/>
    <w:qFormat/>
    <w:pPr>
      <w:spacing w:line="330" w:lineRule="exact"/>
    </w:pPr>
  </w:style>
  <w:style w:type="paragraph" w:customStyle="1" w:styleId="TOC81">
    <w:name w:val="TOC 81"/>
    <w:basedOn w:val="Normal"/>
    <w:qFormat/>
    <w:pPr>
      <w:spacing w:line="330" w:lineRule="exact"/>
    </w:pPr>
  </w:style>
  <w:style w:type="paragraph" w:customStyle="1" w:styleId="TOC91">
    <w:name w:val="TOC 91"/>
    <w:basedOn w:val="Normal"/>
    <w:qFormat/>
    <w:pPr>
      <w:spacing w:line="330" w:lineRule="exact"/>
    </w:pPr>
  </w:style>
  <w:style w:type="table" w:customStyle="1" w:styleId="OldDefaultTableStyle">
    <w:name w:val="Old Default Table Style"/>
    <w:qFormat/>
    <w:tblPr>
      <w:tblCellMar>
        <w:top w:w="0" w:type="dxa"/>
        <w:left w:w="10" w:type="dxa"/>
        <w:bottom w:w="0" w:type="dxa"/>
        <w:right w:w="10" w:type="dxa"/>
      </w:tblCellMar>
    </w:tblPr>
  </w:style>
  <w:style w:type="character" w:customStyle="1" w:styleId="CommentReference1">
    <w:name w:val="Comment Reference1"/>
    <w:basedOn w:val="DefaultParagraphFont"/>
    <w:qFormat/>
    <w:rPr>
      <w:sz w:val="16"/>
    </w:rPr>
  </w:style>
  <w:style w:type="character" w:customStyle="1" w:styleId="EndnoteReference1">
    <w:name w:val="Endnote Reference1"/>
    <w:basedOn w:val="DefaultParagraphFont"/>
    <w:qFormat/>
    <w:rPr>
      <w:vertAlign w:val="superscript"/>
    </w:rPr>
  </w:style>
  <w:style w:type="character" w:customStyle="1" w:styleId="FootnoteReference1">
    <w:name w:val="Footnote Reference1"/>
    <w:basedOn w:val="DefaultParagraphFont"/>
    <w:qFormat/>
    <w:rPr>
      <w:vertAlign w:val="superscript"/>
    </w:rPr>
  </w:style>
  <w:style w:type="paragraph" w:customStyle="1" w:styleId="2">
    <w:name w:val="书目2"/>
    <w:basedOn w:val="Normal"/>
    <w:qFormat/>
    <w:pPr>
      <w:spacing w:after="240"/>
      <w:jc w:val="center"/>
    </w:pPr>
    <w:rPr>
      <w:rFonts w:ascii="Times New Roman" w:eastAsia="Times New Roman" w:hAnsi="Times New Roman" w:cs="Times New Roman"/>
      <w:b/>
      <w:sz w:val="22"/>
    </w:rPr>
  </w:style>
  <w:style w:type="character" w:customStyle="1" w:styleId="markedcontent">
    <w:name w:val="markedcontent"/>
    <w:basedOn w:val="DefaultParagraphFont"/>
    <w:qFormat/>
  </w:style>
  <w:style w:type="paragraph" w:customStyle="1" w:styleId="src">
    <w:name w:val="src"/>
    <w:basedOn w:val="Normal"/>
    <w:qFormat/>
    <w:pPr>
      <w:widowControl/>
      <w:spacing w:beforeAutospacing="1" w:afterAutospacing="1"/>
      <w:jc w:val="left"/>
    </w:pPr>
    <w:rPr>
      <w:rFonts w:ascii="SimSun" w:eastAsia="SimSun" w:hAnsi="SimSun" w:cs="SimSun"/>
      <w:sz w:val="24"/>
    </w:rPr>
  </w:style>
  <w:style w:type="paragraph" w:customStyle="1" w:styleId="TableList">
    <w:name w:val="Table List"/>
    <w:basedOn w:val="Normal"/>
    <w:qFormat/>
    <w:pPr>
      <w:ind w:left="300" w:hanging="300"/>
      <w:jc w:val="left"/>
    </w:pPr>
    <w:rPr>
      <w:sz w:val="20"/>
    </w:rPr>
  </w:style>
  <w:style w:type="character" w:customStyle="1" w:styleId="GivenName">
    <w:name w:val="Given Name"/>
    <w:basedOn w:val="DefaultParagraphFont"/>
    <w:qFormat/>
    <w:rPr>
      <w:shd w:val="clear" w:color="auto" w:fill="D0FCE2"/>
    </w:rPr>
  </w:style>
  <w:style w:type="character" w:customStyle="1" w:styleId="FamilyName">
    <w:name w:val="Family Name"/>
    <w:basedOn w:val="DefaultParagraphFont"/>
    <w:qFormat/>
    <w:rPr>
      <w:shd w:val="clear" w:color="auto" w:fill="88F4BE"/>
    </w:rPr>
  </w:style>
  <w:style w:type="paragraph" w:customStyle="1" w:styleId="List8">
    <w:name w:val="List 8"/>
    <w:basedOn w:val="Normal"/>
    <w:qFormat/>
    <w:pPr>
      <w:spacing w:line="360" w:lineRule="auto"/>
      <w:ind w:left="1980" w:hanging="400"/>
    </w:pPr>
    <w:rPr>
      <w:sz w:val="22"/>
    </w:rPr>
  </w:style>
  <w:style w:type="character" w:customStyle="1" w:styleId="Cross-reference">
    <w:name w:val="Cross-reference"/>
    <w:basedOn w:val="DefaultParagraphFont"/>
    <w:qFormat/>
    <w:rPr>
      <w:shd w:val="clear" w:color="auto" w:fill="FFE3C9"/>
    </w:rPr>
  </w:style>
  <w:style w:type="character" w:customStyle="1" w:styleId="Postcode">
    <w:name w:val="Postcode"/>
    <w:basedOn w:val="DefaultParagraphFont"/>
    <w:qFormat/>
    <w:rPr>
      <w:shd w:val="clear" w:color="auto" w:fill="BEBEBE"/>
    </w:rPr>
  </w:style>
  <w:style w:type="paragraph" w:customStyle="1" w:styleId="Authors">
    <w:name w:val="Authors"/>
    <w:basedOn w:val="Normal"/>
    <w:qFormat/>
    <w:pPr>
      <w:spacing w:before="360" w:after="120" w:line="283" w:lineRule="auto"/>
      <w:jc w:val="left"/>
    </w:pPr>
    <w:rPr>
      <w:sz w:val="28"/>
    </w:rPr>
  </w:style>
  <w:style w:type="character" w:customStyle="1" w:styleId="GrantID">
    <w:name w:val="Grant ID"/>
    <w:basedOn w:val="DefaultParagraphFont"/>
    <w:qFormat/>
    <w:rPr>
      <w:shd w:val="clear" w:color="auto" w:fill="DDA5FF"/>
    </w:rPr>
  </w:style>
  <w:style w:type="paragraph" w:customStyle="1" w:styleId="Annotation">
    <w:name w:val="Annotation"/>
    <w:basedOn w:val="Normal"/>
    <w:qFormat/>
    <w:pPr>
      <w:spacing w:after="160" w:line="360" w:lineRule="auto"/>
      <w:ind w:left="400"/>
      <w:jc w:val="left"/>
    </w:pPr>
    <w:rPr>
      <w:sz w:val="22"/>
    </w:rPr>
  </w:style>
  <w:style w:type="paragraph" w:customStyle="1" w:styleId="Note">
    <w:name w:val="Note"/>
    <w:basedOn w:val="Normal"/>
    <w:qFormat/>
    <w:pPr>
      <w:shd w:val="clear" w:color="auto" w:fill="EDF0FF"/>
      <w:spacing w:line="432" w:lineRule="auto"/>
    </w:pPr>
    <w:rPr>
      <w:sz w:val="20"/>
      <w:shd w:val="clear" w:color="auto" w:fill="EDF0FF"/>
    </w:rPr>
  </w:style>
  <w:style w:type="paragraph" w:customStyle="1" w:styleId="Copyright">
    <w:name w:val="Copyright"/>
    <w:basedOn w:val="Normal"/>
    <w:qFormat/>
    <w:pPr>
      <w:shd w:val="clear" w:color="auto" w:fill="E9F9FF"/>
    </w:pPr>
    <w:rPr>
      <w:sz w:val="18"/>
      <w:shd w:val="clear" w:color="auto" w:fill="E9F9FF"/>
    </w:rPr>
  </w:style>
  <w:style w:type="paragraph" w:customStyle="1" w:styleId="FootnoteText1">
    <w:name w:val="Footnote Text1"/>
    <w:basedOn w:val="Normal"/>
    <w:qFormat/>
  </w:style>
  <w:style w:type="paragraph" w:customStyle="1" w:styleId="Formula">
    <w:name w:val="Formula"/>
    <w:basedOn w:val="Normal"/>
    <w:qFormat/>
    <w:pPr>
      <w:shd w:val="clear" w:color="auto" w:fill="FFF5ED"/>
      <w:spacing w:before="120" w:after="120" w:line="360" w:lineRule="auto"/>
      <w:jc w:val="left"/>
    </w:pPr>
    <w:rPr>
      <w:sz w:val="22"/>
      <w:shd w:val="clear" w:color="auto" w:fill="FFF5ED"/>
    </w:rPr>
  </w:style>
  <w:style w:type="paragraph" w:customStyle="1" w:styleId="Abstract">
    <w:name w:val="Abstract"/>
    <w:basedOn w:val="Normal"/>
    <w:qFormat/>
    <w:pPr>
      <w:spacing w:after="160" w:line="360" w:lineRule="auto"/>
      <w:ind w:left="1440" w:right="1440"/>
    </w:pPr>
    <w:rPr>
      <w:sz w:val="22"/>
    </w:rPr>
  </w:style>
  <w:style w:type="paragraph" w:customStyle="1" w:styleId="Reference">
    <w:name w:val="Reference"/>
    <w:basedOn w:val="Normal"/>
    <w:qFormat/>
    <w:pPr>
      <w:spacing w:after="320" w:line="360" w:lineRule="auto"/>
      <w:ind w:left="400" w:hanging="400"/>
    </w:pPr>
    <w:rPr>
      <w:sz w:val="22"/>
    </w:rPr>
  </w:style>
  <w:style w:type="character" w:customStyle="1" w:styleId="Label">
    <w:name w:val="Label"/>
    <w:basedOn w:val="DefaultParagraphFont"/>
    <w:qFormat/>
    <w:rPr>
      <w:shd w:val="clear" w:color="auto" w:fill="FFC391"/>
      <w:vertAlign w:val="baseline"/>
    </w:rPr>
  </w:style>
  <w:style w:type="paragraph" w:customStyle="1" w:styleId="Keywords">
    <w:name w:val="Keywords"/>
    <w:basedOn w:val="Normal"/>
    <w:qFormat/>
    <w:pPr>
      <w:spacing w:line="396" w:lineRule="auto"/>
      <w:ind w:left="1000"/>
      <w:jc w:val="left"/>
    </w:pPr>
    <w:rPr>
      <w:sz w:val="20"/>
    </w:rPr>
  </w:style>
  <w:style w:type="character" w:customStyle="1" w:styleId="Organization">
    <w:name w:val="Organization"/>
    <w:basedOn w:val="DefaultParagraphFont"/>
    <w:qFormat/>
    <w:rPr>
      <w:shd w:val="clear" w:color="auto" w:fill="D1FFB5"/>
    </w:rPr>
  </w:style>
  <w:style w:type="character" w:customStyle="1" w:styleId="GlossaryTerm">
    <w:name w:val="Glossary Term"/>
    <w:basedOn w:val="DefaultParagraphFont"/>
    <w:qFormat/>
    <w:rPr>
      <w:shd w:val="clear" w:color="auto" w:fill="FFCFD7"/>
    </w:rPr>
  </w:style>
  <w:style w:type="paragraph" w:customStyle="1" w:styleId="EndnoteText1">
    <w:name w:val="Endnote Text1"/>
    <w:basedOn w:val="Normal"/>
    <w:qFormat/>
  </w:style>
  <w:style w:type="character" w:customStyle="1" w:styleId="ArticleTitle">
    <w:name w:val="Article Title"/>
    <w:basedOn w:val="DefaultParagraphFont"/>
    <w:qFormat/>
    <w:rPr>
      <w:shd w:val="clear" w:color="auto" w:fill="E9F9FF"/>
    </w:rPr>
  </w:style>
  <w:style w:type="character" w:customStyle="1" w:styleId="City">
    <w:name w:val="City"/>
    <w:basedOn w:val="DefaultParagraphFont"/>
    <w:qFormat/>
    <w:rPr>
      <w:shd w:val="clear" w:color="auto" w:fill="D7D7D7"/>
    </w:rPr>
  </w:style>
  <w:style w:type="character" w:customStyle="1" w:styleId="Region">
    <w:name w:val="Region"/>
    <w:basedOn w:val="DefaultParagraphFont"/>
    <w:qFormat/>
    <w:rPr>
      <w:shd w:val="clear" w:color="auto" w:fill="D8E9EE"/>
    </w:rPr>
  </w:style>
  <w:style w:type="paragraph" w:customStyle="1" w:styleId="Correspondence">
    <w:name w:val="Correspondence"/>
    <w:basedOn w:val="Normal"/>
    <w:qFormat/>
    <w:pPr>
      <w:shd w:val="clear" w:color="auto" w:fill="F3F7F9"/>
      <w:spacing w:before="240" w:after="120" w:line="396" w:lineRule="auto"/>
      <w:ind w:left="400" w:hanging="400"/>
      <w:jc w:val="left"/>
    </w:pPr>
    <w:rPr>
      <w:sz w:val="20"/>
      <w:shd w:val="clear" w:color="auto" w:fill="F3F7F9"/>
    </w:rPr>
  </w:style>
  <w:style w:type="character" w:customStyle="1" w:styleId="DatabaseLink">
    <w:name w:val="Database Link"/>
    <w:basedOn w:val="DefaultParagraphFont"/>
    <w:qFormat/>
    <w:rPr>
      <w:shd w:val="clear" w:color="auto" w:fill="AFBEFF"/>
    </w:rPr>
  </w:style>
  <w:style w:type="paragraph" w:customStyle="1" w:styleId="AbstractSubheading">
    <w:name w:val="Abstract Subheading"/>
    <w:basedOn w:val="Normal"/>
    <w:qFormat/>
    <w:pPr>
      <w:ind w:left="1440"/>
      <w:outlineLvl w:val="8"/>
    </w:pPr>
    <w:rPr>
      <w:sz w:val="22"/>
    </w:rPr>
  </w:style>
  <w:style w:type="paragraph" w:customStyle="1" w:styleId="QuotationSource">
    <w:name w:val="Quotation Source"/>
    <w:basedOn w:val="Normal"/>
    <w:qFormat/>
    <w:pPr>
      <w:spacing w:after="170" w:line="360" w:lineRule="auto"/>
      <w:ind w:left="1200"/>
      <w:jc w:val="right"/>
    </w:pPr>
    <w:rPr>
      <w:sz w:val="22"/>
    </w:rPr>
  </w:style>
  <w:style w:type="paragraph" w:customStyle="1" w:styleId="Glossary">
    <w:name w:val="Glossary"/>
    <w:basedOn w:val="Normal"/>
    <w:qFormat/>
    <w:pPr>
      <w:shd w:val="clear" w:color="auto" w:fill="FFEDF0"/>
      <w:spacing w:before="120" w:after="120" w:line="432" w:lineRule="auto"/>
    </w:pPr>
    <w:rPr>
      <w:sz w:val="20"/>
      <w:shd w:val="clear" w:color="auto" w:fill="FFEDF0"/>
    </w:rPr>
  </w:style>
  <w:style w:type="paragraph" w:customStyle="1" w:styleId="List7">
    <w:name w:val="List 7"/>
    <w:basedOn w:val="Normal"/>
    <w:qFormat/>
    <w:pPr>
      <w:spacing w:line="360" w:lineRule="auto"/>
      <w:ind w:left="1920" w:hanging="400"/>
    </w:pPr>
    <w:rPr>
      <w:sz w:val="22"/>
    </w:rPr>
  </w:style>
  <w:style w:type="character" w:customStyle="1" w:styleId="Country">
    <w:name w:val="Country"/>
    <w:basedOn w:val="DefaultParagraphFont"/>
    <w:qFormat/>
    <w:rPr>
      <w:shd w:val="clear" w:color="auto" w:fill="97C5D1"/>
    </w:rPr>
  </w:style>
  <w:style w:type="paragraph" w:customStyle="1" w:styleId="Acknowledgements">
    <w:name w:val="Acknowledgements"/>
    <w:basedOn w:val="Normal"/>
    <w:qFormat/>
    <w:pPr>
      <w:shd w:val="clear" w:color="auto" w:fill="F9EDFF"/>
      <w:spacing w:after="160" w:line="396" w:lineRule="auto"/>
    </w:pPr>
    <w:rPr>
      <w:sz w:val="20"/>
      <w:shd w:val="clear" w:color="auto" w:fill="F9EDFF"/>
    </w:rPr>
  </w:style>
  <w:style w:type="character" w:customStyle="1" w:styleId="PageNumbers">
    <w:name w:val="Page Numbers"/>
    <w:basedOn w:val="DefaultParagraphFont"/>
    <w:qFormat/>
    <w:rPr>
      <w:shd w:val="clear" w:color="auto" w:fill="FFEDF0"/>
    </w:rPr>
  </w:style>
  <w:style w:type="paragraph" w:customStyle="1" w:styleId="Affiliation">
    <w:name w:val="Affiliation"/>
    <w:basedOn w:val="Normal"/>
    <w:qFormat/>
    <w:pPr>
      <w:shd w:val="clear" w:color="auto" w:fill="F4FFED"/>
      <w:spacing w:before="240" w:after="120" w:line="396" w:lineRule="auto"/>
      <w:ind w:left="400" w:hanging="400"/>
      <w:jc w:val="left"/>
    </w:pPr>
    <w:rPr>
      <w:sz w:val="20"/>
      <w:shd w:val="clear" w:color="auto" w:fill="F4FFED"/>
    </w:rPr>
  </w:style>
  <w:style w:type="character" w:customStyle="1" w:styleId="VolumeNumber">
    <w:name w:val="Volume Number"/>
    <w:basedOn w:val="DefaultParagraphFont"/>
    <w:qFormat/>
    <w:rPr>
      <w:shd w:val="clear" w:color="auto" w:fill="EDF0FF"/>
    </w:rPr>
  </w:style>
  <w:style w:type="character" w:customStyle="1" w:styleId="GeneSequence">
    <w:name w:val="Gene Sequence"/>
    <w:basedOn w:val="DefaultParagraphFont"/>
    <w:qFormat/>
    <w:rPr>
      <w:shd w:val="clear" w:color="auto" w:fill="FFCDF2"/>
    </w:rPr>
  </w:style>
  <w:style w:type="character" w:customStyle="1" w:styleId="IssueNumber">
    <w:name w:val="Issue Number"/>
    <w:basedOn w:val="DefaultParagraphFont"/>
    <w:qFormat/>
    <w:rPr>
      <w:shd w:val="clear" w:color="auto" w:fill="CDD5FF"/>
    </w:rPr>
  </w:style>
  <w:style w:type="character" w:customStyle="1" w:styleId="Edition">
    <w:name w:val="Edition"/>
    <w:basedOn w:val="DefaultParagraphFont"/>
    <w:qFormat/>
    <w:rPr>
      <w:shd w:val="clear" w:color="auto" w:fill="FFF6A4"/>
    </w:rPr>
  </w:style>
  <w:style w:type="paragraph" w:customStyle="1" w:styleId="Biography">
    <w:name w:val="Biography"/>
    <w:basedOn w:val="Normal"/>
    <w:qFormat/>
    <w:pPr>
      <w:shd w:val="clear" w:color="auto" w:fill="EEFEF4"/>
      <w:spacing w:after="160" w:line="396" w:lineRule="auto"/>
    </w:pPr>
    <w:rPr>
      <w:sz w:val="20"/>
      <w:shd w:val="clear" w:color="auto" w:fill="EEFEF4"/>
    </w:rPr>
  </w:style>
  <w:style w:type="character" w:customStyle="1" w:styleId="Conference">
    <w:name w:val="Conference"/>
    <w:basedOn w:val="DefaultParagraphFont"/>
    <w:qFormat/>
    <w:rPr>
      <w:shd w:val="clear" w:color="auto" w:fill="FFAFBC"/>
    </w:rPr>
  </w:style>
  <w:style w:type="paragraph" w:customStyle="1" w:styleId="Surtitle">
    <w:name w:val="Surtitle"/>
    <w:basedOn w:val="Normal"/>
    <w:qFormat/>
    <w:pPr>
      <w:spacing w:after="160" w:line="208" w:lineRule="auto"/>
      <w:jc w:val="left"/>
    </w:pPr>
    <w:rPr>
      <w:sz w:val="38"/>
    </w:rPr>
  </w:style>
  <w:style w:type="paragraph" w:customStyle="1" w:styleId="TableHeadSpan">
    <w:name w:val="Table Head Span"/>
    <w:basedOn w:val="Normal"/>
    <w:qFormat/>
    <w:pPr>
      <w:shd w:val="clear" w:color="auto" w:fill="FFEDFA"/>
      <w:jc w:val="left"/>
    </w:pPr>
    <w:rPr>
      <w:shd w:val="clear" w:color="auto" w:fill="FFEDFA"/>
    </w:rPr>
  </w:style>
  <w:style w:type="character" w:customStyle="1" w:styleId="Miscellaneous">
    <w:name w:val="Miscellaneous"/>
    <w:basedOn w:val="DefaultParagraphFont"/>
    <w:qFormat/>
    <w:rPr>
      <w:shd w:val="clear" w:color="auto" w:fill="F0F0F0"/>
    </w:rPr>
  </w:style>
  <w:style w:type="paragraph" w:customStyle="1" w:styleId="List6">
    <w:name w:val="List 6"/>
    <w:basedOn w:val="Normal"/>
    <w:qFormat/>
    <w:pPr>
      <w:spacing w:line="360" w:lineRule="auto"/>
      <w:ind w:left="1860" w:hanging="400"/>
    </w:pPr>
    <w:rPr>
      <w:sz w:val="22"/>
    </w:rPr>
  </w:style>
  <w:style w:type="character" w:customStyle="1" w:styleId="Heading">
    <w:name w:val="Heading:"/>
    <w:basedOn w:val="DefaultParagraphFont"/>
    <w:qFormat/>
    <w:rPr>
      <w:color w:val="5B89C1"/>
    </w:rPr>
  </w:style>
  <w:style w:type="character" w:customStyle="1" w:styleId="Source">
    <w:name w:val="Source"/>
    <w:basedOn w:val="DefaultParagraphFont"/>
    <w:qFormat/>
    <w:rPr>
      <w:shd w:val="clear" w:color="auto" w:fill="C1EDFF"/>
    </w:rPr>
  </w:style>
  <w:style w:type="character" w:customStyle="1" w:styleId="NameScientific">
    <w:name w:val="Name Scientific"/>
    <w:basedOn w:val="DefaultParagraphFont"/>
    <w:qFormat/>
    <w:rPr>
      <w:shd w:val="clear" w:color="auto" w:fill="91E0FF"/>
    </w:rPr>
  </w:style>
  <w:style w:type="paragraph" w:customStyle="1" w:styleId="Statement">
    <w:name w:val="Statement"/>
    <w:basedOn w:val="Normal"/>
    <w:qFormat/>
    <w:pPr>
      <w:ind w:left="900"/>
    </w:pPr>
    <w:rPr>
      <w:sz w:val="22"/>
    </w:rPr>
  </w:style>
  <w:style w:type="paragraph" w:customStyle="1" w:styleId="TableHead">
    <w:name w:val="Table Head"/>
    <w:basedOn w:val="Normal"/>
    <w:qFormat/>
    <w:pPr>
      <w:shd w:val="clear" w:color="auto" w:fill="FFEDFA"/>
      <w:jc w:val="left"/>
    </w:pPr>
    <w:rPr>
      <w:sz w:val="20"/>
      <w:shd w:val="clear" w:color="auto" w:fill="FFEDFA"/>
    </w:rPr>
  </w:style>
  <w:style w:type="paragraph" w:customStyle="1" w:styleId="Quotation">
    <w:name w:val="Quotation"/>
    <w:basedOn w:val="Normal"/>
    <w:qFormat/>
    <w:pPr>
      <w:spacing w:after="160" w:line="360" w:lineRule="auto"/>
      <w:ind w:left="1200" w:right="1200"/>
    </w:pPr>
    <w:rPr>
      <w:sz w:val="22"/>
    </w:rPr>
  </w:style>
  <w:style w:type="paragraph" w:customStyle="1" w:styleId="TableNote">
    <w:name w:val="Table Note"/>
    <w:basedOn w:val="Normal"/>
    <w:qFormat/>
    <w:rPr>
      <w:sz w:val="18"/>
    </w:rPr>
  </w:style>
  <w:style w:type="character" w:customStyle="1" w:styleId="Year">
    <w:name w:val="Year"/>
    <w:basedOn w:val="DefaultParagraphFont"/>
    <w:qFormat/>
    <w:rPr>
      <w:shd w:val="clear" w:color="auto" w:fill="FFF9C9"/>
    </w:rPr>
  </w:style>
  <w:style w:type="paragraph" w:customStyle="1" w:styleId="TableBody">
    <w:name w:val="Table Body"/>
    <w:basedOn w:val="Normal"/>
    <w:qFormat/>
    <w:pPr>
      <w:spacing w:after="160" w:line="396" w:lineRule="auto"/>
      <w:jc w:val="left"/>
    </w:pPr>
    <w:rPr>
      <w:sz w:val="20"/>
    </w:rPr>
  </w:style>
  <w:style w:type="character" w:customStyle="1" w:styleId="Location">
    <w:name w:val="Location"/>
    <w:basedOn w:val="DefaultParagraphFont"/>
    <w:qFormat/>
    <w:rPr>
      <w:shd w:val="clear" w:color="auto" w:fill="F9EDFF"/>
    </w:rPr>
  </w:style>
  <w:style w:type="paragraph" w:customStyle="1" w:styleId="ChapterNumber">
    <w:name w:val="Chapter Number"/>
    <w:basedOn w:val="Normal"/>
    <w:qFormat/>
  </w:style>
  <w:style w:type="paragraph" w:customStyle="1" w:styleId="CommentText0">
    <w:name w:val="Comment Text_0"/>
    <w:basedOn w:val="Normal"/>
    <w:qFormat/>
    <w:pPr>
      <w:jc w:val="left"/>
    </w:pPr>
    <w:rPr>
      <w:sz w:val="20"/>
    </w:rPr>
  </w:style>
  <w:style w:type="character" w:customStyle="1" w:styleId="Publisher">
    <w:name w:val="Publisher"/>
    <w:basedOn w:val="DefaultParagraphFont"/>
    <w:qFormat/>
    <w:rPr>
      <w:shd w:val="clear" w:color="auto" w:fill="F2DDFF"/>
    </w:rPr>
  </w:style>
  <w:style w:type="paragraph" w:customStyle="1" w:styleId="Caption1">
    <w:name w:val="Caption1"/>
    <w:basedOn w:val="Normal"/>
    <w:qFormat/>
    <w:pPr>
      <w:shd w:val="clear" w:color="auto" w:fill="FFF5ED"/>
      <w:spacing w:before="240" w:line="349" w:lineRule="auto"/>
    </w:pPr>
    <w:rPr>
      <w:sz w:val="22"/>
      <w:shd w:val="clear" w:color="auto" w:fill="FFF5ED"/>
    </w:rPr>
  </w:style>
  <w:style w:type="paragraph" w:customStyle="1" w:styleId="List1">
    <w:name w:val="List 1"/>
    <w:basedOn w:val="Normal"/>
    <w:qFormat/>
    <w:pPr>
      <w:ind w:left="1200" w:hanging="600"/>
    </w:pPr>
    <w:rPr>
      <w:rFonts w:ascii="Times New Roman" w:eastAsia="Times New Roman" w:hAnsi="Times New Roman" w:cs="Times New Roman"/>
      <w:sz w:val="22"/>
    </w:rPr>
  </w:style>
  <w:style w:type="paragraph" w:customStyle="1" w:styleId="List9">
    <w:name w:val="List 9"/>
    <w:basedOn w:val="Normal"/>
    <w:qFormat/>
    <w:pPr>
      <w:ind w:left="1200" w:hanging="600"/>
    </w:pPr>
    <w:rPr>
      <w:rFonts w:ascii="Times New Roman" w:eastAsia="Times New Roman" w:hAnsi="Times New Roman" w:cs="Times New Roman"/>
      <w:sz w:val="22"/>
    </w:rPr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 w:cs="Calibri"/>
      <w:sz w:val="21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SimSun" w:eastAsia="SimSun" w:hAnsi="SimSun" w:cs="SimSun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Pr>
      <w:rFonts w:ascii="Calibri" w:eastAsia="Calibri" w:hAnsi="Calibri" w:cs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Calibri"/>
      <w:sz w:val="21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Gopinath S.</cp:lastModifiedBy>
  <cp:revision>82</cp:revision>
  <dcterms:created xsi:type="dcterms:W3CDTF">2023-01-11T00:26:00Z</dcterms:created>
  <dcterms:modified xsi:type="dcterms:W3CDTF">2023-05-25T09:14:00Z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ICV">
    <vt:lpwstr>5354922B1BEBCD01A2AAB6634353B15C</vt:lpwstr>
  </property>
  <property fmtid="{D5CDD505-2E9C-101B-9397-08002B2CF9AE}" pid="6" name="JournalID">
    <vt:lpwstr/>
  </property>
  <property fmtid="{D5CDD505-2E9C-101B-9397-08002B2CF9AE}" pid="7" name="KSOProductBuildVer">
    <vt:lpwstr>2052-5.2.1.7798</vt:lpwstr>
  </property>
  <property fmtid="{D5CDD505-2E9C-101B-9397-08002B2CF9AE}" pid="8" name="Merops -Original extension">
    <vt:lpwstr>docx</vt:lpwstr>
  </property>
  <property fmtid="{D5CDD505-2E9C-101B-9397-08002B2CF9AE}" pid="9" name="Merops change count">
    <vt:lpwstr>478</vt:lpwstr>
  </property>
  <property fmtid="{D5CDD505-2E9C-101B-9397-08002B2CF9AE}" pid="10" name="Merops client version">
    <vt:lpwstr>*</vt:lpwstr>
  </property>
  <property fmtid="{D5CDD505-2E9C-101B-9397-08002B2CF9AE}" pid="11" name="Merops comment count">
    <vt:lpwstr>0</vt:lpwstr>
  </property>
  <property fmtid="{D5CDD505-2E9C-101B-9397-08002B2CF9AE}" pid="12" name="Merops DOI links count">
    <vt:lpwstr>0</vt:lpwstr>
  </property>
  <property fmtid="{D5CDD505-2E9C-101B-9397-08002B2CF9AE}" pid="13" name="Merops email addresses count">
    <vt:lpwstr>0</vt:lpwstr>
  </property>
  <property fmtid="{D5CDD505-2E9C-101B-9397-08002B2CF9AE}" pid="14" name="Merops figures count">
    <vt:lpwstr>7</vt:lpwstr>
  </property>
  <property fmtid="{D5CDD505-2E9C-101B-9397-08002B2CF9AE}" pid="15" name="Merops footnotes/endnotes count">
    <vt:lpwstr>0</vt:lpwstr>
  </property>
  <property fmtid="{D5CDD505-2E9C-101B-9397-08002B2CF9AE}" pid="16" name="Merops graphics count">
    <vt:lpwstr>0</vt:lpwstr>
  </property>
  <property fmtid="{D5CDD505-2E9C-101B-9397-08002B2CF9AE}" pid="17" name="Merops input file path">
    <vt:lpwstr>*</vt:lpwstr>
  </property>
  <property fmtid="{D5CDD505-2E9C-101B-9397-08002B2CF9AE}" pid="18" name="Merops intra-document links count">
    <vt:lpwstr>0</vt:lpwstr>
  </property>
  <property fmtid="{D5CDD505-2E9C-101B-9397-08002B2CF9AE}" pid="19" name="Merops processed date">
    <vt:lpwstr>2023/01/05 04:58:18 PM</vt:lpwstr>
  </property>
  <property fmtid="{D5CDD505-2E9C-101B-9397-08002B2CF9AE}" pid="20" name="Merops PubMed links count">
    <vt:lpwstr>0</vt:lpwstr>
  </property>
  <property fmtid="{D5CDD505-2E9C-101B-9397-08002B2CF9AE}" pid="21" name="Merops references count">
    <vt:lpwstr>28</vt:lpwstr>
  </property>
  <property fmtid="{D5CDD505-2E9C-101B-9397-08002B2CF9AE}" pid="22" name="Merops Scopus links count">
    <vt:lpwstr>0</vt:lpwstr>
  </property>
  <property fmtid="{D5CDD505-2E9C-101B-9397-08002B2CF9AE}" pid="23" name="Merops server path">
    <vt:lpwstr>*</vt:lpwstr>
  </property>
  <property fmtid="{D5CDD505-2E9C-101B-9397-08002B2CF9AE}" pid="24" name="Merops Standard Set">
    <vt:lpwstr>*</vt:lpwstr>
  </property>
  <property fmtid="{D5CDD505-2E9C-101B-9397-08002B2CF9AE}" pid="25" name="Merops Standard Set modified">
    <vt:lpwstr>*</vt:lpwstr>
  </property>
  <property fmtid="{D5CDD505-2E9C-101B-9397-08002B2CF9AE}" pid="26" name="Merops tables count">
    <vt:lpwstr>0</vt:lpwstr>
  </property>
  <property fmtid="{D5CDD505-2E9C-101B-9397-08002B2CF9AE}" pid="27" name="Merops word count">
    <vt:lpwstr>5037</vt:lpwstr>
  </property>
  <property fmtid="{D5CDD505-2E9C-101B-9397-08002B2CF9AE}" pid="28" name="Merops WorldCat links count">
    <vt:lpwstr>0</vt:lpwstr>
  </property>
  <property fmtid="{D5CDD505-2E9C-101B-9397-08002B2CF9AE}" pid="29" name="ppub">
    <vt:lpwstr/>
  </property>
  <property fmtid="{D5CDD505-2E9C-101B-9397-08002B2CF9AE}" pid="30" name="Publisher">
    <vt:lpwstr/>
  </property>
  <property fmtid="{D5CDD505-2E9C-101B-9397-08002B2CF9AE}" pid="31" name="Publisher-location">
    <vt:lpwstr/>
  </property>
  <property fmtid="{D5CDD505-2E9C-101B-9397-08002B2CF9AE}" pid="32" name="ReceivedDate">
    <vt:lpwstr/>
  </property>
  <property fmtid="{D5CDD505-2E9C-101B-9397-08002B2CF9AE}" pid="33" name="Reference citation style">
    <vt:lpwstr>numerical</vt:lpwstr>
  </property>
  <property fmtid="{D5CDD505-2E9C-101B-9397-08002B2CF9AE}" pid="34" name="Source">
    <vt:lpwstr/>
  </property>
  <property fmtid="{D5CDD505-2E9C-101B-9397-08002B2CF9AE}" pid="35" name="Source-abbreviated">
    <vt:lpwstr/>
  </property>
  <property fmtid="{D5CDD505-2E9C-101B-9397-08002B2CF9AE}" pid="36" name="Source-short">
    <vt:lpwstr/>
  </property>
  <property fmtid="{D5CDD505-2E9C-101B-9397-08002B2CF9AE}" pid="37" name="Subject">
    <vt:lpwstr/>
  </property>
</Properties>
</file>