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5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/>
      </w:tblPr>
      <w:tblGrid>
        <w:gridCol w:w="3510"/>
        <w:gridCol w:w="3062"/>
        <w:gridCol w:w="2799"/>
        <w:gridCol w:w="3018"/>
        <w:gridCol w:w="1219"/>
      </w:tblGrid>
      <w:tr w:rsidR="003D3CA8" w:rsidRPr="00356592">
        <w:trPr>
          <w:trHeight w:val="260"/>
        </w:trPr>
        <w:tc>
          <w:tcPr>
            <w:tcW w:w="3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b/>
                <w:i/>
                <w:szCs w:val="20"/>
                <w:lang w:eastAsia="es-ES_tradnl"/>
              </w:rPr>
            </w:pPr>
          </w:p>
        </w:tc>
        <w:tc>
          <w:tcPr>
            <w:tcW w:w="948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jc w:val="center"/>
              <w:rPr>
                <w:rFonts w:ascii="Times New Roman" w:hAnsi="Times New Roman"/>
                <w:b/>
                <w:i/>
                <w:szCs w:val="20"/>
                <w:lang w:eastAsia="es-ES_tradnl"/>
              </w:rPr>
            </w:pPr>
            <w:r w:rsidRPr="000804FE">
              <w:rPr>
                <w:rFonts w:ascii="Times" w:hAnsi="Times"/>
                <w:b/>
                <w:i/>
                <w:sz w:val="22"/>
              </w:rPr>
              <w:t>Aged 2-&lt;</w:t>
            </w:r>
            <w:r>
              <w:rPr>
                <w:rFonts w:ascii="Times" w:hAnsi="Times"/>
                <w:b/>
                <w:i/>
                <w:sz w:val="22"/>
              </w:rPr>
              <w:t xml:space="preserve">6 </w:t>
            </w:r>
            <w:r w:rsidR="004978EC">
              <w:rPr>
                <w:rFonts w:ascii="Times" w:hAnsi="Times"/>
                <w:b/>
                <w:i/>
                <w:sz w:val="22"/>
              </w:rPr>
              <w:t>years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b/>
                <w:szCs w:val="20"/>
                <w:lang w:eastAsia="es-ES_tradn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b/>
                <w:szCs w:val="20"/>
                <w:lang w:eastAsia="es-ES_tradnl"/>
              </w:rPr>
              <w:t>CRP I</w:t>
            </w:r>
          </w:p>
        </w:tc>
        <w:tc>
          <w:tcPr>
            <w:tcW w:w="2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b/>
                <w:szCs w:val="20"/>
                <w:lang w:eastAsia="es-ES_tradnl"/>
              </w:rPr>
              <w:t>CRPII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b/>
                <w:szCs w:val="20"/>
                <w:lang w:eastAsia="es-ES_tradnl"/>
              </w:rPr>
              <w:t>CRPIII</w:t>
            </w:r>
          </w:p>
        </w:tc>
        <w:tc>
          <w:tcPr>
            <w:tcW w:w="1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b/>
                <w:szCs w:val="20"/>
                <w:lang w:eastAsia="es-ES_tradnl"/>
              </w:rPr>
              <w:t>p</w:t>
            </w:r>
            <w:r w:rsidR="008060E5">
              <w:rPr>
                <w:rFonts w:ascii="Times New Roman" w:hAnsi="Times New Roman"/>
                <w:b/>
                <w:szCs w:val="20"/>
                <w:lang w:eastAsia="es-ES_tradnl"/>
              </w:rPr>
              <w:t>-value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b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b/>
                <w:szCs w:val="20"/>
                <w:lang w:eastAsia="es-ES_tradnl"/>
              </w:rPr>
              <w:t>Food items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EA0B0B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>
              <w:rPr>
                <w:rFonts w:ascii="Times New Roman" w:hAnsi="Times New Roman"/>
                <w:b/>
                <w:szCs w:val="20"/>
                <w:lang w:eastAsia="es-ES_tradnl"/>
              </w:rPr>
              <w:t>Mean</w:t>
            </w:r>
            <w:r w:rsidR="003D3CA8">
              <w:rPr>
                <w:rFonts w:ascii="Times New Roman" w:hAnsi="Times New Roman"/>
                <w:b/>
                <w:szCs w:val="20"/>
                <w:lang w:eastAsia="es-ES_tradnl"/>
              </w:rPr>
              <w:t xml:space="preserve"> (</w:t>
            </w:r>
            <w:r w:rsidR="002315AC">
              <w:rPr>
                <w:rFonts w:ascii="Times New Roman" w:hAnsi="Times New Roman"/>
                <w:b/>
                <w:szCs w:val="20"/>
                <w:lang w:eastAsia="es-ES_tradnl"/>
              </w:rPr>
              <w:t xml:space="preserve">95% </w:t>
            </w:r>
            <w:r w:rsidR="003D3CA8" w:rsidRPr="00356592">
              <w:rPr>
                <w:rFonts w:ascii="Times New Roman" w:hAnsi="Times New Roman"/>
                <w:b/>
                <w:szCs w:val="20"/>
                <w:lang w:eastAsia="es-ES_tradnl"/>
              </w:rPr>
              <w:t>CI</w:t>
            </w:r>
            <w:r w:rsidR="003D3CA8">
              <w:rPr>
                <w:rFonts w:ascii="Times New Roman" w:hAnsi="Times New Roman"/>
                <w:b/>
                <w:szCs w:val="20"/>
                <w:lang w:eastAsia="es-ES_tradnl"/>
              </w:rPr>
              <w:t>)</w:t>
            </w:r>
          </w:p>
        </w:tc>
        <w:tc>
          <w:tcPr>
            <w:tcW w:w="2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EA0B0B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>
              <w:rPr>
                <w:rFonts w:ascii="Times New Roman" w:hAnsi="Times New Roman"/>
                <w:b/>
                <w:szCs w:val="20"/>
                <w:lang w:eastAsia="es-ES_tradnl"/>
              </w:rPr>
              <w:t>Mean</w:t>
            </w:r>
            <w:r w:rsidR="003D3CA8">
              <w:rPr>
                <w:rFonts w:ascii="Times New Roman" w:hAnsi="Times New Roman"/>
                <w:b/>
                <w:szCs w:val="20"/>
                <w:lang w:eastAsia="es-ES_tradnl"/>
              </w:rPr>
              <w:t xml:space="preserve"> (</w:t>
            </w:r>
            <w:r w:rsidR="002315AC">
              <w:rPr>
                <w:rFonts w:ascii="Times New Roman" w:hAnsi="Times New Roman"/>
                <w:b/>
                <w:szCs w:val="20"/>
                <w:lang w:eastAsia="es-ES_tradnl"/>
              </w:rPr>
              <w:t xml:space="preserve">95% </w:t>
            </w:r>
            <w:r w:rsidR="003D3CA8">
              <w:rPr>
                <w:rFonts w:ascii="Times New Roman" w:hAnsi="Times New Roman"/>
                <w:b/>
                <w:szCs w:val="20"/>
                <w:lang w:eastAsia="es-ES_tradnl"/>
              </w:rPr>
              <w:t>CI)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EA0B0B" w:rsidP="00402A3F">
            <w:pPr>
              <w:jc w:val="center"/>
              <w:rPr>
                <w:rFonts w:ascii="Times New Roman" w:hAnsi="Times New Roman"/>
                <w:b/>
                <w:szCs w:val="20"/>
                <w:lang w:eastAsia="es-ES_tradnl"/>
              </w:rPr>
            </w:pPr>
            <w:r>
              <w:rPr>
                <w:rFonts w:ascii="Times New Roman" w:hAnsi="Times New Roman"/>
                <w:b/>
                <w:szCs w:val="20"/>
                <w:lang w:eastAsia="es-ES_tradnl"/>
              </w:rPr>
              <w:t xml:space="preserve">Mean </w:t>
            </w:r>
            <w:r w:rsidR="003D3CA8">
              <w:rPr>
                <w:rFonts w:ascii="Times New Roman" w:hAnsi="Times New Roman"/>
                <w:b/>
                <w:szCs w:val="20"/>
                <w:lang w:eastAsia="es-ES_tradnl"/>
              </w:rPr>
              <w:t>(</w:t>
            </w:r>
            <w:r w:rsidR="002315AC">
              <w:rPr>
                <w:rFonts w:ascii="Times New Roman" w:hAnsi="Times New Roman"/>
                <w:b/>
                <w:szCs w:val="20"/>
                <w:lang w:eastAsia="es-ES_tradnl"/>
              </w:rPr>
              <w:t xml:space="preserve">95% </w:t>
            </w:r>
            <w:r w:rsidR="003D3CA8">
              <w:rPr>
                <w:rFonts w:ascii="Times New Roman" w:hAnsi="Times New Roman"/>
                <w:b/>
                <w:szCs w:val="20"/>
                <w:lang w:eastAsia="es-ES_tradnl"/>
              </w:rPr>
              <w:t>CI)</w:t>
            </w:r>
          </w:p>
        </w:tc>
        <w:tc>
          <w:tcPr>
            <w:tcW w:w="1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b/>
                <w:szCs w:val="20"/>
                <w:lang w:eastAsia="es-ES_tradnl"/>
              </w:rPr>
            </w:pP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4978EC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Cooked vegetables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51580D" w:rsidP="00334D2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4.469 (4.176-4.762)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51580D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4.525 (4.173-4.876)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51580D" w:rsidP="0051580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4.318</w:t>
            </w:r>
            <w:r w:rsidR="00BE2831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(3.973-4.663)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51580D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0.688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4978EC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Fried potatoes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BE2831" w:rsidP="00922B27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1.099 (0.965-1.232)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BE2831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0.973 (0.811-1.135)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BE2831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1.078</w:t>
            </w:r>
            <w:r w:rsidR="00C7703A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(0.92-1.235)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F81D76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0.479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4978EC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Raw vegetables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B22824" w:rsidP="00922B27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4.638 (4.24-5.036)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B22824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4.286 (</w:t>
            </w:r>
            <w:r w:rsidR="00F81D76">
              <w:rPr>
                <w:rFonts w:ascii="Times New Roman" w:hAnsi="Times New Roman"/>
                <w:szCs w:val="20"/>
                <w:lang w:eastAsia="es-ES_tradnl"/>
              </w:rPr>
              <w:t>3.809-4.762)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F81D76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3.768 (3.297-4.239)</w:t>
            </w:r>
            <w:r w:rsidR="00330BE3">
              <w:rPr>
                <w:rFonts w:ascii="Times New Roman" w:hAnsi="Times New Roman"/>
                <w:szCs w:val="20"/>
                <w:lang w:eastAsia="es-ES_tradnl"/>
              </w:rPr>
              <w:t>*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426C8F" w:rsidRDefault="00F81D76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426C8F">
              <w:rPr>
                <w:rFonts w:ascii="Times New Roman" w:hAnsi="Times New Roman"/>
                <w:szCs w:val="20"/>
                <w:lang w:eastAsia="es-ES_tradnl"/>
              </w:rPr>
              <w:t>0.022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4978EC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Fresh fruit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994E75" w:rsidP="00922B27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7.69 (7.190-8.190)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994E75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8.016 (7.411-8.621)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994E75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7.483</w:t>
            </w:r>
            <w:r w:rsidR="00BE2831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(6.889-8.079)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994E75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0.460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4978EC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Fresh fruit witth</w:t>
            </w:r>
            <w:r w:rsidR="003D3CA8" w:rsidRPr="00356592">
              <w:rPr>
                <w:rFonts w:ascii="Times New Roman" w:hAnsi="Times New Roman"/>
                <w:szCs w:val="20"/>
                <w:lang w:eastAsia="es-ES_tradnl"/>
              </w:rPr>
              <w:t xml:space="preserve"> sugar added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6C3958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1.932</w:t>
            </w:r>
            <w:r w:rsidR="00BE2831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(1.609-2.254)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6C3958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1.511</w:t>
            </w:r>
            <w:r w:rsidR="00BE2831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(1.122-1.900)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6C3958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1.886</w:t>
            </w:r>
            <w:r w:rsidR="00BE2831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(1.507-2.266)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6C3958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0.229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Water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FC6BB5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20.253 (19.336-21.170)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FC6BB5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20.780</w:t>
            </w:r>
            <w:r w:rsidR="00C7703A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(19.670-21.889)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FC6BB5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21.411</w:t>
            </w:r>
            <w:r w:rsidR="00C7703A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(20.324-22.497)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FC6BB5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0.281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Fruit juice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BB58CF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6.988 (6.282-7.694)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BB58CF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6.308</w:t>
            </w:r>
            <w:r w:rsidR="00C7703A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(5.462-7.154)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BB58CF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7.379 (6.542-8.216)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BB58C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0.201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4978EC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Soft drink with</w:t>
            </w:r>
            <w:r w:rsidR="003D3CA8" w:rsidRPr="00356592">
              <w:rPr>
                <w:rFonts w:ascii="Times New Roman" w:hAnsi="Times New Roman"/>
                <w:szCs w:val="20"/>
                <w:lang w:eastAsia="es-ES_tradnl"/>
              </w:rPr>
              <w:t xml:space="preserve"> sugar added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773213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2.554 (2.065-3.044)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773213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1.965 (1.371-2.559)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773213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2.800</w:t>
            </w:r>
            <w:r w:rsidR="00C7703A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(2.218-3.382)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77321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0.127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Soft drink, diet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773213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1.020</w:t>
            </w:r>
            <w:r w:rsidR="00C7703A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(0.689-1.350)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773213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0.847(0.447-1.248)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C7703A" w:rsidP="00170FBB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1.004 (0.608-1.400)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77321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0.790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Breakfast cereals, sugar added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563131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2.339 (2.084-2.594)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563131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1.880</w:t>
            </w:r>
            <w:r w:rsidR="00AD0B40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="00AD0B40">
              <w:rPr>
                <w:rFonts w:ascii="Times New Roman" w:hAnsi="Times New Roman"/>
                <w:szCs w:val="20"/>
                <w:lang w:eastAsia="es-ES_tradnl"/>
              </w:rPr>
              <w:t>1.573-2.188)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AD0B40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2.169 (1.867-2.471)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563131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0.081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Breakfast cereals, no sugar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EC7F12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2.218(1.899-2.536)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345B8B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2.360(1.981-2.738)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345B8B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1.746 (1.366-2.125)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A56956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0.059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Milk total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5C1864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11.502 (10.780-12.223)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5C1864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11.272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(10.400-12.143)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5C1864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11.359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(10.509-12.209)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6248F8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0.920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Yoghurt, no sugar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A6513D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1.522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(1.252-1.792)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A6513D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1.667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(1.346-1.989)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A6513D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1.448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(1.129-1.767)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A6513D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0.624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Yoghurt, sugar added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0931DE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4.107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(3.713-4.5)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0931DE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4.292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(3.819-4.765)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0931DE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4.458</w:t>
            </w:r>
            <w:r w:rsidR="005D74D9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(3.991-4.924)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0931DE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0.526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Fish not fried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A53174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1.087 (0.950-1.223)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A53174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1.086 (0.923-1.250)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597A87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1.219 (1.059-1.378)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A53174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0.396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Fish, fried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981146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1.14 (0.998-1.282)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981146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1.080 (0.910-1.251)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981146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1.248 (1.081-1.416)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066508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0.371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Cold cuts, sausage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812560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4.165 (3.819-4.510)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812560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4.008 (3.59-4.426)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812560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4.043 (3.634-4.451)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812560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0.830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93158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Meat,not fried (</w:t>
            </w:r>
            <w:r w:rsidR="003D3CA8" w:rsidRPr="00356592">
              <w:rPr>
                <w:rFonts w:ascii="Times New Roman" w:hAnsi="Times New Roman"/>
                <w:szCs w:val="20"/>
                <w:lang w:eastAsia="es-ES_tradnl"/>
              </w:rPr>
              <w:t>cooked)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D65C1B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2.215(2.008-2.422)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D65C1B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1.974(1.724-2.225)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D65C1B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2.108(1.865-2.352)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D65C1B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0.351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Meat, fried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9524DA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2.597 (2.377-2.816)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9524DA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2.401(2.138-</w:t>
            </w:r>
            <w:r w:rsidR="00D76C4E">
              <w:rPr>
                <w:rFonts w:ascii="Times New Roman" w:hAnsi="Times New Roman"/>
                <w:szCs w:val="20"/>
                <w:lang w:eastAsia="es-ES_tradnl"/>
              </w:rPr>
              <w:t>2.663)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D76C4E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2.514(2.258-2.770)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9524DA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0.533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Egg, fried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1C4C45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0.961 (0.847-1.076)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BA0653" w:rsidP="00CE2769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0.886(0.748-1.024)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BA0653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0.920(0.784-1.056)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1C4C45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0.708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Egg, boiled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D034E1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0.830 (0.727-0.933)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D034E1" w:rsidP="00DC2593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0.823 (0.700-0.946)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D034E1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0.833 (0.711-0.955)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C16547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0.994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Mayonnaise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D034E1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0.566 (0.426-0.707)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D034E1" w:rsidP="00DC2593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0.638 (0.469-0.807)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D034E1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0.646 (0.479-0.813)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D034E1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0.723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Meat replacement products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0D4CD7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0.215 (0.087.-0.343)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0D4CD7" w:rsidP="00DC2593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0.197(0.042-0.352)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0D4CD7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0.225(0.074-0.375)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0D4CD7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0.968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Cheese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C3EB3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8.147 (7.594-8.699)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3C3EB3" w:rsidP="00DC2593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7.509(6.840-8.178)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3C3EB3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8.063(7.414-8.713)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0F0F00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0.322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Honey Jam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C3745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1.749(1.530-1.967)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3C3745" w:rsidP="00DC2593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1.673(1.409-1.937)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3C3745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1.690(1.426-1.954)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3C3745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0.897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Chocolate_nut_based_spread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077549" w:rsidP="008E3A6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1.777(</w:t>
            </w:r>
            <w:r w:rsidR="00EF0C78">
              <w:rPr>
                <w:rFonts w:ascii="Times New Roman" w:hAnsi="Times New Roman"/>
                <w:szCs w:val="20"/>
                <w:lang w:eastAsia="es-ES_tradnl"/>
              </w:rPr>
              <w:t>1.529-2.026)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EF0C78" w:rsidP="00DC2593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1.859(1.561-2.158)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EF0C78" w:rsidP="008A4EF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2.032(1.739-2.325)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077549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0.427</w:t>
            </w:r>
          </w:p>
        </w:tc>
      </w:tr>
      <w:tr w:rsidR="003D3CA8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3D3CA8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Butter, margarine on bread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D3CA8" w:rsidRPr="00356592" w:rsidRDefault="00E71D8B" w:rsidP="00302BB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3.978(3.551-4.405)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3D3CA8" w:rsidRPr="00356592" w:rsidRDefault="00E71D8B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3.344(2.830-3.859)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D3CA8" w:rsidRPr="00356592" w:rsidRDefault="00E71D8B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3.180(2.671-3.689)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D3CA8" w:rsidRPr="00356592" w:rsidRDefault="00E71D8B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0.040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Butter, margarine on bread low fat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402207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2.668 (2.289-3.047)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402207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2.240 (1.965-2.875)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402207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2.099 (1.644-2.553)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402207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0.170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Ketchup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E431FF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1.508</w:t>
            </w:r>
            <w:r w:rsidR="00C65E4F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s-ES_tradnl"/>
              </w:rPr>
              <w:t>(1.347-1.669)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E431F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1.565 (1.372-1.757)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E431FF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1.350 (1.160-1.541)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F60B40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0.266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Bread, white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65E4F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6.797 (6.256-7.338)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C65E4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6.187 (5.535-6.839)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C65E4F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6.289 (5.652-6.925)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C65E4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0.298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Bread, wholemeal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241493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3.964 (3.562-4.366)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24149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3.638 (3.156-4.120)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241493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3.413 (2.936-3.890)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B6251D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0.213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Pasta,rice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ED2CB3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3.012 (2.783-3.240)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ED2CB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2.920 (2.643-3.197)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ED2CB3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3.076 (2.805-3.347)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ED2CB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0.729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Cereals, milled,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ED2CB3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0.460 (0.358-0.562)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ED2CB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0.428 (0.304-0.551)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ED2CB3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0.502 (0.379-0.625)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ED2CB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0.703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Processed meals: pizza, hamburguer, hot dog, falafel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AF228C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1.976 (1.748-2.203)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AF228C" w:rsidP="00AF228C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1.375(1.101-1.649)</w:t>
            </w:r>
            <w:r w:rsidR="00330BE3">
              <w:rPr>
                <w:rFonts w:ascii="Times New Roman" w:hAnsi="Times New Roman"/>
                <w:szCs w:val="20"/>
                <w:lang w:eastAsia="es-ES_tradnl"/>
              </w:rPr>
              <w:t>*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AF228C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 xml:space="preserve"> 1.543(1.273-1.814)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AF228C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0.002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Nuts,seed, dried fruit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BE4D1F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1.026(0.887-1.165)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BE4D1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0.763(0.596-0.930)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BE4D1F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0.830(0.664-0.995)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BE4D1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0.042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Salty snacks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4A0F9F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0.938 (0.815-1.061)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4A0F9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0.834 (0.685-0.983)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4A0F9F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1.070(0.925-1.215)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4A0F9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0.082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Savoury pastries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DE634D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0.717 (0.581-0.852)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DE634D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0.572 (0.408-0.736)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DE634D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0.676 (0.516-0.837)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4A0F9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0.405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Chocolate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8B7BD0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1.949 (1.702-2.197)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8B7BD0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1.725 (1.424-2.026)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8B7BD0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1.996 (1.700-2.292)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8B7BD0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0.396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Candy, non chocolate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9F55DF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2.204 (1.956-2.452)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9F55DF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2.109(1.808-2.410)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9F55DF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2.239(1.944-2.535)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8B7BD0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0.820</w:t>
            </w:r>
          </w:p>
        </w:tc>
      </w:tr>
      <w:tr w:rsidR="00C02CA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C02CA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Cake, pudding, cookies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02CA6" w:rsidRPr="00356592" w:rsidRDefault="00447596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2.598(2.301-2.895)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C02CA6" w:rsidRPr="00356592" w:rsidRDefault="00447596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2.844(2.487-3.202)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02CA6" w:rsidRPr="00356592" w:rsidRDefault="00447596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3.091(2.741-3.441)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C02CA6" w:rsidRPr="00356592" w:rsidRDefault="000E0D83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0.109</w:t>
            </w:r>
          </w:p>
        </w:tc>
      </w:tr>
      <w:tr w:rsidR="00FC2316" w:rsidRPr="00356592">
        <w:trPr>
          <w:trHeight w:val="260"/>
        </w:trPr>
        <w:tc>
          <w:tcPr>
            <w:tcW w:w="3297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FC2316" w:rsidRPr="00356592" w:rsidRDefault="00FC2316" w:rsidP="00524F98">
            <w:pPr>
              <w:rPr>
                <w:rFonts w:ascii="Times New Roman" w:hAnsi="Times New Roman"/>
                <w:szCs w:val="20"/>
                <w:lang w:eastAsia="es-ES_tradnl"/>
              </w:rPr>
            </w:pPr>
            <w:r w:rsidRPr="00356592">
              <w:rPr>
                <w:rFonts w:ascii="Times New Roman" w:hAnsi="Times New Roman"/>
                <w:szCs w:val="20"/>
                <w:lang w:eastAsia="es-ES_tradnl"/>
              </w:rPr>
              <w:t>Ice cream</w:t>
            </w:r>
          </w:p>
        </w:tc>
        <w:tc>
          <w:tcPr>
            <w:tcW w:w="2876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FC2316" w:rsidRPr="00356592" w:rsidRDefault="000C557B" w:rsidP="008A23DD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1.797 (1.605-</w:t>
            </w:r>
            <w:r w:rsidR="0034221E">
              <w:rPr>
                <w:rFonts w:ascii="Times New Roman" w:hAnsi="Times New Roman"/>
                <w:szCs w:val="20"/>
                <w:lang w:eastAsia="es-ES_tradnl"/>
              </w:rPr>
              <w:t>1.988)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:rsidR="00FC2316" w:rsidRPr="00356592" w:rsidRDefault="0034221E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1.265 (1.035-1.496)</w:t>
            </w:r>
            <w:r w:rsidR="00330BE3">
              <w:rPr>
                <w:rFonts w:ascii="Times New Roman" w:hAnsi="Times New Roman"/>
                <w:szCs w:val="20"/>
                <w:lang w:eastAsia="es-ES_tradnl"/>
              </w:rPr>
              <w:t>*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C2316" w:rsidRPr="00356592" w:rsidRDefault="0034221E" w:rsidP="00FC2316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1.451 (1.224-1.678)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FC2316" w:rsidRPr="00356592" w:rsidRDefault="000C557B" w:rsidP="003D3CA8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0.002</w:t>
            </w:r>
          </w:p>
        </w:tc>
      </w:tr>
    </w:tbl>
    <w:p w:rsidR="00B56AFE" w:rsidRDefault="00B56AFE"/>
    <w:p w:rsidR="00B56AFE" w:rsidRDefault="00B56AFE"/>
    <w:p w:rsidR="00B56AFE" w:rsidRPr="001D3640" w:rsidRDefault="00B56AFE" w:rsidP="00B56AFE">
      <w:pPr>
        <w:spacing w:line="360" w:lineRule="auto"/>
        <w:jc w:val="both"/>
        <w:rPr>
          <w:rFonts w:ascii="Times New Roman" w:hAnsi="Times New Roman"/>
        </w:rPr>
      </w:pPr>
      <w:r>
        <w:rPr>
          <w:b/>
        </w:rPr>
        <w:t>Table S2</w:t>
      </w:r>
      <w:r w:rsidRPr="00963B96">
        <w:rPr>
          <w:b/>
        </w:rPr>
        <w:t>.1.</w:t>
      </w:r>
      <w:r>
        <w:t xml:space="preserve"> Supplementary material. </w:t>
      </w:r>
      <w:r w:rsidR="00F034C0">
        <w:t>Mean consumption frequencies and</w:t>
      </w:r>
      <w:r w:rsidR="00F034C0">
        <w:rPr>
          <w:rFonts w:ascii="Times New Roman" w:hAnsi="Times New Roman"/>
        </w:rPr>
        <w:t xml:space="preserve"> 95% confidence interval (CI),</w:t>
      </w:r>
      <w:r w:rsidR="00F034C0" w:rsidRPr="006C5C12">
        <w:rPr>
          <w:rFonts w:ascii="Times New Roman" w:hAnsi="Times New Roman"/>
        </w:rPr>
        <w:t xml:space="preserve"> by h</w:t>
      </w:r>
      <w:r w:rsidR="00F034C0">
        <w:rPr>
          <w:rFonts w:ascii="Times New Roman" w:hAnsi="Times New Roman"/>
        </w:rPr>
        <w:t xml:space="preserve">igh sensitive </w:t>
      </w:r>
      <w:r w:rsidR="00F034C0" w:rsidRPr="006C5C12">
        <w:rPr>
          <w:rFonts w:ascii="Times New Roman" w:hAnsi="Times New Roman"/>
        </w:rPr>
        <w:t xml:space="preserve">C-reactive protein (hs-CRP) </w:t>
      </w:r>
      <w:r w:rsidR="00F034C0">
        <w:rPr>
          <w:rFonts w:ascii="Times New Roman" w:hAnsi="Times New Roman"/>
        </w:rPr>
        <w:t xml:space="preserve">categorie </w:t>
      </w:r>
      <w:r w:rsidR="00F034C0" w:rsidRPr="006C5C12">
        <w:rPr>
          <w:rFonts w:ascii="Times New Roman" w:hAnsi="Times New Roman"/>
        </w:rPr>
        <w:t xml:space="preserve">in </w:t>
      </w:r>
      <w:r w:rsidR="00F034C0">
        <w:rPr>
          <w:rFonts w:ascii="Times New Roman" w:hAnsi="Times New Roman"/>
        </w:rPr>
        <w:t>young</w:t>
      </w:r>
      <w:r w:rsidR="000537E9">
        <w:rPr>
          <w:rFonts w:ascii="Times New Roman" w:hAnsi="Times New Roman"/>
        </w:rPr>
        <w:t>er</w:t>
      </w:r>
      <w:r w:rsidR="00F034C0">
        <w:rPr>
          <w:rFonts w:ascii="Times New Roman" w:hAnsi="Times New Roman"/>
        </w:rPr>
        <w:t xml:space="preserve"> </w:t>
      </w:r>
      <w:r w:rsidR="00230D7C">
        <w:rPr>
          <w:rFonts w:ascii="Times New Roman" w:hAnsi="Times New Roman"/>
        </w:rPr>
        <w:t>boys</w:t>
      </w:r>
      <w:r w:rsidR="00F034C0" w:rsidRPr="006C5C12">
        <w:rPr>
          <w:rFonts w:ascii="Times New Roman" w:hAnsi="Times New Roman"/>
        </w:rPr>
        <w:t>, controlling by body mass index</w:t>
      </w:r>
      <w:r w:rsidR="007031D1">
        <w:rPr>
          <w:rFonts w:ascii="Times New Roman" w:hAnsi="Times New Roman"/>
        </w:rPr>
        <w:t xml:space="preserve"> z-score [23]</w:t>
      </w:r>
      <w:r w:rsidR="00F034C0">
        <w:rPr>
          <w:rFonts w:ascii="Times New Roman" w:hAnsi="Times New Roman"/>
        </w:rPr>
        <w:t xml:space="preserve">. </w:t>
      </w:r>
      <w:r w:rsidR="00EE7B05" w:rsidRPr="00983447">
        <w:rPr>
          <w:rFonts w:ascii="Times New Roman" w:hAnsi="Times New Roman" w:cs="Times New Roman"/>
        </w:rPr>
        <w:t>CRP I: hs-CRP detection limit (0.02mg/dL); CRP II: hs-CRP &gt; 0.02 mg/dL and &lt; 50th sex-specific percentile (0.06 mg/dL in boys and 0.07 in girls); of those with hs-CRP values over the detection limit CRP III: hs-CRP ≥ 50th sex-specific percentile (0.06 mg/dL in boys and 0.07 in girls) of those with hs-CRP values above the detection limit</w:t>
      </w:r>
      <w:r w:rsidR="008B57AB">
        <w:rPr>
          <w:rFonts w:ascii="Times New Roman" w:hAnsi="Times New Roman" w:cs="Times New Roman"/>
        </w:rPr>
        <w:t xml:space="preserve"> </w:t>
      </w:r>
      <w:r w:rsidRPr="006C5C12">
        <w:rPr>
          <w:rFonts w:ascii="Times New Roman" w:hAnsi="Times New Roman" w:cs="Times New Roman"/>
        </w:rPr>
        <w:t xml:space="preserve">Post-hoc comparisons between hs-CRP groups with Bonferroni correction applied. </w:t>
      </w:r>
      <w:r w:rsidRPr="006C5C12">
        <w:rPr>
          <w:rFonts w:ascii="Times New Roman" w:hAnsi="Times New Roman"/>
        </w:rPr>
        <w:t xml:space="preserve">*p&lt;0.05 ref CRP I, </w:t>
      </w:r>
      <w:r>
        <w:rPr>
          <w:sz w:val="18"/>
          <w:szCs w:val="18"/>
        </w:rPr>
        <w:t xml:space="preserve">† </w:t>
      </w:r>
      <w:r w:rsidRPr="006C5C12">
        <w:rPr>
          <w:rFonts w:ascii="Times New Roman" w:hAnsi="Times New Roman"/>
        </w:rPr>
        <w:t>p&lt;0.05 ref CRP II</w:t>
      </w:r>
      <w:r>
        <w:rPr>
          <w:rFonts w:ascii="Times New Roman" w:hAnsi="Times New Roman"/>
        </w:rPr>
        <w:t xml:space="preserve">. </w:t>
      </w:r>
    </w:p>
    <w:p w:rsidR="00E06DC0" w:rsidRDefault="00E06DC0"/>
    <w:sectPr w:rsidR="00E06DC0" w:rsidSect="00524F98">
      <w:pgSz w:w="16840" w:h="11899" w:orient="landscape"/>
      <w:pgMar w:top="1701" w:right="1417" w:bottom="1701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4F98"/>
    <w:rsid w:val="00003DEC"/>
    <w:rsid w:val="000322FE"/>
    <w:rsid w:val="000537E9"/>
    <w:rsid w:val="00066508"/>
    <w:rsid w:val="00077549"/>
    <w:rsid w:val="000931DE"/>
    <w:rsid w:val="000A3F0A"/>
    <w:rsid w:val="000C557B"/>
    <w:rsid w:val="000D09BD"/>
    <w:rsid w:val="000D4CD7"/>
    <w:rsid w:val="000E0D83"/>
    <w:rsid w:val="000F0F00"/>
    <w:rsid w:val="00113D1E"/>
    <w:rsid w:val="00153874"/>
    <w:rsid w:val="00170FBB"/>
    <w:rsid w:val="001C4C45"/>
    <w:rsid w:val="002211A9"/>
    <w:rsid w:val="00230D7C"/>
    <w:rsid w:val="002315AC"/>
    <w:rsid w:val="00241493"/>
    <w:rsid w:val="00302BBC"/>
    <w:rsid w:val="00322A31"/>
    <w:rsid w:val="00330BE3"/>
    <w:rsid w:val="00334D2D"/>
    <w:rsid w:val="0034221E"/>
    <w:rsid w:val="00345B8B"/>
    <w:rsid w:val="00356592"/>
    <w:rsid w:val="003C3745"/>
    <w:rsid w:val="003C3EB3"/>
    <w:rsid w:val="003D3CA8"/>
    <w:rsid w:val="00402207"/>
    <w:rsid w:val="00402A3F"/>
    <w:rsid w:val="00403B0B"/>
    <w:rsid w:val="00426C8F"/>
    <w:rsid w:val="00447596"/>
    <w:rsid w:val="0048067F"/>
    <w:rsid w:val="004978EC"/>
    <w:rsid w:val="004A0F9F"/>
    <w:rsid w:val="00514D1A"/>
    <w:rsid w:val="0051580D"/>
    <w:rsid w:val="00524F98"/>
    <w:rsid w:val="00563131"/>
    <w:rsid w:val="00587BDD"/>
    <w:rsid w:val="00597A87"/>
    <w:rsid w:val="005C1864"/>
    <w:rsid w:val="005D74D9"/>
    <w:rsid w:val="006248F8"/>
    <w:rsid w:val="006C3958"/>
    <w:rsid w:val="006C5031"/>
    <w:rsid w:val="006D590F"/>
    <w:rsid w:val="007031D1"/>
    <w:rsid w:val="00771C2A"/>
    <w:rsid w:val="00773213"/>
    <w:rsid w:val="008060E5"/>
    <w:rsid w:val="00812560"/>
    <w:rsid w:val="008A23DD"/>
    <w:rsid w:val="008A4EF6"/>
    <w:rsid w:val="008B57AB"/>
    <w:rsid w:val="008B7BD0"/>
    <w:rsid w:val="008E3A6C"/>
    <w:rsid w:val="00922B27"/>
    <w:rsid w:val="00931588"/>
    <w:rsid w:val="009524DA"/>
    <w:rsid w:val="00981146"/>
    <w:rsid w:val="00994E75"/>
    <w:rsid w:val="009F55DF"/>
    <w:rsid w:val="00A17C9F"/>
    <w:rsid w:val="00A53174"/>
    <w:rsid w:val="00A56956"/>
    <w:rsid w:val="00A6513D"/>
    <w:rsid w:val="00AB184F"/>
    <w:rsid w:val="00AD0B40"/>
    <w:rsid w:val="00AF228C"/>
    <w:rsid w:val="00B22824"/>
    <w:rsid w:val="00B32C84"/>
    <w:rsid w:val="00B56AFE"/>
    <w:rsid w:val="00B6251D"/>
    <w:rsid w:val="00B81293"/>
    <w:rsid w:val="00BA0653"/>
    <w:rsid w:val="00BB58CF"/>
    <w:rsid w:val="00BE2831"/>
    <w:rsid w:val="00BE4D1F"/>
    <w:rsid w:val="00BF289B"/>
    <w:rsid w:val="00C02CA6"/>
    <w:rsid w:val="00C16547"/>
    <w:rsid w:val="00C60B4F"/>
    <w:rsid w:val="00C65E4F"/>
    <w:rsid w:val="00C7703A"/>
    <w:rsid w:val="00CB2C14"/>
    <w:rsid w:val="00CD255E"/>
    <w:rsid w:val="00CD4C51"/>
    <w:rsid w:val="00CE2769"/>
    <w:rsid w:val="00D034E1"/>
    <w:rsid w:val="00D434E7"/>
    <w:rsid w:val="00D65C1B"/>
    <w:rsid w:val="00D76C4E"/>
    <w:rsid w:val="00DC2593"/>
    <w:rsid w:val="00DE634D"/>
    <w:rsid w:val="00E06DC0"/>
    <w:rsid w:val="00E15145"/>
    <w:rsid w:val="00E431FF"/>
    <w:rsid w:val="00E71D8B"/>
    <w:rsid w:val="00E90B3A"/>
    <w:rsid w:val="00EA0B0B"/>
    <w:rsid w:val="00EC7F12"/>
    <w:rsid w:val="00ED2CB3"/>
    <w:rsid w:val="00EE7B05"/>
    <w:rsid w:val="00EF0C78"/>
    <w:rsid w:val="00F034C0"/>
    <w:rsid w:val="00F60B40"/>
    <w:rsid w:val="00F81D76"/>
    <w:rsid w:val="00F825EF"/>
    <w:rsid w:val="00FB2518"/>
    <w:rsid w:val="00FC2316"/>
    <w:rsid w:val="00FC3000"/>
    <w:rsid w:val="00FC6BB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6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524F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4F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4F98"/>
  </w:style>
  <w:style w:type="paragraph" w:styleId="Piedepgina">
    <w:name w:val="footer"/>
    <w:basedOn w:val="Normal"/>
    <w:link w:val="PiedepginaCar"/>
    <w:uiPriority w:val="99"/>
    <w:semiHidden/>
    <w:unhideWhenUsed/>
    <w:rsid w:val="00524F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4F98"/>
  </w:style>
  <w:style w:type="character" w:styleId="Hipervnculo">
    <w:name w:val="Hyperlink"/>
    <w:basedOn w:val="Fuentedeprrafopredeter"/>
    <w:uiPriority w:val="99"/>
    <w:rsid w:val="00524F98"/>
    <w:rPr>
      <w:color w:val="0000D4"/>
      <w:u w:val="single"/>
    </w:rPr>
  </w:style>
  <w:style w:type="character" w:styleId="Hipervnculovisitado">
    <w:name w:val="FollowedHyperlink"/>
    <w:basedOn w:val="Fuentedeprrafopredeter"/>
    <w:uiPriority w:val="99"/>
    <w:rsid w:val="00524F98"/>
    <w:rPr>
      <w:color w:val="993366"/>
      <w:u w:val="single"/>
    </w:rPr>
  </w:style>
  <w:style w:type="paragraph" w:customStyle="1" w:styleId="font5">
    <w:name w:val="font5"/>
    <w:basedOn w:val="Normal"/>
    <w:rsid w:val="00524F98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xl24">
    <w:name w:val="xl24"/>
    <w:basedOn w:val="Normal"/>
    <w:rsid w:val="00524F98"/>
    <w:pPr>
      <w:shd w:val="clear" w:color="auto" w:fill="FFFF99"/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25">
    <w:name w:val="xl25"/>
    <w:basedOn w:val="Normal"/>
    <w:rsid w:val="00524F98"/>
    <w:pPr>
      <w:spacing w:beforeLines="1" w:afterLines="1"/>
    </w:pPr>
    <w:rPr>
      <w:rFonts w:ascii="Times" w:hAnsi="Times"/>
      <w:color w:val="DD0806"/>
      <w:sz w:val="20"/>
      <w:szCs w:val="20"/>
      <w:lang w:eastAsia="es-ES_tradnl"/>
    </w:rPr>
  </w:style>
  <w:style w:type="paragraph" w:customStyle="1" w:styleId="xl26">
    <w:name w:val="xl26"/>
    <w:basedOn w:val="Normal"/>
    <w:rsid w:val="00524F98"/>
    <w:pPr>
      <w:shd w:val="clear" w:color="auto" w:fill="FCF305"/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27">
    <w:name w:val="xl27"/>
    <w:basedOn w:val="Normal"/>
    <w:rsid w:val="00524F98"/>
    <w:pPr>
      <w:spacing w:beforeLines="1" w:afterLines="1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8">
    <w:name w:val="xl28"/>
    <w:basedOn w:val="Normal"/>
    <w:rsid w:val="00524F98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9">
    <w:name w:val="xl29"/>
    <w:basedOn w:val="Normal"/>
    <w:rsid w:val="00524F98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30">
    <w:name w:val="xl30"/>
    <w:basedOn w:val="Normal"/>
    <w:rsid w:val="00524F98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31">
    <w:name w:val="xl31"/>
    <w:basedOn w:val="Normal"/>
    <w:rsid w:val="00524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32">
    <w:name w:val="xl32"/>
    <w:basedOn w:val="Normal"/>
    <w:rsid w:val="00524F98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33">
    <w:name w:val="xl33"/>
    <w:basedOn w:val="Normal"/>
    <w:rsid w:val="00524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34">
    <w:name w:val="xl34"/>
    <w:basedOn w:val="Normal"/>
    <w:rsid w:val="00524F98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35">
    <w:name w:val="xl35"/>
    <w:basedOn w:val="Normal"/>
    <w:rsid w:val="00524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C5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C5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1D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D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D8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D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D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613</Words>
  <Characters>3498</Characters>
  <Application>Microsoft Macintosh Word</Application>
  <DocSecurity>0</DocSecurity>
  <Lines>29</Lines>
  <Paragraphs>6</Paragraphs>
  <ScaleCrop>false</ScaleCrop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Gonzalez Gil</dc:creator>
  <cp:keywords/>
  <cp:lastModifiedBy>Esther Gonzalez Gil</cp:lastModifiedBy>
  <cp:revision>52</cp:revision>
  <dcterms:created xsi:type="dcterms:W3CDTF">2015-01-19T14:46:00Z</dcterms:created>
  <dcterms:modified xsi:type="dcterms:W3CDTF">2015-02-02T10:58:00Z</dcterms:modified>
</cp:coreProperties>
</file>