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7860" w14:textId="740F3B84" w:rsidR="00E94B08" w:rsidRPr="005C5873" w:rsidRDefault="00E94B08" w:rsidP="00B82E6B">
      <w:pP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</w:pPr>
      <w:r w:rsidRPr="005C5873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  <w:t xml:space="preserve">Online Resource </w:t>
      </w:r>
      <w:r w:rsidR="00F316E5" w:rsidRPr="005C5873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  <w:t>1</w:t>
      </w:r>
    </w:p>
    <w:p w14:paraId="0079E2E1" w14:textId="77777777" w:rsidR="00E94B08" w:rsidRPr="005C5873" w:rsidRDefault="00E94B08" w:rsidP="00B82E6B">
      <w:pP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</w:pPr>
    </w:p>
    <w:p w14:paraId="0535A3A0" w14:textId="77777777" w:rsidR="00B82E6B" w:rsidRPr="005C5873" w:rsidRDefault="00B82E6B" w:rsidP="00B82E6B">
      <w:pP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</w:pPr>
      <w:r w:rsidRPr="005C5873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  <w:t>TITLE</w:t>
      </w:r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: Intranasal dexmedetomidine for pain management in older patients: a cross-over, randomized, double blinded, active-controlled trial</w:t>
      </w:r>
    </w:p>
    <w:p w14:paraId="00082214" w14:textId="77777777" w:rsidR="00F944B0" w:rsidRPr="005C5873" w:rsidRDefault="00F944B0" w:rsidP="00E227B3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</w:pPr>
    </w:p>
    <w:p w14:paraId="6CEB3B1C" w14:textId="7533665D" w:rsidR="00B82E6B" w:rsidRPr="005C5873" w:rsidRDefault="00B82E6B" w:rsidP="00E227B3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</w:pPr>
      <w:r w:rsidRPr="005C58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  <w:t xml:space="preserve">Journal: </w:t>
      </w:r>
      <w:r w:rsidRPr="005C58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fr-FR"/>
        </w:rPr>
        <w:t>Drugs &amp; Aging</w:t>
      </w:r>
    </w:p>
    <w:p w14:paraId="51E33274" w14:textId="77777777" w:rsidR="00B82E6B" w:rsidRPr="005C5873" w:rsidRDefault="00B82E6B" w:rsidP="00E227B3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</w:pPr>
    </w:p>
    <w:p w14:paraId="7251D95A" w14:textId="5A4ACDD4" w:rsidR="00B82E6B" w:rsidRPr="005C5873" w:rsidRDefault="00B82E6B" w:rsidP="00B82E6B">
      <w:pP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perscript"/>
          <w:lang w:val="en-US"/>
        </w:rPr>
      </w:pPr>
      <w:r w:rsidRPr="005C58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  <w:t xml:space="preserve">Authors: </w:t>
      </w:r>
      <w:proofErr w:type="spellStart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>Dieudonné</w:t>
      </w:r>
      <w:proofErr w:type="spellEnd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 xml:space="preserve"> Rahm Nathalie, MD</w:t>
      </w:r>
      <w:r w:rsidR="00D74AD1"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5C5873">
        <w:rPr>
          <w:rFonts w:ascii="Times New Roman" w:hAnsi="Times New Roman" w:cs="Times New Roman"/>
          <w:color w:val="333333"/>
          <w:sz w:val="18"/>
          <w:szCs w:val="18"/>
          <w:lang w:val="en-US"/>
        </w:rPr>
        <w:t>Zaccaria</w:t>
      </w:r>
      <w:proofErr w:type="spellEnd"/>
      <w:r w:rsidRPr="005C5873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Isabelle</w:t>
      </w:r>
      <w:r w:rsidR="00D74AD1" w:rsidRPr="005C5873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, </w:t>
      </w:r>
      <w:r w:rsidRPr="005C5873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Gil Wey </w:t>
      </w:r>
      <w:proofErr w:type="spellStart"/>
      <w:r w:rsidRPr="005C5873">
        <w:rPr>
          <w:rFonts w:ascii="Times New Roman" w:hAnsi="Times New Roman" w:cs="Times New Roman"/>
          <w:color w:val="333333"/>
          <w:sz w:val="18"/>
          <w:szCs w:val="18"/>
          <w:lang w:val="en-US"/>
        </w:rPr>
        <w:t>Béatrice</w:t>
      </w:r>
      <w:proofErr w:type="spellEnd"/>
      <w:r w:rsidR="00D74AD1" w:rsidRPr="005C5873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, </w:t>
      </w:r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 xml:space="preserve">Sophie </w:t>
      </w:r>
      <w:proofErr w:type="spellStart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>Pautex</w:t>
      </w:r>
      <w:proofErr w:type="spellEnd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>, MD, PD</w:t>
      </w:r>
      <w:r w:rsidR="00D74AD1"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 xml:space="preserve">, </w:t>
      </w:r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 xml:space="preserve">Walid </w:t>
      </w:r>
      <w:proofErr w:type="spellStart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>Habre</w:t>
      </w:r>
      <w:proofErr w:type="spellEnd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>, MD, PhD, PD</w:t>
      </w:r>
      <w:r w:rsidR="00D74AD1"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>,</w:t>
      </w:r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perscript"/>
          <w:lang w:val="en-US"/>
        </w:rPr>
        <w:t xml:space="preserve"> </w:t>
      </w:r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US"/>
        </w:rPr>
        <w:t>Elia Nadia, MD, PhD, PD</w:t>
      </w:r>
    </w:p>
    <w:p w14:paraId="15EBF6E3" w14:textId="3DFD5764" w:rsidR="00B82E6B" w:rsidRPr="005C5873" w:rsidRDefault="00B82E6B" w:rsidP="00E227B3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</w:pPr>
    </w:p>
    <w:p w14:paraId="5CFE2474" w14:textId="0CE76606" w:rsidR="00F944B0" w:rsidRPr="005C5873" w:rsidRDefault="00F944B0" w:rsidP="00F944B0">
      <w:pPr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5C58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FR" w:eastAsia="fr-FR"/>
        </w:rPr>
        <w:t>Corresponding</w:t>
      </w:r>
      <w:proofErr w:type="spellEnd"/>
      <w:r w:rsidRPr="005C58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FR" w:eastAsia="fr-FR"/>
        </w:rPr>
        <w:t xml:space="preserve"> </w:t>
      </w:r>
      <w:proofErr w:type="spellStart"/>
      <w:proofErr w:type="gramStart"/>
      <w:r w:rsidRPr="005C58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FR" w:eastAsia="fr-FR"/>
        </w:rPr>
        <w:t>author</w:t>
      </w:r>
      <w:proofErr w:type="spellEnd"/>
      <w:r w:rsidRPr="005C58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FR" w:eastAsia="fr-FR"/>
        </w:rPr>
        <w:t>:</w:t>
      </w:r>
      <w:proofErr w:type="gramEnd"/>
      <w:r w:rsidRPr="005C58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FR" w:eastAsia="fr-FR"/>
        </w:rPr>
        <w:t xml:space="preserve"> </w:t>
      </w:r>
    </w:p>
    <w:p w14:paraId="05F1E7E5" w14:textId="77777777" w:rsidR="00B82E6B" w:rsidRPr="005C5873" w:rsidRDefault="00B82E6B" w:rsidP="00B82E6B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5C5873">
        <w:rPr>
          <w:rFonts w:ascii="Times New Roman" w:hAnsi="Times New Roman" w:cs="Times New Roman"/>
          <w:sz w:val="18"/>
          <w:szCs w:val="18"/>
        </w:rPr>
        <w:t xml:space="preserve">Dr Nathalie </w:t>
      </w:r>
      <w:r w:rsidRPr="005C5873">
        <w:rPr>
          <w:rFonts w:ascii="Times New Roman" w:hAnsi="Times New Roman" w:cs="Times New Roman"/>
          <w:caps/>
          <w:sz w:val="18"/>
          <w:szCs w:val="18"/>
        </w:rPr>
        <w:t>Dieudonné Rahm</w:t>
      </w:r>
    </w:p>
    <w:p w14:paraId="2C5A0240" w14:textId="77777777" w:rsidR="00B82E6B" w:rsidRPr="005C5873" w:rsidRDefault="00B82E6B" w:rsidP="00B82E6B">
      <w:pP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fr-CH"/>
        </w:rPr>
      </w:pPr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fr-CH"/>
        </w:rPr>
        <w:t xml:space="preserve">Hôpital de Bellerive, Chemin de la Savonnière 11, CH-1245 </w:t>
      </w:r>
      <w:proofErr w:type="spellStart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fr-CH"/>
        </w:rPr>
        <w:t>Collonge</w:t>
      </w:r>
      <w:proofErr w:type="spellEnd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fr-CH"/>
        </w:rPr>
        <w:t xml:space="preserve"> Bellerive, Geneva, </w:t>
      </w:r>
      <w:proofErr w:type="spellStart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fr-CH"/>
        </w:rPr>
        <w:t>Switzerland</w:t>
      </w:r>
      <w:proofErr w:type="spellEnd"/>
      <w:r w:rsidRPr="005C587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fr-CH"/>
        </w:rPr>
        <w:t xml:space="preserve">. </w:t>
      </w:r>
    </w:p>
    <w:p w14:paraId="141524B9" w14:textId="77777777" w:rsidR="00B82E6B" w:rsidRPr="005C5873" w:rsidRDefault="00B82E6B" w:rsidP="00B82E6B">
      <w:pPr>
        <w:pStyle w:val="Sansinterligne"/>
        <w:rPr>
          <w:rFonts w:ascii="Times New Roman" w:hAnsi="Times New Roman" w:cs="Times New Roman"/>
          <w:sz w:val="18"/>
          <w:szCs w:val="18"/>
          <w:lang w:val="en-US"/>
        </w:rPr>
      </w:pPr>
      <w:r w:rsidRPr="005C5873">
        <w:rPr>
          <w:rFonts w:ascii="Times New Roman" w:hAnsi="Times New Roman" w:cs="Times New Roman"/>
          <w:sz w:val="18"/>
          <w:szCs w:val="18"/>
          <w:lang w:val="en-US"/>
        </w:rPr>
        <w:t xml:space="preserve">Division of palliative medicine, Department of rehabilitation and geriatrics, </w:t>
      </w:r>
      <w:r w:rsidRPr="005C587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en-US"/>
        </w:rPr>
        <w:t>University Hospital of Geneva, Geneva, Switzerland</w:t>
      </w:r>
    </w:p>
    <w:p w14:paraId="0A2E8E06" w14:textId="77777777" w:rsidR="00B82E6B" w:rsidRPr="005C5873" w:rsidRDefault="00000000" w:rsidP="00B82E6B">
      <w:pPr>
        <w:pStyle w:val="Sansinterligne"/>
        <w:rPr>
          <w:rStyle w:val="Lienhypertexte"/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hyperlink r:id="rId4" w:history="1">
        <w:r w:rsidR="00B82E6B" w:rsidRPr="005C5873">
          <w:rPr>
            <w:rStyle w:val="Lienhypertexte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Nathalie.Dieudonne@hcuge.ch</w:t>
        </w:r>
      </w:hyperlink>
    </w:p>
    <w:p w14:paraId="370B343A" w14:textId="77777777" w:rsidR="00B82E6B" w:rsidRPr="005C5873" w:rsidRDefault="00B82E6B" w:rsidP="00B82E6B">
      <w:pPr>
        <w:pStyle w:val="Sansinterligne"/>
        <w:rPr>
          <w:rFonts w:ascii="Times New Roman" w:hAnsi="Times New Roman" w:cs="Times New Roman"/>
          <w:sz w:val="18"/>
          <w:szCs w:val="18"/>
          <w:lang w:val="en-US"/>
        </w:rPr>
      </w:pPr>
      <w:r w:rsidRPr="005C5873">
        <w:rPr>
          <w:rFonts w:ascii="Times New Roman" w:hAnsi="Times New Roman" w:cs="Times New Roman"/>
          <w:sz w:val="18"/>
          <w:szCs w:val="18"/>
          <w:lang w:val="en-US"/>
        </w:rPr>
        <w:t>Tel +41 (0)22 305 73 05</w:t>
      </w:r>
    </w:p>
    <w:p w14:paraId="43DF69D0" w14:textId="77777777" w:rsidR="00B82E6B" w:rsidRPr="005C5873" w:rsidRDefault="00B82E6B" w:rsidP="00B82E6B">
      <w:pPr>
        <w:pStyle w:val="Sansinterligne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5C5873">
        <w:rPr>
          <w:rStyle w:val="Lienhypertexte"/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ORCID ID: 0000-0001-5906-930X</w:t>
      </w:r>
    </w:p>
    <w:p w14:paraId="2441A8B5" w14:textId="77777777" w:rsidR="00B82E6B" w:rsidRPr="009F54B3" w:rsidRDefault="00B82E6B" w:rsidP="00F944B0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14:paraId="0E2689A1" w14:textId="777AA686" w:rsidR="00F944B0" w:rsidRPr="009F54B3" w:rsidRDefault="00F944B0" w:rsidP="00F944B0">
      <w:pPr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14:paraId="4007E450" w14:textId="53A060C1" w:rsidR="00E94B08" w:rsidRPr="009F54B3" w:rsidRDefault="00E94B08">
      <w:pPr>
        <w:rPr>
          <w:b/>
          <w:bCs/>
          <w:color w:val="212121"/>
          <w:sz w:val="20"/>
          <w:szCs w:val="20"/>
          <w:shd w:val="clear" w:color="auto" w:fill="FFFFFF"/>
          <w:lang w:val="en-US"/>
        </w:rPr>
      </w:pPr>
      <w:r w:rsidRPr="009F54B3">
        <w:rPr>
          <w:b/>
          <w:bCs/>
          <w:color w:val="212121"/>
          <w:sz w:val="20"/>
          <w:szCs w:val="20"/>
          <w:shd w:val="clear" w:color="auto" w:fill="FFFFFF"/>
          <w:lang w:val="en-US"/>
        </w:rPr>
        <w:br w:type="page"/>
      </w:r>
    </w:p>
    <w:p w14:paraId="4AACA4D4" w14:textId="77777777" w:rsidR="006A69C2" w:rsidRPr="009F54B3" w:rsidRDefault="006A69C2" w:rsidP="00F944B0">
      <w:pPr>
        <w:rPr>
          <w:b/>
          <w:bCs/>
          <w:color w:val="212121"/>
          <w:sz w:val="20"/>
          <w:szCs w:val="20"/>
          <w:shd w:val="clear" w:color="auto" w:fill="FFFFFF"/>
          <w:lang w:val="en-US"/>
        </w:rPr>
      </w:pPr>
    </w:p>
    <w:p w14:paraId="462692D0" w14:textId="1CC95C1F" w:rsidR="00F944B0" w:rsidRPr="009F54B3" w:rsidRDefault="00F944B0" w:rsidP="00E227B3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fr-FR"/>
        </w:rPr>
      </w:pPr>
    </w:p>
    <w:p w14:paraId="1332C5DE" w14:textId="680FF5E9" w:rsidR="00E227B3" w:rsidRPr="009F54B3" w:rsidRDefault="00E94B08" w:rsidP="00E227B3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9F54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  <w:t xml:space="preserve">Online Resource </w:t>
      </w:r>
      <w:r w:rsidR="00F316E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  <w:t>1.</w:t>
      </w:r>
      <w:r w:rsidR="00AA46CC" w:rsidRPr="009F54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r w:rsidR="00AA46CC" w:rsidRPr="009F54B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ECPA</w:t>
      </w:r>
      <w:r w:rsidR="00AE716F" w:rsidRPr="009F54B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,</w:t>
      </w:r>
      <w:r w:rsidR="00AA46CC" w:rsidRPr="009F54B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 xml:space="preserve"> detailed observations of the patient during caregiver intervention</w:t>
      </w:r>
      <w:r w:rsidR="00E227B3" w:rsidRPr="009F54B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  <w:t>.</w:t>
      </w:r>
    </w:p>
    <w:p w14:paraId="1DDD8BE6" w14:textId="77777777" w:rsidR="00E227B3" w:rsidRPr="009F54B3" w:rsidRDefault="00E227B3" w:rsidP="00E227B3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</w:p>
    <w:tbl>
      <w:tblPr>
        <w:tblW w:w="7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482"/>
        <w:gridCol w:w="770"/>
        <w:gridCol w:w="1370"/>
        <w:gridCol w:w="1647"/>
      </w:tblGrid>
      <w:tr w:rsidR="00243F11" w:rsidRPr="009F54B3" w14:paraId="4D9C427A" w14:textId="77777777" w:rsidTr="00243F11">
        <w:trPr>
          <w:gridAfter w:val="4"/>
          <w:wAfter w:w="7269" w:type="dxa"/>
          <w:trHeight w:val="340"/>
        </w:trPr>
        <w:tc>
          <w:tcPr>
            <w:tcW w:w="284" w:type="dxa"/>
            <w:tcBorders>
              <w:bottom w:val="single" w:sz="4" w:space="0" w:color="auto"/>
            </w:tcBorders>
          </w:tcPr>
          <w:p w14:paraId="228871ED" w14:textId="77777777" w:rsidR="00243F11" w:rsidRPr="009F54B3" w:rsidRDefault="00243F11" w:rsidP="00E705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43F11" w:rsidRPr="009F54B3" w14:paraId="3466AAAC" w14:textId="77777777" w:rsidTr="00243F11">
        <w:trPr>
          <w:trHeight w:val="340"/>
        </w:trPr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AF132A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Observation 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1D7F3217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A8161D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SC opioid</w:t>
            </w: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  <w:p w14:paraId="33B14B56" w14:textId="11C9B81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(n=21)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A3F7D0" w14:textId="620A75FC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fr-FR"/>
              </w:rPr>
              <w:t xml:space="preserve">IN </w:t>
            </w:r>
            <w:proofErr w:type="spellStart"/>
            <w:r w:rsidRPr="009F54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fr-CH"/>
              </w:rPr>
              <w:t>dexmedetomidine</w:t>
            </w:r>
            <w:proofErr w:type="spellEnd"/>
            <w:r w:rsidRPr="009F54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(n=21)</w:t>
            </w:r>
          </w:p>
        </w:tc>
      </w:tr>
      <w:tr w:rsidR="00243F11" w:rsidRPr="009F54B3" w14:paraId="4EF19ACF" w14:textId="77777777" w:rsidTr="00243F11">
        <w:trPr>
          <w:gridAfter w:val="2"/>
          <w:wAfter w:w="3017" w:type="dxa"/>
          <w:trHeight w:val="514"/>
        </w:trPr>
        <w:tc>
          <w:tcPr>
            <w:tcW w:w="284" w:type="dxa"/>
            <w:tcBorders>
              <w:top w:val="nil"/>
            </w:tcBorders>
            <w:shd w:val="clear" w:color="000000" w:fill="FFFFFF"/>
          </w:tcPr>
          <w:p w14:paraId="244FE419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252" w:type="dxa"/>
            <w:gridSpan w:val="2"/>
            <w:tcBorders>
              <w:top w:val="nil"/>
            </w:tcBorders>
            <w:shd w:val="clear" w:color="000000" w:fill="FFFFFF"/>
          </w:tcPr>
          <w:p w14:paraId="552EE202" w14:textId="77777777" w:rsidR="00243F11" w:rsidRPr="009F54B3" w:rsidRDefault="00243F11" w:rsidP="005471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Anxious anticipation of caregiver intervention</w:t>
            </w:r>
          </w:p>
        </w:tc>
      </w:tr>
      <w:tr w:rsidR="00243F11" w:rsidRPr="009F54B3" w14:paraId="65D50A91" w14:textId="77777777" w:rsidTr="00243F11">
        <w:trPr>
          <w:trHeight w:val="389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25CCDAEE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Does not show any anxiety</w:t>
            </w:r>
          </w:p>
        </w:tc>
        <w:tc>
          <w:tcPr>
            <w:tcW w:w="770" w:type="dxa"/>
            <w:tcBorders>
              <w:top w:val="nil"/>
            </w:tcBorders>
          </w:tcPr>
          <w:p w14:paraId="3EF7AD3C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3EBDA94B" w14:textId="27EE48F5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13 (61.9%)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0D147B90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11 (52.4%)</w:t>
            </w:r>
          </w:p>
        </w:tc>
      </w:tr>
      <w:tr w:rsidR="00243F11" w:rsidRPr="009F54B3" w14:paraId="3981C563" w14:textId="77777777" w:rsidTr="00243F11">
        <w:trPr>
          <w:trHeight w:val="412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390352EA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Looks distressed, appears to be afraid</w:t>
            </w:r>
          </w:p>
        </w:tc>
        <w:tc>
          <w:tcPr>
            <w:tcW w:w="770" w:type="dxa"/>
            <w:tcBorders>
              <w:top w:val="nil"/>
            </w:tcBorders>
          </w:tcPr>
          <w:p w14:paraId="4F90A69C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7B549313" w14:textId="527FC2A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6 (28.6%)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769B2906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5 (23.8%)</w:t>
            </w:r>
          </w:p>
        </w:tc>
      </w:tr>
      <w:tr w:rsidR="00243F11" w:rsidRPr="009F54B3" w14:paraId="71293CA9" w14:textId="77777777" w:rsidTr="00243F11">
        <w:trPr>
          <w:trHeight w:val="444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427E4AB2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proofErr w:type="spellStart"/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Restless</w:t>
            </w:r>
            <w:proofErr w:type="spellEnd"/>
          </w:p>
        </w:tc>
        <w:tc>
          <w:tcPr>
            <w:tcW w:w="770" w:type="dxa"/>
            <w:tcBorders>
              <w:top w:val="nil"/>
            </w:tcBorders>
          </w:tcPr>
          <w:p w14:paraId="02045F71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7CCE1E2E" w14:textId="6DBD3E1F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 (4.8%)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0A68CA65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2 (9.5%)</w:t>
            </w:r>
          </w:p>
        </w:tc>
      </w:tr>
      <w:tr w:rsidR="00243F11" w:rsidRPr="009F54B3" w14:paraId="7C8ED79A" w14:textId="77777777" w:rsidTr="00243F11">
        <w:trPr>
          <w:trHeight w:val="519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56091388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proofErr w:type="spellStart"/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Aggressive</w:t>
            </w:r>
            <w:proofErr w:type="spellEnd"/>
          </w:p>
        </w:tc>
        <w:tc>
          <w:tcPr>
            <w:tcW w:w="770" w:type="dxa"/>
            <w:tcBorders>
              <w:top w:val="nil"/>
            </w:tcBorders>
          </w:tcPr>
          <w:p w14:paraId="353F373A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55367859" w14:textId="2D9B716F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0 (0.0%)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25B3C4BA" w14:textId="7BD87D21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0 (0.0%)</w:t>
            </w:r>
          </w:p>
        </w:tc>
      </w:tr>
      <w:tr w:rsidR="00243F11" w:rsidRPr="009F54B3" w14:paraId="6178DD61" w14:textId="77777777" w:rsidTr="00243F11">
        <w:trPr>
          <w:trHeight w:val="482"/>
        </w:trPr>
        <w:tc>
          <w:tcPr>
            <w:tcW w:w="376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14:paraId="0EF22C7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Shouts, sighs, groans 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14:paraId="7BA01B3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8409B84" w14:textId="316E32B0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 (4.8%)</w:t>
            </w:r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19AFA15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3 (14.3%)</w:t>
            </w:r>
          </w:p>
        </w:tc>
      </w:tr>
      <w:tr w:rsidR="00243F11" w:rsidRPr="009F54B3" w14:paraId="1FC2BD7C" w14:textId="77777777" w:rsidTr="00243F11">
        <w:trPr>
          <w:gridAfter w:val="2"/>
          <w:wAfter w:w="3017" w:type="dxa"/>
          <w:trHeight w:val="404"/>
        </w:trPr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</w:tcPr>
          <w:p w14:paraId="15A205F4" w14:textId="77777777" w:rsidR="00243F11" w:rsidRPr="009F54B3" w:rsidRDefault="00243F11" w:rsidP="00E705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60FD864A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Reactions of the patient during caregiver intervention (during mobilization)</w:t>
            </w:r>
          </w:p>
          <w:p w14:paraId="31CA46E9" w14:textId="0B629BBE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43F11" w:rsidRPr="009F54B3" w14:paraId="410B27C4" w14:textId="77777777" w:rsidTr="00243F11">
        <w:trPr>
          <w:trHeight w:val="552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0CEC11BF" w14:textId="0B2C2FCB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proofErr w:type="gramStart"/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Let</w:t>
            </w:r>
            <w:r w:rsidR="00722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s</w:t>
            </w:r>
            <w:proofErr w:type="spellEnd"/>
            <w:proofErr w:type="gramEnd"/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the caregiver move him or moves himself without showing any particular attention </w:t>
            </w:r>
          </w:p>
        </w:tc>
        <w:tc>
          <w:tcPr>
            <w:tcW w:w="770" w:type="dxa"/>
            <w:tcBorders>
              <w:top w:val="nil"/>
            </w:tcBorders>
          </w:tcPr>
          <w:p w14:paraId="57717BBE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37A4FA12" w14:textId="03CB2109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7 (33.3%)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4F1A5A68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8 (38.1%)</w:t>
            </w:r>
          </w:p>
        </w:tc>
      </w:tr>
      <w:tr w:rsidR="00243F11" w:rsidRPr="009F54B3" w14:paraId="2B2E4789" w14:textId="77777777" w:rsidTr="00243F11">
        <w:trPr>
          <w:trHeight w:val="562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640157D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Has a watchful expression and seems to fear both mobilization and caregiver intervention </w:t>
            </w:r>
          </w:p>
        </w:tc>
        <w:tc>
          <w:tcPr>
            <w:tcW w:w="770" w:type="dxa"/>
            <w:tcBorders>
              <w:top w:val="nil"/>
            </w:tcBorders>
          </w:tcPr>
          <w:p w14:paraId="229340C0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0627CC56" w14:textId="13FD0C0C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8 (38.1%)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3FD6B6C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6 (28.6%)</w:t>
            </w:r>
          </w:p>
        </w:tc>
      </w:tr>
      <w:tr w:rsidR="00243F11" w:rsidRPr="009F54B3" w14:paraId="48FB6480" w14:textId="77777777" w:rsidTr="00243F11">
        <w:trPr>
          <w:trHeight w:val="641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297B0D71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Holds back or guides the hands of the caregiver when being moved or during caregiver intervention</w:t>
            </w:r>
          </w:p>
        </w:tc>
        <w:tc>
          <w:tcPr>
            <w:tcW w:w="770" w:type="dxa"/>
            <w:tcBorders>
              <w:top w:val="nil"/>
            </w:tcBorders>
          </w:tcPr>
          <w:p w14:paraId="70BF642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7971ACD7" w14:textId="0F4561DD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3 (14.3%)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1900A660" w14:textId="084FA94F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4 (19.0%)</w:t>
            </w:r>
          </w:p>
        </w:tc>
      </w:tr>
      <w:tr w:rsidR="00243F11" w:rsidRPr="009F54B3" w14:paraId="1A08E408" w14:textId="77777777" w:rsidTr="00243F11">
        <w:trPr>
          <w:trHeight w:val="566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6F4B621B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Adopts a comfortable position when being moved or during caregiver intervention  </w:t>
            </w:r>
          </w:p>
        </w:tc>
        <w:tc>
          <w:tcPr>
            <w:tcW w:w="770" w:type="dxa"/>
            <w:tcBorders>
              <w:top w:val="nil"/>
            </w:tcBorders>
          </w:tcPr>
          <w:p w14:paraId="39FF9D52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1E4321D7" w14:textId="5E4F9079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3 (14.3%)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107600C9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2 (9.5%)</w:t>
            </w:r>
          </w:p>
        </w:tc>
      </w:tr>
      <w:tr w:rsidR="00243F11" w:rsidRPr="009F54B3" w14:paraId="70E740AF" w14:textId="77777777" w:rsidTr="00243F11">
        <w:trPr>
          <w:trHeight w:val="630"/>
        </w:trPr>
        <w:tc>
          <w:tcPr>
            <w:tcW w:w="376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14:paraId="6220C58B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Shows resistance to mobilization or when the caregiver intervenes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14:paraId="1E476002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33ADF87" w14:textId="4C53764B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0 (0.0%)</w:t>
            </w:r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49E1DB9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 (4.8%)</w:t>
            </w:r>
          </w:p>
        </w:tc>
      </w:tr>
      <w:tr w:rsidR="00243F11" w:rsidRPr="009F54B3" w14:paraId="13463AF0" w14:textId="77777777" w:rsidTr="00243F11">
        <w:trPr>
          <w:gridAfter w:val="2"/>
          <w:wAfter w:w="3017" w:type="dxa"/>
          <w:trHeight w:val="500"/>
        </w:trPr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</w:tcPr>
          <w:p w14:paraId="40F8AB2E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1031200C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Reactions of the patient when </w:t>
            </w:r>
          </w:p>
          <w:p w14:paraId="11FE8578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painful parts of the body nursed</w:t>
            </w:r>
          </w:p>
        </w:tc>
      </w:tr>
      <w:tr w:rsidR="00243F11" w:rsidRPr="009F54B3" w14:paraId="70277E2B" w14:textId="77777777" w:rsidTr="00243F11">
        <w:trPr>
          <w:trHeight w:val="500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084FB5B3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No reaction when the caregiver intervenes</w:t>
            </w:r>
          </w:p>
        </w:tc>
        <w:tc>
          <w:tcPr>
            <w:tcW w:w="770" w:type="dxa"/>
            <w:tcBorders>
              <w:top w:val="nil"/>
            </w:tcBorders>
          </w:tcPr>
          <w:p w14:paraId="74FA437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3FFAB885" w14:textId="1ECBD8AF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3 (14.3%)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10859811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 xml:space="preserve"> 2 (9.5%)</w:t>
            </w:r>
          </w:p>
        </w:tc>
      </w:tr>
      <w:tr w:rsidR="00243F11" w:rsidRPr="009F54B3" w14:paraId="06536BC1" w14:textId="77777777" w:rsidTr="00243F11">
        <w:trPr>
          <w:trHeight w:val="500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36202817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Reacts only when the caregiver intervenes</w:t>
            </w:r>
          </w:p>
        </w:tc>
        <w:tc>
          <w:tcPr>
            <w:tcW w:w="770" w:type="dxa"/>
            <w:tcBorders>
              <w:top w:val="nil"/>
            </w:tcBorders>
          </w:tcPr>
          <w:p w14:paraId="0AAEC690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6E042B5F" w14:textId="13C8B6B1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7 (33.3%)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3100CA08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 xml:space="preserve"> 10 (47.6%)</w:t>
            </w:r>
          </w:p>
        </w:tc>
      </w:tr>
      <w:tr w:rsidR="00243F11" w:rsidRPr="009F54B3" w14:paraId="72C54B92" w14:textId="77777777" w:rsidTr="00243F11">
        <w:trPr>
          <w:trHeight w:val="500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49596C3B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Reacts when painful parts of the body are just touched </w:t>
            </w:r>
          </w:p>
        </w:tc>
        <w:tc>
          <w:tcPr>
            <w:tcW w:w="770" w:type="dxa"/>
            <w:tcBorders>
              <w:top w:val="nil"/>
            </w:tcBorders>
          </w:tcPr>
          <w:p w14:paraId="0699F837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5BD41538" w14:textId="4C313AD3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7 (33.3%)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723EEADE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 xml:space="preserve"> 7 (33.3%)</w:t>
            </w:r>
          </w:p>
        </w:tc>
      </w:tr>
      <w:tr w:rsidR="00243F11" w:rsidRPr="009F54B3" w14:paraId="61EB1AF2" w14:textId="77777777" w:rsidTr="00243F11">
        <w:trPr>
          <w:trHeight w:val="554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15F102DF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Reacts when painful parts of the body are just lightly touched</w:t>
            </w:r>
          </w:p>
        </w:tc>
        <w:tc>
          <w:tcPr>
            <w:tcW w:w="770" w:type="dxa"/>
            <w:tcBorders>
              <w:top w:val="nil"/>
            </w:tcBorders>
          </w:tcPr>
          <w:p w14:paraId="5A07EEF7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7D675E48" w14:textId="07BA70FB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2 (9.5%)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0198E739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 (4.8%)</w:t>
            </w:r>
          </w:p>
        </w:tc>
      </w:tr>
      <w:tr w:rsidR="00243F11" w:rsidRPr="009F54B3" w14:paraId="5FF7E050" w14:textId="77777777" w:rsidTr="00243F11">
        <w:trPr>
          <w:trHeight w:val="500"/>
        </w:trPr>
        <w:tc>
          <w:tcPr>
            <w:tcW w:w="376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14:paraId="13759A52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Approaching painful areas of the body is impossible 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14:paraId="21AE0A0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CC30735" w14:textId="389EB93E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2 (9.5%)</w:t>
            </w:r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0F8483B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 (4.8%)</w:t>
            </w:r>
          </w:p>
        </w:tc>
      </w:tr>
      <w:tr w:rsidR="00243F11" w:rsidRPr="009F54B3" w14:paraId="6A7A9D06" w14:textId="77777777" w:rsidTr="00243F11">
        <w:trPr>
          <w:gridAfter w:val="2"/>
          <w:wAfter w:w="3017" w:type="dxa"/>
          <w:trHeight w:val="516"/>
        </w:trPr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</w:tcPr>
          <w:p w14:paraId="7C529A1B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72A53917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Complaints voiced by the patient during </w:t>
            </w:r>
          </w:p>
          <w:p w14:paraId="03EB1871" w14:textId="77777777" w:rsidR="00243F11" w:rsidRPr="009F54B3" w:rsidRDefault="00243F11" w:rsidP="00E705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caregiver intervention</w:t>
            </w:r>
          </w:p>
        </w:tc>
      </w:tr>
      <w:tr w:rsidR="00243F11" w:rsidRPr="009F54B3" w14:paraId="5DAFDA71" w14:textId="77777777" w:rsidTr="00243F11">
        <w:trPr>
          <w:trHeight w:val="532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7CE6EF87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Does not complain</w:t>
            </w:r>
          </w:p>
        </w:tc>
        <w:tc>
          <w:tcPr>
            <w:tcW w:w="770" w:type="dxa"/>
            <w:tcBorders>
              <w:top w:val="nil"/>
            </w:tcBorders>
          </w:tcPr>
          <w:p w14:paraId="4280140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468CAE9A" w14:textId="07EEE810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8 (38.1%)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1E1318EC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8 (38.1%)</w:t>
            </w:r>
          </w:p>
        </w:tc>
      </w:tr>
      <w:tr w:rsidR="00243F11" w:rsidRPr="009F54B3" w14:paraId="3576C038" w14:textId="77777777" w:rsidTr="00243F11">
        <w:trPr>
          <w:trHeight w:val="500"/>
        </w:trPr>
        <w:tc>
          <w:tcPr>
            <w:tcW w:w="3766" w:type="dxa"/>
            <w:gridSpan w:val="2"/>
            <w:shd w:val="clear" w:color="000000" w:fill="FFFFFF"/>
            <w:hideMark/>
          </w:tcPr>
          <w:p w14:paraId="3E5C108B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Complains if the caregiver talks to him</w:t>
            </w:r>
          </w:p>
        </w:tc>
        <w:tc>
          <w:tcPr>
            <w:tcW w:w="770" w:type="dxa"/>
          </w:tcPr>
          <w:p w14:paraId="6CF3891F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shd w:val="clear" w:color="auto" w:fill="auto"/>
            <w:hideMark/>
          </w:tcPr>
          <w:p w14:paraId="55E0684A" w14:textId="5EADC201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12 (57.1%)</w:t>
            </w:r>
          </w:p>
        </w:tc>
        <w:tc>
          <w:tcPr>
            <w:tcW w:w="1647" w:type="dxa"/>
            <w:shd w:val="clear" w:color="auto" w:fill="auto"/>
            <w:hideMark/>
          </w:tcPr>
          <w:p w14:paraId="1D0DCCCE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9 (42.9%)</w:t>
            </w:r>
          </w:p>
        </w:tc>
      </w:tr>
      <w:tr w:rsidR="00243F11" w:rsidRPr="009F54B3" w14:paraId="66169A12" w14:textId="77777777" w:rsidTr="00243F11">
        <w:trPr>
          <w:trHeight w:val="500"/>
        </w:trPr>
        <w:tc>
          <w:tcPr>
            <w:tcW w:w="3766" w:type="dxa"/>
            <w:gridSpan w:val="2"/>
            <w:shd w:val="clear" w:color="000000" w:fill="FFFFFF"/>
            <w:hideMark/>
          </w:tcPr>
          <w:p w14:paraId="27B905D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Complains as soon as the caregiver is present</w:t>
            </w:r>
          </w:p>
        </w:tc>
        <w:tc>
          <w:tcPr>
            <w:tcW w:w="770" w:type="dxa"/>
          </w:tcPr>
          <w:p w14:paraId="0021558F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shd w:val="clear" w:color="auto" w:fill="auto"/>
            <w:hideMark/>
          </w:tcPr>
          <w:p w14:paraId="19DC03A0" w14:textId="3D0CC52E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0 (0.0%)</w:t>
            </w:r>
          </w:p>
        </w:tc>
        <w:tc>
          <w:tcPr>
            <w:tcW w:w="1647" w:type="dxa"/>
            <w:shd w:val="clear" w:color="auto" w:fill="auto"/>
            <w:hideMark/>
          </w:tcPr>
          <w:p w14:paraId="2883DF34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2 (9.5%)</w:t>
            </w:r>
          </w:p>
        </w:tc>
      </w:tr>
      <w:tr w:rsidR="00243F11" w:rsidRPr="009F54B3" w14:paraId="7677B0C5" w14:textId="77777777" w:rsidTr="00243F11">
        <w:trPr>
          <w:trHeight w:val="500"/>
        </w:trPr>
        <w:tc>
          <w:tcPr>
            <w:tcW w:w="3766" w:type="dxa"/>
            <w:gridSpan w:val="2"/>
            <w:tcBorders>
              <w:top w:val="nil"/>
            </w:tcBorders>
            <w:shd w:val="clear" w:color="000000" w:fill="FFFFFF"/>
            <w:hideMark/>
          </w:tcPr>
          <w:p w14:paraId="0C21A233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Moans or cries silently and spontaneously</w:t>
            </w:r>
          </w:p>
        </w:tc>
        <w:tc>
          <w:tcPr>
            <w:tcW w:w="770" w:type="dxa"/>
            <w:tcBorders>
              <w:top w:val="nil"/>
            </w:tcBorders>
          </w:tcPr>
          <w:p w14:paraId="01582319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hideMark/>
          </w:tcPr>
          <w:p w14:paraId="2D471BC6" w14:textId="34C07F81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0 (0.0%)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hideMark/>
          </w:tcPr>
          <w:p w14:paraId="1C013C6C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 (4.8%)</w:t>
            </w:r>
          </w:p>
        </w:tc>
      </w:tr>
      <w:tr w:rsidR="00243F11" w:rsidRPr="00FE5E5B" w14:paraId="6CCCB386" w14:textId="77777777" w:rsidTr="00243F11">
        <w:trPr>
          <w:trHeight w:val="500"/>
        </w:trPr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14:paraId="68C55A3B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Shouts or complains violently and spontaneously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762377CD" w14:textId="77777777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 (%)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B7E2AA" w14:textId="024EE936" w:rsidR="00243F11" w:rsidRPr="009F54B3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 (4.8%)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7F82E1" w14:textId="77777777" w:rsidR="00243F11" w:rsidRPr="00FE5E5B" w:rsidRDefault="00243F11" w:rsidP="00E705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</w:pPr>
            <w:r w:rsidRPr="009F5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fr-FR"/>
              </w:rPr>
              <w:t>1 (4.8%)</w:t>
            </w:r>
          </w:p>
        </w:tc>
      </w:tr>
    </w:tbl>
    <w:p w14:paraId="2A3D7809" w14:textId="77777777" w:rsidR="00E227B3" w:rsidRPr="0023280B" w:rsidRDefault="00E227B3" w:rsidP="00172F8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sectPr w:rsidR="00E227B3" w:rsidRPr="0023280B" w:rsidSect="008552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50"/>
    <w:rsid w:val="00020505"/>
    <w:rsid w:val="00043402"/>
    <w:rsid w:val="000435F9"/>
    <w:rsid w:val="00047B07"/>
    <w:rsid w:val="00066CCA"/>
    <w:rsid w:val="000818FC"/>
    <w:rsid w:val="000B4C7E"/>
    <w:rsid w:val="000C70F8"/>
    <w:rsid w:val="000C739A"/>
    <w:rsid w:val="0011200A"/>
    <w:rsid w:val="0012164D"/>
    <w:rsid w:val="00127881"/>
    <w:rsid w:val="00130B6C"/>
    <w:rsid w:val="00135AD4"/>
    <w:rsid w:val="00154BCE"/>
    <w:rsid w:val="0016388D"/>
    <w:rsid w:val="00172F88"/>
    <w:rsid w:val="001736E8"/>
    <w:rsid w:val="00187C88"/>
    <w:rsid w:val="00193942"/>
    <w:rsid w:val="001A18AF"/>
    <w:rsid w:val="001B688F"/>
    <w:rsid w:val="001D2F66"/>
    <w:rsid w:val="001E6223"/>
    <w:rsid w:val="00202816"/>
    <w:rsid w:val="00223CA5"/>
    <w:rsid w:val="00225BEA"/>
    <w:rsid w:val="00231795"/>
    <w:rsid w:val="0023280B"/>
    <w:rsid w:val="0024060E"/>
    <w:rsid w:val="00243F11"/>
    <w:rsid w:val="0026226D"/>
    <w:rsid w:val="00270A3F"/>
    <w:rsid w:val="00290621"/>
    <w:rsid w:val="0029351B"/>
    <w:rsid w:val="002B6FE1"/>
    <w:rsid w:val="002E6F76"/>
    <w:rsid w:val="002F0337"/>
    <w:rsid w:val="002F033C"/>
    <w:rsid w:val="002F1653"/>
    <w:rsid w:val="003011CD"/>
    <w:rsid w:val="00307A62"/>
    <w:rsid w:val="00324A01"/>
    <w:rsid w:val="0037007A"/>
    <w:rsid w:val="003976B4"/>
    <w:rsid w:val="003A030D"/>
    <w:rsid w:val="003B1C24"/>
    <w:rsid w:val="003B23BC"/>
    <w:rsid w:val="003B2EA7"/>
    <w:rsid w:val="003B49FC"/>
    <w:rsid w:val="003C3D52"/>
    <w:rsid w:val="003C6FE9"/>
    <w:rsid w:val="003F1ECB"/>
    <w:rsid w:val="00413A50"/>
    <w:rsid w:val="0041673D"/>
    <w:rsid w:val="004266B5"/>
    <w:rsid w:val="00434EB5"/>
    <w:rsid w:val="00463622"/>
    <w:rsid w:val="00467BA3"/>
    <w:rsid w:val="0047095E"/>
    <w:rsid w:val="004726B6"/>
    <w:rsid w:val="00487DE8"/>
    <w:rsid w:val="00487F46"/>
    <w:rsid w:val="004B2A4F"/>
    <w:rsid w:val="004C42D3"/>
    <w:rsid w:val="004C6380"/>
    <w:rsid w:val="004D0D5D"/>
    <w:rsid w:val="004F1E0D"/>
    <w:rsid w:val="004F2B8E"/>
    <w:rsid w:val="00512A97"/>
    <w:rsid w:val="00525AF9"/>
    <w:rsid w:val="00531964"/>
    <w:rsid w:val="005437E4"/>
    <w:rsid w:val="0054560B"/>
    <w:rsid w:val="00546F4E"/>
    <w:rsid w:val="00547146"/>
    <w:rsid w:val="00567BA1"/>
    <w:rsid w:val="00597610"/>
    <w:rsid w:val="005A7334"/>
    <w:rsid w:val="005A7650"/>
    <w:rsid w:val="005C5873"/>
    <w:rsid w:val="005F6F6B"/>
    <w:rsid w:val="006073EF"/>
    <w:rsid w:val="00617ACD"/>
    <w:rsid w:val="00626F05"/>
    <w:rsid w:val="00635035"/>
    <w:rsid w:val="00636151"/>
    <w:rsid w:val="0064487B"/>
    <w:rsid w:val="00651EC6"/>
    <w:rsid w:val="00656E27"/>
    <w:rsid w:val="00666C58"/>
    <w:rsid w:val="00667FCE"/>
    <w:rsid w:val="0067442E"/>
    <w:rsid w:val="006746CC"/>
    <w:rsid w:val="00682E2D"/>
    <w:rsid w:val="006919A5"/>
    <w:rsid w:val="006A69C2"/>
    <w:rsid w:val="006C233E"/>
    <w:rsid w:val="006D2F77"/>
    <w:rsid w:val="006D4C74"/>
    <w:rsid w:val="006E227A"/>
    <w:rsid w:val="006F5C14"/>
    <w:rsid w:val="00706DB7"/>
    <w:rsid w:val="00710EBF"/>
    <w:rsid w:val="00716D48"/>
    <w:rsid w:val="0072024C"/>
    <w:rsid w:val="00722059"/>
    <w:rsid w:val="007231F6"/>
    <w:rsid w:val="00755C04"/>
    <w:rsid w:val="007621E2"/>
    <w:rsid w:val="00795BE2"/>
    <w:rsid w:val="007A0D6E"/>
    <w:rsid w:val="007A360E"/>
    <w:rsid w:val="007A5AE3"/>
    <w:rsid w:val="007A740B"/>
    <w:rsid w:val="007B3792"/>
    <w:rsid w:val="007C3DB8"/>
    <w:rsid w:val="007D2312"/>
    <w:rsid w:val="007D2805"/>
    <w:rsid w:val="007F0A56"/>
    <w:rsid w:val="007F32B8"/>
    <w:rsid w:val="0080570C"/>
    <w:rsid w:val="0085523F"/>
    <w:rsid w:val="0086767A"/>
    <w:rsid w:val="0089012D"/>
    <w:rsid w:val="008A03E6"/>
    <w:rsid w:val="008B5ECA"/>
    <w:rsid w:val="008C1F68"/>
    <w:rsid w:val="008F2407"/>
    <w:rsid w:val="00901DA9"/>
    <w:rsid w:val="009222BB"/>
    <w:rsid w:val="009304CE"/>
    <w:rsid w:val="00947FE5"/>
    <w:rsid w:val="00965C0E"/>
    <w:rsid w:val="00973C98"/>
    <w:rsid w:val="0098106D"/>
    <w:rsid w:val="009919E0"/>
    <w:rsid w:val="009A5E1A"/>
    <w:rsid w:val="009C0328"/>
    <w:rsid w:val="009C0366"/>
    <w:rsid w:val="009C505C"/>
    <w:rsid w:val="009F3965"/>
    <w:rsid w:val="009F54B3"/>
    <w:rsid w:val="00A11298"/>
    <w:rsid w:val="00A11A92"/>
    <w:rsid w:val="00A136E3"/>
    <w:rsid w:val="00A24E19"/>
    <w:rsid w:val="00A42B75"/>
    <w:rsid w:val="00A44624"/>
    <w:rsid w:val="00A86D52"/>
    <w:rsid w:val="00A872D8"/>
    <w:rsid w:val="00A96FF3"/>
    <w:rsid w:val="00AA46CC"/>
    <w:rsid w:val="00AA6860"/>
    <w:rsid w:val="00AB063A"/>
    <w:rsid w:val="00AB3C53"/>
    <w:rsid w:val="00AC6A7E"/>
    <w:rsid w:val="00AE716F"/>
    <w:rsid w:val="00B011E7"/>
    <w:rsid w:val="00B035FB"/>
    <w:rsid w:val="00B06C6A"/>
    <w:rsid w:val="00B0775A"/>
    <w:rsid w:val="00B26EF4"/>
    <w:rsid w:val="00B332BF"/>
    <w:rsid w:val="00B47978"/>
    <w:rsid w:val="00B506E8"/>
    <w:rsid w:val="00B62D27"/>
    <w:rsid w:val="00B65AD1"/>
    <w:rsid w:val="00B80574"/>
    <w:rsid w:val="00B82E6B"/>
    <w:rsid w:val="00BB29AE"/>
    <w:rsid w:val="00BC51BB"/>
    <w:rsid w:val="00BF5387"/>
    <w:rsid w:val="00C56619"/>
    <w:rsid w:val="00C576F4"/>
    <w:rsid w:val="00C97FFC"/>
    <w:rsid w:val="00CB3487"/>
    <w:rsid w:val="00CC40A5"/>
    <w:rsid w:val="00CE6A8E"/>
    <w:rsid w:val="00CE7C01"/>
    <w:rsid w:val="00D20538"/>
    <w:rsid w:val="00D60BEE"/>
    <w:rsid w:val="00D65312"/>
    <w:rsid w:val="00D74AD1"/>
    <w:rsid w:val="00D76671"/>
    <w:rsid w:val="00D846E5"/>
    <w:rsid w:val="00D86CB3"/>
    <w:rsid w:val="00DC2198"/>
    <w:rsid w:val="00DC6FAB"/>
    <w:rsid w:val="00DD57B6"/>
    <w:rsid w:val="00DD615C"/>
    <w:rsid w:val="00DD6A14"/>
    <w:rsid w:val="00DE1C4A"/>
    <w:rsid w:val="00DF1FE7"/>
    <w:rsid w:val="00DF2F0E"/>
    <w:rsid w:val="00E03EA3"/>
    <w:rsid w:val="00E10D0F"/>
    <w:rsid w:val="00E227B3"/>
    <w:rsid w:val="00E33E63"/>
    <w:rsid w:val="00E53923"/>
    <w:rsid w:val="00E55CD7"/>
    <w:rsid w:val="00E658DA"/>
    <w:rsid w:val="00E83F81"/>
    <w:rsid w:val="00E84248"/>
    <w:rsid w:val="00E94B08"/>
    <w:rsid w:val="00EB2C37"/>
    <w:rsid w:val="00ED7F93"/>
    <w:rsid w:val="00EE4231"/>
    <w:rsid w:val="00F0444D"/>
    <w:rsid w:val="00F20744"/>
    <w:rsid w:val="00F25040"/>
    <w:rsid w:val="00F316E5"/>
    <w:rsid w:val="00F45E5E"/>
    <w:rsid w:val="00F476C2"/>
    <w:rsid w:val="00F67388"/>
    <w:rsid w:val="00F7320C"/>
    <w:rsid w:val="00F912CF"/>
    <w:rsid w:val="00F91D87"/>
    <w:rsid w:val="00F944B0"/>
    <w:rsid w:val="00F95B8A"/>
    <w:rsid w:val="00F97625"/>
    <w:rsid w:val="00FB0866"/>
    <w:rsid w:val="00FB2F6E"/>
    <w:rsid w:val="00FC092B"/>
    <w:rsid w:val="00FC65E6"/>
    <w:rsid w:val="00FE4DE8"/>
    <w:rsid w:val="00FE5E5B"/>
    <w:rsid w:val="00FE7ADB"/>
    <w:rsid w:val="00FF3542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177E"/>
  <w15:chartTrackingRefBased/>
  <w15:docId w15:val="{1B2107A2-34A4-8E47-8AF3-BA236DE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AE716F"/>
    <w:rPr>
      <w:lang w:val="en-GB"/>
    </w:rPr>
  </w:style>
  <w:style w:type="paragraph" w:styleId="Sansinterligne">
    <w:name w:val="No Spacing"/>
    <w:uiPriority w:val="1"/>
    <w:qFormat/>
    <w:rsid w:val="00F944B0"/>
    <w:rPr>
      <w:rFonts w:ascii="Arial" w:hAnsi="Arial"/>
      <w:sz w:val="22"/>
      <w:szCs w:val="22"/>
      <w:lang w:val="fr-CH"/>
    </w:rPr>
  </w:style>
  <w:style w:type="character" w:styleId="Lienhypertexte">
    <w:name w:val="Hyperlink"/>
    <w:uiPriority w:val="99"/>
    <w:unhideWhenUsed/>
    <w:rsid w:val="00B82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lie.Dieudonne@hcuge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RAHM</dc:creator>
  <cp:keywords/>
  <dc:description/>
  <cp:lastModifiedBy>Nathalie Rahm</cp:lastModifiedBy>
  <cp:revision>7</cp:revision>
  <dcterms:created xsi:type="dcterms:W3CDTF">2023-03-11T17:34:00Z</dcterms:created>
  <dcterms:modified xsi:type="dcterms:W3CDTF">2023-03-19T10:00:00Z</dcterms:modified>
</cp:coreProperties>
</file>