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9" w:rsidRDefault="009C5A79" w:rsidP="009C5A79">
      <w:pPr>
        <w:rPr>
          <w:rFonts w:ascii="Helvetica" w:eastAsia="Times New Roman" w:hAnsi="Helvetica" w:cs="Arial"/>
          <w:color w:val="323232"/>
          <w:sz w:val="23"/>
          <w:szCs w:val="23"/>
        </w:rPr>
      </w:pPr>
      <w:r>
        <w:rPr>
          <w:rFonts w:ascii="Helvetica" w:eastAsia="Times New Roman" w:hAnsi="Helvetica" w:cs="Arial"/>
          <w:noProof/>
          <w:color w:val="323232"/>
          <w:sz w:val="23"/>
          <w:szCs w:val="23"/>
          <w:lang w:val="pt-BR" w:eastAsia="pt-BR"/>
        </w:rPr>
        <w:drawing>
          <wp:inline distT="0" distB="0" distL="0" distR="0">
            <wp:extent cx="5037038" cy="37713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es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987" cy="376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A79" w:rsidRDefault="009C5A79" w:rsidP="009C5A79">
      <w:pPr>
        <w:rPr>
          <w:rFonts w:ascii="Helvetica" w:eastAsia="Times New Roman" w:hAnsi="Helvetica" w:cs="Arial"/>
          <w:color w:val="323232"/>
          <w:sz w:val="23"/>
          <w:szCs w:val="23"/>
        </w:rPr>
      </w:pPr>
    </w:p>
    <w:p w:rsidR="009C5A79" w:rsidRDefault="009C5A79" w:rsidP="009C5A79">
      <w:pPr>
        <w:rPr>
          <w:rFonts w:ascii="Helvetica" w:eastAsia="Times New Roman" w:hAnsi="Helvetica" w:cs="Arial"/>
          <w:color w:val="323232"/>
          <w:sz w:val="23"/>
          <w:szCs w:val="23"/>
        </w:rPr>
      </w:pPr>
    </w:p>
    <w:p w:rsidR="009C5A79" w:rsidRPr="007419BB" w:rsidRDefault="009C5A79" w:rsidP="009C5A79">
      <w:pPr>
        <w:rPr>
          <w:rFonts w:ascii="Times New Roman" w:eastAsia="Times New Roman" w:hAnsi="Times New Roman" w:cs="Times New Roman"/>
          <w:color w:val="323232"/>
          <w:sz w:val="23"/>
          <w:szCs w:val="23"/>
        </w:rPr>
      </w:pPr>
      <w:r w:rsidRPr="007419BB">
        <w:rPr>
          <w:rFonts w:ascii="Times New Roman" w:eastAsia="Times New Roman" w:hAnsi="Times New Roman" w:cs="Times New Roman"/>
          <w:b/>
          <w:color w:val="323232"/>
          <w:sz w:val="23"/>
          <w:szCs w:val="23"/>
        </w:rPr>
        <w:t>Supplement Figure 1</w:t>
      </w:r>
      <w:r w:rsidRPr="007419BB">
        <w:rPr>
          <w:rFonts w:ascii="Times New Roman" w:eastAsia="Times New Roman" w:hAnsi="Times New Roman" w:cs="Times New Roman"/>
          <w:color w:val="323232"/>
          <w:sz w:val="23"/>
          <w:szCs w:val="23"/>
        </w:rPr>
        <w:t>: An example of a two-dimensional JPRESS spectrum of the ACC in a BD subject (top), its fitted spectrum (middle), and the residual of the fit (bottom). Note that the color scale is amplified x20 in the residual.</w:t>
      </w:r>
    </w:p>
    <w:p w:rsidR="009C5A79" w:rsidRDefault="009C5A79" w:rsidP="009C5A79">
      <w:pPr>
        <w:rPr>
          <w:rFonts w:ascii="Helvetica" w:eastAsia="Times New Roman" w:hAnsi="Helvetica" w:cs="Arial"/>
          <w:color w:val="323232"/>
          <w:sz w:val="23"/>
          <w:szCs w:val="23"/>
        </w:rPr>
      </w:pPr>
      <w:bookmarkStart w:id="0" w:name="_GoBack"/>
    </w:p>
    <w:bookmarkEnd w:id="0"/>
    <w:p w:rsidR="00D756B2" w:rsidRDefault="00D756B2"/>
    <w:sectPr w:rsidR="00D756B2" w:rsidSect="00D75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C5A79"/>
    <w:rsid w:val="009C5A79"/>
    <w:rsid w:val="00D7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7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5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A7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2019-10-08T23:10:00Z</dcterms:created>
  <dcterms:modified xsi:type="dcterms:W3CDTF">2019-10-08T23:11:00Z</dcterms:modified>
</cp:coreProperties>
</file>