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780" w:rsidRPr="003F59D1" w:rsidRDefault="004F7780" w:rsidP="004F7780">
      <w:pPr>
        <w:outlineLvl w:val="0"/>
        <w:rPr>
          <w:b/>
          <w:lang w:val="en-US"/>
        </w:rPr>
      </w:pPr>
      <w:bookmarkStart w:id="0" w:name="_GoBack"/>
      <w:r w:rsidRPr="003F59D1">
        <w:rPr>
          <w:b/>
          <w:lang w:val="en-US"/>
        </w:rPr>
        <w:t>Table</w:t>
      </w:r>
      <w:r w:rsidR="003F59D1" w:rsidRPr="003F59D1">
        <w:rPr>
          <w:b/>
          <w:lang w:val="en-US"/>
        </w:rPr>
        <w:t xml:space="preserve"> S1</w:t>
      </w:r>
      <w:r w:rsidRPr="003F59D1">
        <w:rPr>
          <w:b/>
          <w:lang w:val="en-US"/>
        </w:rPr>
        <w:t>, Histopathologic features</w:t>
      </w:r>
      <w:bookmarkEnd w:id="0"/>
    </w:p>
    <w:p w:rsidR="004F7780" w:rsidRPr="00F60DF5" w:rsidRDefault="004F7780" w:rsidP="004F7780">
      <w:pPr>
        <w:outlineLvl w:val="0"/>
        <w:rPr>
          <w:lang w:val="en-US"/>
        </w:rPr>
      </w:pPr>
    </w:p>
    <w:tbl>
      <w:tblPr>
        <w:tblW w:w="116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48"/>
        <w:gridCol w:w="2345"/>
        <w:gridCol w:w="2545"/>
        <w:gridCol w:w="2046"/>
        <w:gridCol w:w="1394"/>
        <w:gridCol w:w="146"/>
      </w:tblGrid>
      <w:tr w:rsidR="004F7780" w:rsidRPr="00F60DF5" w:rsidTr="004F7780">
        <w:trPr>
          <w:trHeight w:val="505"/>
        </w:trPr>
        <w:tc>
          <w:tcPr>
            <w:tcW w:w="31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780" w:rsidRPr="00F60DF5" w:rsidRDefault="004F7780" w:rsidP="00A31CB8">
            <w:pPr>
              <w:rPr>
                <w:lang w:val="en-US"/>
              </w:rPr>
            </w:pPr>
            <w:r w:rsidRPr="00F60DF5">
              <w:rPr>
                <w:b/>
                <w:bCs/>
                <w:lang w:val="en-US"/>
              </w:rPr>
              <w:t> </w:t>
            </w:r>
          </w:p>
          <w:p w:rsidR="004F7780" w:rsidRPr="00F60DF5" w:rsidRDefault="004F7780" w:rsidP="00A31CB8">
            <w:proofErr w:type="spellStart"/>
            <w:r>
              <w:rPr>
                <w:i/>
                <w:iCs/>
              </w:rPr>
              <w:t>All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patients</w:t>
            </w:r>
            <w:proofErr w:type="spellEnd"/>
            <w:r>
              <w:rPr>
                <w:i/>
                <w:iCs/>
              </w:rPr>
              <w:t xml:space="preserve">, </w:t>
            </w:r>
            <w:r w:rsidRPr="00F60DF5">
              <w:rPr>
                <w:i/>
                <w:iCs/>
              </w:rPr>
              <w:t>n = 1809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780" w:rsidRPr="00F60DF5" w:rsidRDefault="004F7780" w:rsidP="00A31CB8">
            <w:r w:rsidRPr="00F60DF5">
              <w:rPr>
                <w:b/>
                <w:bCs/>
              </w:rPr>
              <w:t>Screening</w:t>
            </w:r>
          </w:p>
          <w:p w:rsidR="004F7780" w:rsidRPr="00F60DF5" w:rsidRDefault="004F7780" w:rsidP="00A31CB8">
            <w:r w:rsidRPr="00F60DF5">
              <w:t>235 (13.0%)</w:t>
            </w:r>
          </w:p>
        </w:tc>
        <w:tc>
          <w:tcPr>
            <w:tcW w:w="2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780" w:rsidRPr="00F60DF5" w:rsidRDefault="004F7780" w:rsidP="00A31CB8">
            <w:pPr>
              <w:rPr>
                <w:b/>
                <w:bCs/>
              </w:rPr>
            </w:pPr>
            <w:proofErr w:type="spellStart"/>
            <w:r w:rsidRPr="00F60DF5">
              <w:rPr>
                <w:b/>
                <w:bCs/>
              </w:rPr>
              <w:t>Symptoms</w:t>
            </w:r>
            <w:proofErr w:type="spellEnd"/>
          </w:p>
          <w:p w:rsidR="004F7780" w:rsidRPr="00F60DF5" w:rsidRDefault="004F7780" w:rsidP="00A31CB8">
            <w:r w:rsidRPr="00F60DF5">
              <w:rPr>
                <w:bCs/>
              </w:rPr>
              <w:t>1386 (76.6%)</w:t>
            </w:r>
          </w:p>
        </w:tc>
        <w:tc>
          <w:tcPr>
            <w:tcW w:w="20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780" w:rsidRPr="00F60DF5" w:rsidRDefault="004F7780" w:rsidP="00A31CB8">
            <w:pPr>
              <w:rPr>
                <w:b/>
                <w:bCs/>
              </w:rPr>
            </w:pPr>
            <w:r w:rsidRPr="00F60DF5">
              <w:rPr>
                <w:b/>
                <w:bCs/>
              </w:rPr>
              <w:t>Surveillance</w:t>
            </w:r>
          </w:p>
          <w:p w:rsidR="004F7780" w:rsidRPr="00F60DF5" w:rsidRDefault="004F7780" w:rsidP="00A31CB8">
            <w:r w:rsidRPr="00F60DF5">
              <w:rPr>
                <w:bCs/>
              </w:rPr>
              <w:t>188 (10.4%)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F7780" w:rsidRPr="00F60DF5" w:rsidRDefault="004F7780" w:rsidP="00A31CB8">
            <w:pPr>
              <w:rPr>
                <w:b/>
                <w:bCs/>
              </w:rPr>
            </w:pPr>
            <w:r w:rsidRPr="00F60DF5">
              <w:rPr>
                <w:b/>
                <w:bCs/>
              </w:rPr>
              <w:t>P-</w:t>
            </w:r>
            <w:proofErr w:type="spellStart"/>
            <w:r w:rsidRPr="00F60DF5">
              <w:rPr>
                <w:b/>
                <w:bCs/>
              </w:rPr>
              <w:t>value</w:t>
            </w:r>
            <w:proofErr w:type="spellEnd"/>
          </w:p>
        </w:tc>
      </w:tr>
      <w:tr w:rsidR="004F7780" w:rsidRPr="00F60DF5" w:rsidTr="004F7780">
        <w:trPr>
          <w:trHeight w:val="78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/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/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/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/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4F7780" w:rsidP="00A31CB8"/>
        </w:tc>
      </w:tr>
      <w:tr w:rsidR="004F7780" w:rsidRPr="00F60DF5" w:rsidTr="004F7780">
        <w:trPr>
          <w:gridAfter w:val="1"/>
          <w:wAfter w:w="146" w:type="dxa"/>
          <w:trHeight w:val="78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>
            <w:r>
              <w:t>T4 tumors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>
            <w:r>
              <w:t>14 (6.0)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>
            <w:r>
              <w:t>294 (21.2)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>
            <w:r>
              <w:t>18 (9.6)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4F7780" w:rsidP="00A31CB8">
            <w:r>
              <w:t>&lt;0.001</w:t>
            </w:r>
            <w:r w:rsidRPr="00F60DF5">
              <w:rPr>
                <w:vertAlign w:val="superscript"/>
              </w:rPr>
              <w:t xml:space="preserve"> α γ</w:t>
            </w:r>
          </w:p>
        </w:tc>
      </w:tr>
      <w:tr w:rsidR="004F7780" w:rsidRPr="00F60DF5" w:rsidTr="004F7780">
        <w:trPr>
          <w:gridAfter w:val="1"/>
          <w:wAfter w:w="146" w:type="dxa"/>
          <w:trHeight w:val="78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>
            <w:proofErr w:type="spellStart"/>
            <w:r>
              <w:t>Extramural</w:t>
            </w:r>
            <w:proofErr w:type="spellEnd"/>
            <w:r>
              <w:t xml:space="preserve"> </w:t>
            </w:r>
            <w:proofErr w:type="spellStart"/>
            <w:r>
              <w:t>vascular</w:t>
            </w:r>
            <w:proofErr w:type="spellEnd"/>
            <w:r>
              <w:t xml:space="preserve"> </w:t>
            </w:r>
            <w:proofErr w:type="spellStart"/>
            <w:r>
              <w:t>invasion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>
            <w:r>
              <w:t>37 (15.7)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>
            <w:r>
              <w:t>419 (30.2)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>
            <w:r>
              <w:t>28 (14.9)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4F7780" w:rsidP="00A31CB8">
            <w:r>
              <w:t>&lt;0.001</w:t>
            </w:r>
            <w:r w:rsidRPr="00F60DF5">
              <w:rPr>
                <w:vertAlign w:val="superscript"/>
              </w:rPr>
              <w:t xml:space="preserve"> </w:t>
            </w:r>
            <w:r w:rsidRPr="00F60DF5">
              <w:rPr>
                <w:vertAlign w:val="superscript"/>
              </w:rPr>
              <w:t>α γ</w:t>
            </w:r>
            <w:r>
              <w:t xml:space="preserve"> </w:t>
            </w:r>
          </w:p>
        </w:tc>
      </w:tr>
      <w:tr w:rsidR="004F7780" w:rsidRPr="00F60DF5" w:rsidTr="004F7780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>
            <w:proofErr w:type="spellStart"/>
            <w:r>
              <w:t>Lymphatic</w:t>
            </w:r>
            <w:proofErr w:type="spellEnd"/>
            <w:r>
              <w:t xml:space="preserve"> </w:t>
            </w:r>
            <w:proofErr w:type="spellStart"/>
            <w:r>
              <w:t>invasion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>
            <w:r>
              <w:t>45 (19.1)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>
            <w:r>
              <w:t>482 (34.8)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>
            <w:r>
              <w:t>47 (25.0)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4F7780" w:rsidP="00A31CB8">
            <w:r>
              <w:t>&lt;0.001</w:t>
            </w:r>
            <w:r w:rsidRPr="00F60DF5">
              <w:rPr>
                <w:vertAlign w:val="superscript"/>
              </w:rPr>
              <w:t xml:space="preserve"> α γ</w:t>
            </w:r>
          </w:p>
        </w:tc>
      </w:tr>
      <w:tr w:rsidR="004F7780" w:rsidRPr="00F60DF5" w:rsidTr="004F7780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>
            <w:proofErr w:type="spellStart"/>
            <w:r>
              <w:t>Perineural</w:t>
            </w:r>
            <w:proofErr w:type="spellEnd"/>
            <w:r>
              <w:t xml:space="preserve"> </w:t>
            </w:r>
            <w:proofErr w:type="spellStart"/>
            <w:r>
              <w:t>invasion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>
            <w:r>
              <w:t>22 (9.4)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>
            <w:r>
              <w:t>333 (24.1)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>
            <w:r>
              <w:t>25 (13.4)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4F7780" w:rsidP="00A31CB8">
            <w:r>
              <w:t>&lt;0.001</w:t>
            </w:r>
            <w:r w:rsidRPr="00F60DF5">
              <w:rPr>
                <w:vertAlign w:val="superscript"/>
              </w:rPr>
              <w:t xml:space="preserve"> α γ</w:t>
            </w:r>
          </w:p>
        </w:tc>
      </w:tr>
      <w:tr w:rsidR="004F7780" w:rsidRPr="00F60DF5" w:rsidTr="004F7780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>
            <w:r>
              <w:t>High Grade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/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/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4F7780" w:rsidP="00A31CB8"/>
        </w:tc>
      </w:tr>
      <w:tr w:rsidR="004F7780" w:rsidRPr="00F60DF5" w:rsidTr="003F59D1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/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/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A31CB8"/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780" w:rsidRPr="00F60DF5" w:rsidRDefault="004F7780" w:rsidP="00A31CB8"/>
        </w:tc>
      </w:tr>
      <w:tr w:rsidR="004F7780" w:rsidRPr="00F60DF5" w:rsidTr="003F59D1">
        <w:trPr>
          <w:gridAfter w:val="1"/>
          <w:wAfter w:w="146" w:type="dxa"/>
        </w:trPr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pPr>
              <w:rPr>
                <w:lang w:val="en-US"/>
              </w:rPr>
            </w:pPr>
            <w:r w:rsidRPr="00F60DF5">
              <w:rPr>
                <w:b/>
                <w:bCs/>
                <w:lang w:val="en-US"/>
              </w:rPr>
              <w:t> </w:t>
            </w:r>
          </w:p>
          <w:p w:rsidR="004F7780" w:rsidRPr="00F60DF5" w:rsidRDefault="004F7780" w:rsidP="004F7780">
            <w:r>
              <w:rPr>
                <w:i/>
                <w:iCs/>
              </w:rPr>
              <w:t xml:space="preserve">Stage I-II, </w:t>
            </w:r>
            <w:r w:rsidRPr="00F60DF5">
              <w:rPr>
                <w:i/>
                <w:iCs/>
              </w:rPr>
              <w:t xml:space="preserve">n = </w:t>
            </w:r>
            <w:r>
              <w:rPr>
                <w:i/>
                <w:iCs/>
              </w:rPr>
              <w:t>894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r w:rsidRPr="00F60DF5">
              <w:rPr>
                <w:b/>
                <w:bCs/>
              </w:rPr>
              <w:t>Screening</w:t>
            </w:r>
          </w:p>
          <w:p w:rsidR="004F7780" w:rsidRPr="00F60DF5" w:rsidRDefault="004F7780" w:rsidP="004F7780">
            <w:r>
              <w:t>159</w:t>
            </w:r>
            <w:r w:rsidRPr="00F60DF5">
              <w:t xml:space="preserve"> (1</w:t>
            </w:r>
            <w:r w:rsidR="003A7570">
              <w:t>7.8</w:t>
            </w:r>
            <w:r w:rsidRPr="00F60DF5">
              <w:t>%)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pPr>
              <w:rPr>
                <w:b/>
                <w:bCs/>
              </w:rPr>
            </w:pPr>
            <w:proofErr w:type="spellStart"/>
            <w:r w:rsidRPr="00F60DF5">
              <w:rPr>
                <w:b/>
                <w:bCs/>
              </w:rPr>
              <w:t>Symptoms</w:t>
            </w:r>
            <w:proofErr w:type="spellEnd"/>
          </w:p>
          <w:p w:rsidR="004F7780" w:rsidRPr="00F60DF5" w:rsidRDefault="003A7570" w:rsidP="004F7780">
            <w:r>
              <w:rPr>
                <w:bCs/>
              </w:rPr>
              <w:t>596</w:t>
            </w:r>
            <w:r w:rsidR="004F7780" w:rsidRPr="00F60DF5">
              <w:rPr>
                <w:bCs/>
              </w:rPr>
              <w:t xml:space="preserve"> (</w:t>
            </w:r>
            <w:r>
              <w:rPr>
                <w:bCs/>
              </w:rPr>
              <w:t>6</w:t>
            </w:r>
            <w:r w:rsidR="004F7780" w:rsidRPr="00F60DF5">
              <w:rPr>
                <w:bCs/>
              </w:rPr>
              <w:t>6.</w:t>
            </w:r>
            <w:r>
              <w:rPr>
                <w:bCs/>
              </w:rPr>
              <w:t>7</w:t>
            </w:r>
            <w:r w:rsidR="004F7780" w:rsidRPr="00F60DF5">
              <w:rPr>
                <w:bCs/>
              </w:rPr>
              <w:t>%)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pPr>
              <w:rPr>
                <w:b/>
                <w:bCs/>
              </w:rPr>
            </w:pPr>
            <w:r w:rsidRPr="00F60DF5">
              <w:rPr>
                <w:b/>
                <w:bCs/>
              </w:rPr>
              <w:t>Surveillance</w:t>
            </w:r>
          </w:p>
          <w:p w:rsidR="004F7780" w:rsidRPr="00F60DF5" w:rsidRDefault="004F7780" w:rsidP="004F7780">
            <w:r w:rsidRPr="00F60DF5">
              <w:rPr>
                <w:bCs/>
              </w:rPr>
              <w:t>1</w:t>
            </w:r>
            <w:r w:rsidR="003A7570">
              <w:rPr>
                <w:bCs/>
              </w:rPr>
              <w:t>39</w:t>
            </w:r>
            <w:r w:rsidRPr="00F60DF5">
              <w:rPr>
                <w:bCs/>
              </w:rPr>
              <w:t xml:space="preserve"> (1</w:t>
            </w:r>
            <w:r w:rsidR="003A7570">
              <w:rPr>
                <w:bCs/>
              </w:rPr>
              <w:t>5</w:t>
            </w:r>
            <w:r w:rsidRPr="00F60DF5">
              <w:rPr>
                <w:bCs/>
              </w:rPr>
              <w:t>.</w:t>
            </w:r>
            <w:r w:rsidR="003A7570">
              <w:rPr>
                <w:bCs/>
              </w:rPr>
              <w:t>5</w:t>
            </w:r>
            <w:r w:rsidRPr="00F60DF5">
              <w:rPr>
                <w:bCs/>
              </w:rPr>
              <w:t>%)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780" w:rsidRPr="00F60DF5" w:rsidRDefault="004F7780" w:rsidP="004F7780">
            <w:pPr>
              <w:rPr>
                <w:b/>
                <w:bCs/>
              </w:rPr>
            </w:pPr>
            <w:r w:rsidRPr="00F60DF5">
              <w:rPr>
                <w:b/>
                <w:bCs/>
              </w:rPr>
              <w:t>P-</w:t>
            </w:r>
            <w:proofErr w:type="spellStart"/>
            <w:r w:rsidRPr="00F60DF5">
              <w:rPr>
                <w:b/>
                <w:bCs/>
              </w:rPr>
              <w:t>value</w:t>
            </w:r>
            <w:proofErr w:type="spellEnd"/>
          </w:p>
        </w:tc>
      </w:tr>
      <w:tr w:rsidR="004F7780" w:rsidRPr="00F60DF5" w:rsidTr="003F59D1">
        <w:trPr>
          <w:gridAfter w:val="1"/>
          <w:wAfter w:w="146" w:type="dxa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780" w:rsidRPr="00F60DF5" w:rsidRDefault="004F7780" w:rsidP="004F7780"/>
        </w:tc>
      </w:tr>
      <w:tr w:rsidR="004F7780" w:rsidRPr="00F60DF5" w:rsidTr="004F7780">
        <w:trPr>
          <w:gridAfter w:val="1"/>
          <w:wAfter w:w="146" w:type="dxa"/>
          <w:trHeight w:val="228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r>
              <w:t>T4 tumors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3 (1.9)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71 (11.9)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5 (3.6)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3A7570" w:rsidP="004F7780">
            <w:r>
              <w:t>&lt;0.001</w:t>
            </w:r>
            <w:r w:rsidRPr="00F60DF5">
              <w:rPr>
                <w:vertAlign w:val="superscript"/>
              </w:rPr>
              <w:t xml:space="preserve"> α γ</w:t>
            </w:r>
          </w:p>
        </w:tc>
      </w:tr>
      <w:tr w:rsidR="004F7780" w:rsidRPr="00F60DF5" w:rsidTr="004F7780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proofErr w:type="spellStart"/>
            <w:r>
              <w:t>Extramural</w:t>
            </w:r>
            <w:proofErr w:type="spellEnd"/>
            <w:r>
              <w:t xml:space="preserve"> </w:t>
            </w:r>
            <w:proofErr w:type="spellStart"/>
            <w:r>
              <w:t>vascular</w:t>
            </w:r>
            <w:proofErr w:type="spellEnd"/>
            <w:r>
              <w:t xml:space="preserve"> </w:t>
            </w:r>
            <w:proofErr w:type="spellStart"/>
            <w:r>
              <w:t>invasion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10 (6.3)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79 (13.3)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4 (2.9)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3A7570" w:rsidP="004F7780">
            <w:r>
              <w:t>&lt;0.001</w:t>
            </w:r>
            <w:r w:rsidRPr="00F60DF5">
              <w:rPr>
                <w:vertAlign w:val="superscript"/>
              </w:rPr>
              <w:t xml:space="preserve"> α γ</w:t>
            </w:r>
          </w:p>
        </w:tc>
      </w:tr>
      <w:tr w:rsidR="004F7780" w:rsidRPr="00F60DF5" w:rsidTr="004F7780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proofErr w:type="spellStart"/>
            <w:r>
              <w:t>Lymphatic</w:t>
            </w:r>
            <w:proofErr w:type="spellEnd"/>
            <w:r>
              <w:t xml:space="preserve"> </w:t>
            </w:r>
            <w:proofErr w:type="spellStart"/>
            <w:r>
              <w:t>invasion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12 (7.5)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105 (17.6)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20 (14.4)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3A7570" w:rsidP="004F7780">
            <w:r>
              <w:t xml:space="preserve">0.007 </w:t>
            </w:r>
            <w:r w:rsidRPr="00F60DF5">
              <w:rPr>
                <w:vertAlign w:val="superscript"/>
              </w:rPr>
              <w:t>α</w:t>
            </w:r>
          </w:p>
        </w:tc>
      </w:tr>
      <w:tr w:rsidR="004F7780" w:rsidRPr="00F60DF5" w:rsidTr="004F7780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proofErr w:type="spellStart"/>
            <w:r>
              <w:t>Perineural</w:t>
            </w:r>
            <w:proofErr w:type="spellEnd"/>
            <w:r>
              <w:t xml:space="preserve"> </w:t>
            </w:r>
            <w:proofErr w:type="spellStart"/>
            <w:r>
              <w:t>invasion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4 (2.5)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63 (10.6)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8 (5.8)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3A7570" w:rsidP="004F7780">
            <w:r>
              <w:t xml:space="preserve">0.002 </w:t>
            </w:r>
            <w:r w:rsidRPr="00F60DF5">
              <w:rPr>
                <w:vertAlign w:val="superscript"/>
              </w:rPr>
              <w:t>α</w:t>
            </w:r>
          </w:p>
        </w:tc>
      </w:tr>
      <w:tr w:rsidR="004F7780" w:rsidRPr="00F60DF5" w:rsidTr="004F7780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r>
              <w:t>High Grade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7 (4.5)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80 (13.6)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14 (10.2)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3A7570" w:rsidP="004F7780">
            <w:r>
              <w:t xml:space="preserve">0.006 </w:t>
            </w:r>
            <w:r w:rsidRPr="00F60DF5">
              <w:rPr>
                <w:vertAlign w:val="superscript"/>
              </w:rPr>
              <w:t>α</w:t>
            </w:r>
          </w:p>
        </w:tc>
      </w:tr>
      <w:tr w:rsidR="004F7780" w:rsidRPr="00F60DF5" w:rsidTr="003F59D1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780" w:rsidRPr="00F60DF5" w:rsidRDefault="004F7780" w:rsidP="004F7780"/>
        </w:tc>
      </w:tr>
      <w:tr w:rsidR="004F7780" w:rsidRPr="00F60DF5" w:rsidTr="003F59D1">
        <w:trPr>
          <w:gridAfter w:val="1"/>
          <w:wAfter w:w="146" w:type="dxa"/>
        </w:trPr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pPr>
              <w:rPr>
                <w:lang w:val="en-US"/>
              </w:rPr>
            </w:pPr>
            <w:r w:rsidRPr="00F60DF5">
              <w:rPr>
                <w:b/>
                <w:bCs/>
                <w:lang w:val="en-US"/>
              </w:rPr>
              <w:t> </w:t>
            </w:r>
          </w:p>
          <w:p w:rsidR="004F7780" w:rsidRPr="00F60DF5" w:rsidRDefault="004F7780" w:rsidP="004F7780">
            <w:r>
              <w:rPr>
                <w:i/>
                <w:iCs/>
              </w:rPr>
              <w:t xml:space="preserve">Stage 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</w:rPr>
              <w:t xml:space="preserve">II, </w:t>
            </w:r>
            <w:r w:rsidRPr="00F60DF5">
              <w:rPr>
                <w:i/>
                <w:iCs/>
              </w:rPr>
              <w:t xml:space="preserve">n = </w:t>
            </w:r>
            <w:r w:rsidR="003A7570">
              <w:rPr>
                <w:i/>
                <w:iCs/>
              </w:rPr>
              <w:t>658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r w:rsidRPr="00F60DF5">
              <w:rPr>
                <w:b/>
                <w:bCs/>
              </w:rPr>
              <w:t>Screening</w:t>
            </w:r>
          </w:p>
          <w:p w:rsidR="004F7780" w:rsidRPr="00F60DF5" w:rsidRDefault="003A7570" w:rsidP="004F7780">
            <w:r>
              <w:t>61</w:t>
            </w:r>
            <w:r w:rsidR="004F7780" w:rsidRPr="00F60DF5">
              <w:t xml:space="preserve"> (</w:t>
            </w:r>
            <w:r>
              <w:t>9.3</w:t>
            </w:r>
            <w:r w:rsidR="004F7780" w:rsidRPr="00F60DF5">
              <w:t>%)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pPr>
              <w:rPr>
                <w:b/>
                <w:bCs/>
              </w:rPr>
            </w:pPr>
            <w:proofErr w:type="spellStart"/>
            <w:r w:rsidRPr="00F60DF5">
              <w:rPr>
                <w:b/>
                <w:bCs/>
              </w:rPr>
              <w:t>Symptoms</w:t>
            </w:r>
            <w:proofErr w:type="spellEnd"/>
          </w:p>
          <w:p w:rsidR="004F7780" w:rsidRPr="00F60DF5" w:rsidRDefault="003A7570" w:rsidP="004F7780">
            <w:r>
              <w:rPr>
                <w:bCs/>
              </w:rPr>
              <w:t>553</w:t>
            </w:r>
            <w:r w:rsidR="004F7780" w:rsidRPr="00F60DF5">
              <w:rPr>
                <w:bCs/>
              </w:rPr>
              <w:t xml:space="preserve"> (</w:t>
            </w:r>
            <w:r>
              <w:rPr>
                <w:bCs/>
              </w:rPr>
              <w:t>84.0</w:t>
            </w:r>
            <w:r w:rsidR="004F7780" w:rsidRPr="00F60DF5">
              <w:rPr>
                <w:bCs/>
              </w:rPr>
              <w:t>%)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pPr>
              <w:rPr>
                <w:b/>
                <w:bCs/>
              </w:rPr>
            </w:pPr>
            <w:r w:rsidRPr="00F60DF5">
              <w:rPr>
                <w:b/>
                <w:bCs/>
              </w:rPr>
              <w:t>Surveillance</w:t>
            </w:r>
          </w:p>
          <w:p w:rsidR="004F7780" w:rsidRPr="00F60DF5" w:rsidRDefault="003A7570" w:rsidP="004F7780">
            <w:r>
              <w:rPr>
                <w:bCs/>
              </w:rPr>
              <w:t>44</w:t>
            </w:r>
            <w:r w:rsidR="004F7780" w:rsidRPr="00F60DF5">
              <w:rPr>
                <w:bCs/>
              </w:rPr>
              <w:t xml:space="preserve"> (</w:t>
            </w:r>
            <w:r>
              <w:rPr>
                <w:bCs/>
              </w:rPr>
              <w:t>6.7</w:t>
            </w:r>
            <w:r w:rsidR="004F7780" w:rsidRPr="00F60DF5">
              <w:rPr>
                <w:bCs/>
              </w:rPr>
              <w:t>%)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780" w:rsidRPr="00F60DF5" w:rsidRDefault="004F7780" w:rsidP="004F7780">
            <w:pPr>
              <w:rPr>
                <w:b/>
                <w:bCs/>
              </w:rPr>
            </w:pPr>
            <w:r w:rsidRPr="00F60DF5">
              <w:rPr>
                <w:b/>
                <w:bCs/>
              </w:rPr>
              <w:t>P-</w:t>
            </w:r>
            <w:proofErr w:type="spellStart"/>
            <w:r w:rsidRPr="00F60DF5">
              <w:rPr>
                <w:b/>
                <w:bCs/>
              </w:rPr>
              <w:t>value</w:t>
            </w:r>
            <w:proofErr w:type="spellEnd"/>
          </w:p>
        </w:tc>
      </w:tr>
      <w:tr w:rsidR="004F7780" w:rsidRPr="00F60DF5" w:rsidTr="003F59D1">
        <w:trPr>
          <w:gridAfter w:val="1"/>
          <w:wAfter w:w="146" w:type="dxa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780" w:rsidRPr="00F60DF5" w:rsidRDefault="004F7780" w:rsidP="004F7780"/>
        </w:tc>
      </w:tr>
      <w:tr w:rsidR="004F7780" w:rsidRPr="00F60DF5" w:rsidTr="004F7780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r>
              <w:t>T4 tumors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7 (11.5)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102 (18.4)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12 (27.3)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3A7570" w:rsidP="004F7780">
            <w:r>
              <w:t>0.112</w:t>
            </w:r>
          </w:p>
        </w:tc>
      </w:tr>
      <w:tr w:rsidR="004F7780" w:rsidRPr="00F60DF5" w:rsidTr="004F7780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proofErr w:type="spellStart"/>
            <w:r>
              <w:t>Extramural</w:t>
            </w:r>
            <w:proofErr w:type="spellEnd"/>
            <w:r>
              <w:t xml:space="preserve"> </w:t>
            </w:r>
            <w:proofErr w:type="spellStart"/>
            <w:r>
              <w:t>vascular</w:t>
            </w:r>
            <w:proofErr w:type="spellEnd"/>
            <w:r>
              <w:t xml:space="preserve"> </w:t>
            </w:r>
            <w:proofErr w:type="spellStart"/>
            <w:r>
              <w:t>invasion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19 (31.1)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194 (35.1)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21 (47.7)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3A7570" w:rsidP="004F7780">
            <w:r>
              <w:t>0.181</w:t>
            </w:r>
          </w:p>
        </w:tc>
      </w:tr>
      <w:tr w:rsidR="004F7780" w:rsidRPr="00F60DF5" w:rsidTr="004F7780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proofErr w:type="spellStart"/>
            <w:r>
              <w:t>Lymphatic</w:t>
            </w:r>
            <w:proofErr w:type="spellEnd"/>
            <w:r>
              <w:t xml:space="preserve"> </w:t>
            </w:r>
            <w:proofErr w:type="spellStart"/>
            <w:r>
              <w:t>invasion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27 (44.3)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237 (42.9)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24 (54.5)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3A7570" w:rsidP="004F7780">
            <w:r>
              <w:t>0.322</w:t>
            </w:r>
          </w:p>
        </w:tc>
      </w:tr>
      <w:tr w:rsidR="004F7780" w:rsidRPr="00F60DF5" w:rsidTr="004F7780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proofErr w:type="spellStart"/>
            <w:r>
              <w:t>Perineural</w:t>
            </w:r>
            <w:proofErr w:type="spellEnd"/>
            <w:r>
              <w:t xml:space="preserve"> </w:t>
            </w:r>
            <w:proofErr w:type="spellStart"/>
            <w:r>
              <w:t>invasion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14 (23.3)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158 (28.6)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15 (34.1)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3A7570" w:rsidP="004F7780">
            <w:r>
              <w:t>0.481</w:t>
            </w:r>
          </w:p>
        </w:tc>
      </w:tr>
      <w:tr w:rsidR="004F7780" w:rsidRPr="00F60DF5" w:rsidTr="004F7780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r>
              <w:t>High Grade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16 (26.2)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110 (20.1)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13 (31.0)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3A7570" w:rsidP="004F7780">
            <w:r>
              <w:t>0.163</w:t>
            </w:r>
          </w:p>
        </w:tc>
      </w:tr>
      <w:tr w:rsidR="004F7780" w:rsidRPr="00F60DF5" w:rsidTr="003F59D1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780" w:rsidRPr="00F60DF5" w:rsidRDefault="004F7780" w:rsidP="004F7780"/>
        </w:tc>
      </w:tr>
      <w:tr w:rsidR="004F7780" w:rsidRPr="00F60DF5" w:rsidTr="003F59D1">
        <w:trPr>
          <w:gridAfter w:val="1"/>
          <w:wAfter w:w="146" w:type="dxa"/>
        </w:trPr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pPr>
              <w:rPr>
                <w:lang w:val="en-US"/>
              </w:rPr>
            </w:pPr>
            <w:r w:rsidRPr="00F60DF5">
              <w:rPr>
                <w:b/>
                <w:bCs/>
                <w:lang w:val="en-US"/>
              </w:rPr>
              <w:t> </w:t>
            </w:r>
          </w:p>
          <w:p w:rsidR="004F7780" w:rsidRPr="00F60DF5" w:rsidRDefault="004F7780" w:rsidP="004F7780">
            <w:r>
              <w:rPr>
                <w:i/>
                <w:iCs/>
              </w:rPr>
              <w:t>Stage I</w:t>
            </w:r>
            <w:r w:rsidR="003A7570">
              <w:rPr>
                <w:i/>
                <w:iCs/>
              </w:rPr>
              <w:t>V</w:t>
            </w:r>
            <w:r>
              <w:rPr>
                <w:i/>
                <w:iCs/>
              </w:rPr>
              <w:t xml:space="preserve">, </w:t>
            </w:r>
            <w:r w:rsidRPr="00F60DF5">
              <w:rPr>
                <w:i/>
                <w:iCs/>
              </w:rPr>
              <w:t xml:space="preserve">n = </w:t>
            </w:r>
            <w:r w:rsidR="003A7570">
              <w:rPr>
                <w:i/>
                <w:iCs/>
              </w:rPr>
              <w:t>257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r w:rsidRPr="00F60DF5">
              <w:rPr>
                <w:b/>
                <w:bCs/>
              </w:rPr>
              <w:t>Screening</w:t>
            </w:r>
          </w:p>
          <w:p w:rsidR="004F7780" w:rsidRPr="00F60DF5" w:rsidRDefault="003A7570" w:rsidP="004F7780">
            <w:r>
              <w:t>15</w:t>
            </w:r>
            <w:r w:rsidR="004F7780" w:rsidRPr="00F60DF5">
              <w:t xml:space="preserve"> (</w:t>
            </w:r>
            <w:r>
              <w:t>5.8</w:t>
            </w:r>
            <w:r w:rsidR="004F7780" w:rsidRPr="00F60DF5">
              <w:t>%)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pPr>
              <w:rPr>
                <w:b/>
                <w:bCs/>
              </w:rPr>
            </w:pPr>
            <w:proofErr w:type="spellStart"/>
            <w:r w:rsidRPr="00F60DF5">
              <w:rPr>
                <w:b/>
                <w:bCs/>
              </w:rPr>
              <w:t>Symptoms</w:t>
            </w:r>
            <w:proofErr w:type="spellEnd"/>
          </w:p>
          <w:p w:rsidR="004F7780" w:rsidRPr="00F60DF5" w:rsidRDefault="003A7570" w:rsidP="004F7780">
            <w:r>
              <w:rPr>
                <w:bCs/>
              </w:rPr>
              <w:t>237</w:t>
            </w:r>
            <w:r w:rsidR="004F7780" w:rsidRPr="00F60DF5">
              <w:rPr>
                <w:bCs/>
              </w:rPr>
              <w:t xml:space="preserve"> (</w:t>
            </w:r>
            <w:r>
              <w:rPr>
                <w:bCs/>
              </w:rPr>
              <w:t>92.2</w:t>
            </w:r>
            <w:r w:rsidR="004F7780" w:rsidRPr="00F60DF5">
              <w:rPr>
                <w:bCs/>
              </w:rPr>
              <w:t>%)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pPr>
              <w:rPr>
                <w:b/>
                <w:bCs/>
              </w:rPr>
            </w:pPr>
            <w:r w:rsidRPr="00F60DF5">
              <w:rPr>
                <w:b/>
                <w:bCs/>
              </w:rPr>
              <w:t>Surveillance</w:t>
            </w:r>
          </w:p>
          <w:p w:rsidR="004F7780" w:rsidRPr="00F60DF5" w:rsidRDefault="003A7570" w:rsidP="004F7780">
            <w:r>
              <w:rPr>
                <w:bCs/>
              </w:rPr>
              <w:t>5</w:t>
            </w:r>
            <w:r w:rsidR="004F7780" w:rsidRPr="00F60DF5">
              <w:rPr>
                <w:bCs/>
              </w:rPr>
              <w:t xml:space="preserve"> (1</w:t>
            </w:r>
            <w:r>
              <w:rPr>
                <w:bCs/>
              </w:rPr>
              <w:t>.9</w:t>
            </w:r>
            <w:r w:rsidR="004F7780" w:rsidRPr="00F60DF5">
              <w:rPr>
                <w:bCs/>
              </w:rPr>
              <w:t>%)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780" w:rsidRPr="00F60DF5" w:rsidRDefault="004F7780" w:rsidP="004F7780">
            <w:pPr>
              <w:rPr>
                <w:b/>
                <w:bCs/>
              </w:rPr>
            </w:pPr>
            <w:r w:rsidRPr="00F60DF5">
              <w:rPr>
                <w:b/>
                <w:bCs/>
              </w:rPr>
              <w:t>P-</w:t>
            </w:r>
            <w:proofErr w:type="spellStart"/>
            <w:r w:rsidRPr="00F60DF5">
              <w:rPr>
                <w:b/>
                <w:bCs/>
              </w:rPr>
              <w:t>value</w:t>
            </w:r>
            <w:proofErr w:type="spellEnd"/>
          </w:p>
        </w:tc>
      </w:tr>
      <w:tr w:rsidR="004F7780" w:rsidRPr="00F60DF5" w:rsidTr="003F59D1">
        <w:trPr>
          <w:gridAfter w:val="1"/>
          <w:wAfter w:w="146" w:type="dxa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780" w:rsidRPr="00F60DF5" w:rsidRDefault="004F7780" w:rsidP="004F7780"/>
        </w:tc>
      </w:tr>
      <w:tr w:rsidR="004F7780" w:rsidRPr="00F60DF5" w:rsidTr="004F7780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r>
              <w:lastRenderedPageBreak/>
              <w:t>T4 tumors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3 (20.0)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F59D1" w:rsidP="004F7780">
            <w:r>
              <w:t>101 (42.6)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F59D1" w:rsidP="004F7780">
            <w:r>
              <w:t>1 (20.0)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3F59D1" w:rsidP="004F7780">
            <w:r>
              <w:t>0.404</w:t>
            </w:r>
          </w:p>
        </w:tc>
      </w:tr>
      <w:tr w:rsidR="004F7780" w:rsidRPr="00F60DF5" w:rsidTr="004F7780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proofErr w:type="spellStart"/>
            <w:r>
              <w:t>Extramural</w:t>
            </w:r>
            <w:proofErr w:type="spellEnd"/>
            <w:r>
              <w:t xml:space="preserve"> </w:t>
            </w:r>
            <w:proofErr w:type="spellStart"/>
            <w:r>
              <w:t>vascular</w:t>
            </w:r>
            <w:proofErr w:type="spellEnd"/>
            <w:r>
              <w:t xml:space="preserve"> </w:t>
            </w:r>
            <w:proofErr w:type="spellStart"/>
            <w:r>
              <w:t>invasion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8 (53.3)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146 (61.6)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3 (60.0)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3A7570" w:rsidP="004F7780">
            <w:r>
              <w:t>0.815</w:t>
            </w:r>
          </w:p>
        </w:tc>
      </w:tr>
      <w:tr w:rsidR="004F7780" w:rsidRPr="00F60DF5" w:rsidTr="004F7780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proofErr w:type="spellStart"/>
            <w:r>
              <w:t>Lymphatic</w:t>
            </w:r>
            <w:proofErr w:type="spellEnd"/>
            <w:r>
              <w:t xml:space="preserve"> </w:t>
            </w:r>
            <w:proofErr w:type="spellStart"/>
            <w:r>
              <w:t>invasion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6 (40.0)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140 (59.1)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3 (60.0)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3A7570" w:rsidP="004F7780">
            <w:r>
              <w:t>0.347</w:t>
            </w:r>
          </w:p>
        </w:tc>
      </w:tr>
      <w:tr w:rsidR="004F7780" w:rsidRPr="00F60DF5" w:rsidTr="004F7780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proofErr w:type="spellStart"/>
            <w:r>
              <w:t>Perineural</w:t>
            </w:r>
            <w:proofErr w:type="spellEnd"/>
            <w:r>
              <w:t xml:space="preserve"> </w:t>
            </w:r>
            <w:proofErr w:type="spellStart"/>
            <w:r>
              <w:t>invasion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4 (26.7)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112 (47.5)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2 (50.0)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3A7570" w:rsidP="004F7780">
            <w:r>
              <w:t>0.290</w:t>
            </w:r>
          </w:p>
        </w:tc>
      </w:tr>
      <w:tr w:rsidR="004F7780" w:rsidRPr="00F60DF5" w:rsidTr="004F7780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>
            <w:r>
              <w:t>High Grade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4 (26.7)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63 (26.8)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3A7570" w:rsidP="004F7780">
            <w:r>
              <w:t>3 (60.0)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3A7570" w:rsidP="004F7780">
            <w:r>
              <w:t>0.258</w:t>
            </w:r>
          </w:p>
        </w:tc>
      </w:tr>
      <w:tr w:rsidR="004F7780" w:rsidRPr="00F60DF5" w:rsidTr="004F7780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4F7780" w:rsidP="004F7780"/>
        </w:tc>
      </w:tr>
      <w:tr w:rsidR="004F7780" w:rsidRPr="00F60DF5" w:rsidTr="004F7780">
        <w:trPr>
          <w:gridAfter w:val="1"/>
          <w:wAfter w:w="146" w:type="dxa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80" w:rsidRPr="00F60DF5" w:rsidRDefault="004F7780" w:rsidP="004F7780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F7780" w:rsidRPr="00F60DF5" w:rsidRDefault="004F7780" w:rsidP="004F7780"/>
        </w:tc>
      </w:tr>
    </w:tbl>
    <w:p w:rsidR="004F7780" w:rsidRPr="00F60DF5" w:rsidRDefault="004F7780" w:rsidP="004F7780">
      <w:pPr>
        <w:rPr>
          <w:sz w:val="16"/>
          <w:szCs w:val="16"/>
          <w:lang w:val="en-US"/>
        </w:rPr>
      </w:pPr>
      <w:proofErr w:type="gramStart"/>
      <w:r w:rsidRPr="00F60DF5">
        <w:rPr>
          <w:sz w:val="16"/>
          <w:szCs w:val="16"/>
        </w:rPr>
        <w:t>α</w:t>
      </w:r>
      <w:proofErr w:type="gramEnd"/>
      <w:r w:rsidRPr="00F60DF5">
        <w:rPr>
          <w:sz w:val="16"/>
          <w:szCs w:val="16"/>
          <w:lang w:val="en-US"/>
        </w:rPr>
        <w:t xml:space="preserve"> Screening versus Symptoms P&lt;0.05 ; </w:t>
      </w:r>
      <w:r w:rsidRPr="00F60DF5">
        <w:rPr>
          <w:sz w:val="16"/>
          <w:szCs w:val="16"/>
        </w:rPr>
        <w:t>β</w:t>
      </w:r>
      <w:r w:rsidRPr="00F60DF5">
        <w:rPr>
          <w:sz w:val="16"/>
          <w:szCs w:val="16"/>
          <w:lang w:val="en-US"/>
        </w:rPr>
        <w:t xml:space="preserve"> Screening versus Surveillance P&lt;0.05 ; </w:t>
      </w:r>
      <w:r w:rsidRPr="00F60DF5">
        <w:rPr>
          <w:sz w:val="16"/>
          <w:szCs w:val="16"/>
        </w:rPr>
        <w:t>γ</w:t>
      </w:r>
      <w:r w:rsidRPr="00F60DF5">
        <w:rPr>
          <w:sz w:val="16"/>
          <w:szCs w:val="16"/>
          <w:lang w:val="en-US"/>
        </w:rPr>
        <w:t xml:space="preserve"> Symptoms versus Surveillance P&lt;0.05</w:t>
      </w:r>
    </w:p>
    <w:p w:rsidR="004F7780" w:rsidRPr="00F60DF5" w:rsidRDefault="004F7780" w:rsidP="004F7780">
      <w:pPr>
        <w:outlineLvl w:val="0"/>
        <w:rPr>
          <w:sz w:val="16"/>
          <w:szCs w:val="16"/>
          <w:lang w:val="en-US"/>
        </w:rPr>
      </w:pPr>
    </w:p>
    <w:p w:rsidR="004F7780" w:rsidRPr="00F60DF5" w:rsidRDefault="004F7780" w:rsidP="004F7780">
      <w:pPr>
        <w:rPr>
          <w:lang w:val="en-US"/>
        </w:rPr>
      </w:pPr>
    </w:p>
    <w:p w:rsidR="00AB51E8" w:rsidRPr="004F7780" w:rsidRDefault="003F59D1">
      <w:pPr>
        <w:rPr>
          <w:lang w:val="en-US"/>
        </w:rPr>
      </w:pPr>
    </w:p>
    <w:sectPr w:rsidR="00AB51E8" w:rsidRPr="004F7780" w:rsidSect="00016EA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80"/>
    <w:rsid w:val="001D5508"/>
    <w:rsid w:val="002D3E95"/>
    <w:rsid w:val="003A7570"/>
    <w:rsid w:val="003F59D1"/>
    <w:rsid w:val="004F7780"/>
    <w:rsid w:val="00691EFC"/>
    <w:rsid w:val="00972E5A"/>
    <w:rsid w:val="00A03720"/>
    <w:rsid w:val="00AA2B66"/>
    <w:rsid w:val="00BF547A"/>
    <w:rsid w:val="00DB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F23B15"/>
  <w14:defaultImageDpi w14:val="32767"/>
  <w15:chartTrackingRefBased/>
  <w15:docId w15:val="{B27326D3-6EAB-FC46-81D2-9E3E990B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F7780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Leijssen</dc:creator>
  <cp:keywords/>
  <dc:description/>
  <cp:lastModifiedBy>Lieve Leijssen</cp:lastModifiedBy>
  <cp:revision>1</cp:revision>
  <dcterms:created xsi:type="dcterms:W3CDTF">2019-02-14T10:00:00Z</dcterms:created>
  <dcterms:modified xsi:type="dcterms:W3CDTF">2019-02-14T10:34:00Z</dcterms:modified>
</cp:coreProperties>
</file>