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51" w:rsidRDefault="00042418" w:rsidP="00042418">
      <w:pPr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>Supplement</w:t>
      </w:r>
      <w:r w:rsidR="00941551">
        <w:rPr>
          <w:rFonts w:ascii="Arial" w:eastAsiaTheme="minorEastAsia" w:hAnsi="Arial" w:cs="Arial" w:hint="eastAsia"/>
          <w:lang w:eastAsia="ja-JP"/>
        </w:rPr>
        <w:t>ary material</w:t>
      </w:r>
    </w:p>
    <w:p w:rsidR="00D43F91" w:rsidRPr="006818B6" w:rsidRDefault="00D43F91" w:rsidP="00D43F91">
      <w:pPr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sz w:val="28"/>
          <w:lang w:eastAsia="ja-JP"/>
        </w:rPr>
        <w:t>Table S4</w:t>
      </w:r>
    </w:p>
    <w:p w:rsidR="00D43F91" w:rsidRDefault="00D43F91" w:rsidP="00D43F91">
      <w:pPr>
        <w:spacing w:line="276" w:lineRule="auto"/>
        <w:rPr>
          <w:rFonts w:ascii="Arial" w:eastAsiaTheme="minorEastAsia" w:hAnsi="Arial" w:cs="Arial"/>
          <w:sz w:val="28"/>
          <w:lang w:eastAsia="ja-JP"/>
        </w:rPr>
      </w:pPr>
    </w:p>
    <w:p w:rsidR="00D43F91" w:rsidRDefault="003641DC" w:rsidP="00D43F91">
      <w:pPr>
        <w:spacing w:line="276" w:lineRule="auto"/>
        <w:rPr>
          <w:rFonts w:ascii="Arial" w:eastAsiaTheme="minorEastAsia" w:hAnsi="Arial" w:cs="Arial"/>
          <w:sz w:val="28"/>
          <w:szCs w:val="28"/>
          <w:lang w:eastAsia="ja-JP"/>
        </w:rPr>
      </w:pPr>
      <w:r>
        <w:rPr>
          <w:rFonts w:ascii="Arial" w:eastAsiaTheme="minorEastAsia" w:hAnsi="Arial" w:cs="Arial" w:hint="eastAsia"/>
          <w:sz w:val="28"/>
          <w:szCs w:val="28"/>
          <w:lang w:eastAsia="ja-JP"/>
        </w:rPr>
        <w:t xml:space="preserve">Relationship among </w:t>
      </w:r>
      <w:r w:rsidR="00D43F91">
        <w:rPr>
          <w:rFonts w:ascii="Arial" w:eastAsiaTheme="minorEastAsia" w:hAnsi="Arial" w:cs="Arial" w:hint="eastAsia"/>
          <w:sz w:val="28"/>
          <w:szCs w:val="28"/>
          <w:lang w:eastAsia="ja-JP"/>
        </w:rPr>
        <w:t>cachexia status</w:t>
      </w:r>
      <w:r>
        <w:rPr>
          <w:rFonts w:ascii="Arial" w:eastAsiaTheme="minorEastAsia" w:hAnsi="Arial" w:cs="Arial" w:hint="eastAsia"/>
          <w:sz w:val="28"/>
          <w:szCs w:val="28"/>
          <w:lang w:eastAsia="ja-JP"/>
        </w:rPr>
        <w:t xml:space="preserve">, weight, </w:t>
      </w:r>
      <w:r w:rsidR="00D43F91">
        <w:rPr>
          <w:rFonts w:ascii="Arial" w:eastAsiaTheme="minorEastAsia" w:hAnsi="Arial" w:cs="Arial" w:hint="eastAsia"/>
          <w:sz w:val="28"/>
          <w:szCs w:val="28"/>
          <w:lang w:eastAsia="ja-JP"/>
        </w:rPr>
        <w:t>skeletal muscle mass</w:t>
      </w:r>
      <w:r>
        <w:rPr>
          <w:rFonts w:ascii="Arial" w:eastAsiaTheme="minorEastAsia" w:hAnsi="Arial" w:cs="Arial" w:hint="eastAsia"/>
          <w:sz w:val="28"/>
          <w:szCs w:val="28"/>
          <w:lang w:eastAsia="ja-JP"/>
        </w:rPr>
        <w:t>, chemotherapy-induced anorexia, and response rate</w:t>
      </w:r>
    </w:p>
    <w:p w:rsidR="00D43F91" w:rsidRPr="003F2D5C" w:rsidRDefault="00D43F91" w:rsidP="00D43F91">
      <w:pPr>
        <w:spacing w:line="276" w:lineRule="auto"/>
        <w:rPr>
          <w:rFonts w:ascii="Arial" w:eastAsiaTheme="minorEastAsia" w:hAnsi="Arial" w:cs="Arial"/>
          <w:sz w:val="28"/>
          <w:lang w:eastAsia="ja-JP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567"/>
        <w:gridCol w:w="1559"/>
        <w:gridCol w:w="1134"/>
        <w:gridCol w:w="1418"/>
        <w:gridCol w:w="1134"/>
        <w:gridCol w:w="850"/>
        <w:gridCol w:w="709"/>
      </w:tblGrid>
      <w:tr w:rsidR="00E25C18" w:rsidRPr="00C428AF" w:rsidTr="00E25C18">
        <w:trPr>
          <w:trHeight w:val="649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D43F91" w:rsidRPr="00696DC3" w:rsidRDefault="00D43F91" w:rsidP="009160A4">
            <w:pPr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 w:hint="eastAsia"/>
                <w:lang w:eastAsia="ja-JP"/>
              </w:rPr>
              <w:t>Cachexia status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3F91" w:rsidRPr="00682D3F" w:rsidRDefault="00D43F91" w:rsidP="00B83522">
            <w:pPr>
              <w:jc w:val="center"/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 w:hint="eastAsia"/>
                <w:lang w:eastAsia="ja-JP"/>
              </w:rPr>
              <w:t>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3F91" w:rsidRDefault="00D43F91" w:rsidP="00B83522">
            <w:pPr>
              <w:jc w:val="center"/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/>
                <w:lang w:eastAsia="ja-JP"/>
              </w:rPr>
              <w:t>W</w:t>
            </w:r>
            <w:r>
              <w:rPr>
                <w:rFonts w:ascii="Arial" w:eastAsiaTheme="minorEastAsia" w:hAnsi="Arial" w:cs="Arial" w:hint="eastAsia"/>
                <w:lang w:eastAsia="ja-JP"/>
              </w:rPr>
              <w:t>eight change (mean</w:t>
            </w:r>
            <w:r w:rsidRPr="00D43F91">
              <w:rPr>
                <w:rFonts w:ascii="Arial" w:eastAsia="MS Mincho" w:hAnsi="Arial" w:cs="Arial"/>
                <w:lang w:eastAsia="ja-JP"/>
              </w:rPr>
              <w:t>±</w:t>
            </w:r>
            <w:r>
              <w:rPr>
                <w:rFonts w:ascii="Arial" w:eastAsiaTheme="minorEastAsia" w:hAnsi="Arial" w:cs="Arial" w:hint="eastAsia"/>
                <w:lang w:eastAsia="ja-JP"/>
              </w:rPr>
              <w:t>SE, kg)</w:t>
            </w:r>
            <w:r w:rsidR="00AC065A">
              <w:rPr>
                <w:rFonts w:ascii="Arial" w:eastAsiaTheme="minorEastAsia" w:hAnsi="Arial" w:cs="Arial" w:hint="eastAsia"/>
                <w:lang w:eastAsia="ja-JP"/>
              </w:rPr>
              <w:t xml:space="preserve"> </w:t>
            </w:r>
            <w:r w:rsidR="00AC065A" w:rsidRPr="00AC065A">
              <w:rPr>
                <w:rFonts w:ascii="Arial" w:eastAsiaTheme="minorEastAsia" w:hAnsi="Arial" w:cs="Arial" w:hint="eastAsia"/>
                <w:vertAlign w:val="superscript"/>
                <w:lang w:eastAsia="ja-JP"/>
              </w:rPr>
              <w:t>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3F91" w:rsidRDefault="00D43F91" w:rsidP="00B83522">
            <w:pPr>
              <w:jc w:val="center"/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 w:hint="eastAsia"/>
                <w:lang w:eastAsia="ja-JP"/>
              </w:rPr>
              <w:t>P-value</w:t>
            </w:r>
            <w:r w:rsidR="001113EA">
              <w:rPr>
                <w:rFonts w:ascii="Arial" w:eastAsiaTheme="minorEastAsia" w:hAnsi="Arial" w:cs="Arial" w:hint="eastAsia"/>
                <w:lang w:eastAsia="ja-JP"/>
              </w:rPr>
              <w:t xml:space="preserve"> </w:t>
            </w:r>
            <w:r w:rsidR="00AC065A" w:rsidRPr="00AC065A">
              <w:rPr>
                <w:rFonts w:ascii="Arial" w:eastAsiaTheme="minorEastAsia" w:hAnsi="Arial" w:cs="Arial" w:hint="eastAsia"/>
                <w:vertAlign w:val="superscript"/>
                <w:lang w:eastAsia="ja-JP"/>
              </w:rPr>
              <w:t>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43F91" w:rsidRDefault="00D43F91" w:rsidP="00B83522">
            <w:pPr>
              <w:jc w:val="center"/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 w:hint="eastAsia"/>
                <w:lang w:eastAsia="ja-JP"/>
              </w:rPr>
              <w:t>LSMI change (mean</w:t>
            </w:r>
            <w:r w:rsidRPr="00D43F91">
              <w:rPr>
                <w:rFonts w:ascii="Arial" w:eastAsia="MS Mincho" w:hAnsi="Arial" w:cs="Arial"/>
                <w:lang w:eastAsia="ja-JP"/>
              </w:rPr>
              <w:t>±</w:t>
            </w:r>
            <w:r>
              <w:rPr>
                <w:rFonts w:ascii="Arial" w:eastAsiaTheme="minorEastAsia" w:hAnsi="Arial" w:cs="Arial" w:hint="eastAsia"/>
                <w:lang w:eastAsia="ja-JP"/>
              </w:rPr>
              <w:t>SE, kg)</w:t>
            </w:r>
            <w:r w:rsidR="00AC065A">
              <w:rPr>
                <w:rFonts w:ascii="Arial" w:eastAsiaTheme="minorEastAsia" w:hAnsi="Arial" w:cs="Arial" w:hint="eastAsia"/>
                <w:lang w:eastAsia="ja-JP"/>
              </w:rPr>
              <w:t xml:space="preserve"> </w:t>
            </w:r>
            <w:r w:rsidR="00AC065A" w:rsidRPr="00AC065A">
              <w:rPr>
                <w:rFonts w:ascii="Arial" w:eastAsiaTheme="minorEastAsia" w:hAnsi="Arial" w:cs="Arial" w:hint="eastAsia"/>
                <w:vertAlign w:val="superscript"/>
                <w:lang w:eastAsia="ja-JP"/>
              </w:rPr>
              <w:t>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3F91" w:rsidRPr="00D43F91" w:rsidRDefault="00D43F91" w:rsidP="00B83522">
            <w:pPr>
              <w:jc w:val="center"/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 w:hint="eastAsia"/>
                <w:lang w:eastAsia="ja-JP"/>
              </w:rPr>
              <w:t>P-value</w:t>
            </w:r>
            <w:r w:rsidR="001113EA">
              <w:rPr>
                <w:rFonts w:ascii="Arial" w:eastAsiaTheme="minorEastAsia" w:hAnsi="Arial" w:cs="Arial" w:hint="eastAsia"/>
                <w:lang w:eastAsia="ja-JP"/>
              </w:rPr>
              <w:t xml:space="preserve"> </w:t>
            </w:r>
            <w:r w:rsidR="00AC065A" w:rsidRPr="00AC065A">
              <w:rPr>
                <w:rFonts w:ascii="Arial" w:eastAsiaTheme="minorEastAsia" w:hAnsi="Arial" w:cs="Arial" w:hint="eastAsia"/>
                <w:vertAlign w:val="superscript"/>
                <w:lang w:eastAsia="ja-JP"/>
              </w:rPr>
              <w:t>b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43F91" w:rsidRDefault="00D43F91" w:rsidP="00B83522">
            <w:pPr>
              <w:jc w:val="center"/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Calibri" w:eastAsiaTheme="minorEastAsia" w:hAnsi="Calibri" w:cs="Arial"/>
                <w:lang w:eastAsia="ja-JP"/>
              </w:rPr>
              <w:t>≥</w:t>
            </w:r>
            <w:r>
              <w:rPr>
                <w:rFonts w:ascii="Arial" w:eastAsiaTheme="minorEastAsia" w:hAnsi="Arial" w:cs="Arial" w:hint="eastAsia"/>
                <w:lang w:eastAsia="ja-JP"/>
              </w:rPr>
              <w:t xml:space="preserve">Gr2 </w:t>
            </w:r>
            <w:r w:rsidR="00B83522">
              <w:rPr>
                <w:rFonts w:ascii="Arial" w:eastAsiaTheme="minorEastAsia" w:hAnsi="Arial" w:cs="Arial" w:hint="eastAsia"/>
                <w:lang w:eastAsia="ja-JP"/>
              </w:rPr>
              <w:t xml:space="preserve">CIA </w:t>
            </w:r>
            <w:r>
              <w:rPr>
                <w:rFonts w:ascii="Arial" w:eastAsiaTheme="minorEastAsia" w:hAnsi="Arial" w:cs="Arial" w:hint="eastAsia"/>
                <w:lang w:eastAsia="ja-JP"/>
              </w:rPr>
              <w:t>(%)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43F91" w:rsidRDefault="00A17B2F" w:rsidP="00B83522">
            <w:pPr>
              <w:jc w:val="center"/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 w:hint="eastAsia"/>
                <w:lang w:eastAsia="ja-JP"/>
              </w:rPr>
              <w:t>R</w:t>
            </w:r>
            <w:r w:rsidR="00B83522">
              <w:rPr>
                <w:rFonts w:ascii="Arial" w:eastAsiaTheme="minorEastAsia" w:hAnsi="Arial" w:cs="Arial" w:hint="eastAsia"/>
                <w:lang w:eastAsia="ja-JP"/>
              </w:rPr>
              <w:t xml:space="preserve">R </w:t>
            </w:r>
            <w:r w:rsidR="00D43F91">
              <w:rPr>
                <w:rFonts w:ascii="Arial" w:eastAsiaTheme="minorEastAsia" w:hAnsi="Arial" w:cs="Arial" w:hint="eastAsia"/>
                <w:lang w:eastAsia="ja-JP"/>
              </w:rPr>
              <w:t>(%)</w:t>
            </w:r>
          </w:p>
        </w:tc>
      </w:tr>
      <w:tr w:rsidR="00E25C18" w:rsidRPr="00C428AF" w:rsidTr="00E25C18">
        <w:trPr>
          <w:trHeight w:val="261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83522" w:rsidRDefault="00B83522" w:rsidP="009160A4">
            <w:pPr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 w:hint="eastAsia"/>
                <w:lang w:eastAsia="ja-JP"/>
              </w:rPr>
              <w:t>Non-CC</w:t>
            </w:r>
          </w:p>
          <w:p w:rsidR="00B83522" w:rsidRPr="00C428AF" w:rsidRDefault="00B83522" w:rsidP="009160A4">
            <w:pPr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 w:hint="eastAsia"/>
                <w:lang w:eastAsia="ja-JP"/>
              </w:rPr>
              <w:t xml:space="preserve"> </w:t>
            </w:r>
            <w:r w:rsidRPr="00696DC3">
              <w:rPr>
                <w:rFonts w:ascii="Arial" w:eastAsia="MS Mincho" w:hAnsi="Arial" w:cs="Arial"/>
                <w:lang w:eastAsia="ja-JP"/>
              </w:rPr>
              <w:t>→</w:t>
            </w:r>
            <w:r>
              <w:rPr>
                <w:rFonts w:ascii="Arial" w:eastAsia="MS Mincho" w:hAnsi="Arial" w:cs="Arial" w:hint="eastAsia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 w:hint="eastAsia"/>
                <w:lang w:eastAsia="ja-JP"/>
              </w:rPr>
              <w:t>Non-CC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83522" w:rsidRDefault="00B83522" w:rsidP="00B83522">
            <w:pPr>
              <w:jc w:val="center"/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 w:hint="eastAsia"/>
                <w:lang w:eastAsia="ja-JP"/>
              </w:rPr>
              <w:t>28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83522" w:rsidRDefault="00B83522" w:rsidP="001113EA">
            <w:pPr>
              <w:jc w:val="center"/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 w:hint="eastAsia"/>
                <w:lang w:eastAsia="ja-JP"/>
              </w:rPr>
              <w:t>+0.50</w:t>
            </w:r>
            <w:r w:rsidRPr="00D43F91">
              <w:rPr>
                <w:rFonts w:ascii="Arial" w:eastAsia="MS Mincho" w:hAnsi="Arial" w:cs="Arial"/>
                <w:lang w:eastAsia="ja-JP"/>
              </w:rPr>
              <w:t>±</w:t>
            </w:r>
            <w:r>
              <w:rPr>
                <w:rFonts w:ascii="Arial" w:eastAsiaTheme="minorEastAsia" w:hAnsi="Arial" w:cs="Arial" w:hint="eastAsia"/>
                <w:lang w:eastAsia="ja-JP"/>
              </w:rPr>
              <w:t>0.33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83522" w:rsidRDefault="00B83522" w:rsidP="001113EA">
            <w:pPr>
              <w:jc w:val="center"/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 w:hint="eastAsia"/>
                <w:lang w:eastAsia="ja-JP"/>
              </w:rPr>
              <w:t>0.3399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83522" w:rsidRDefault="00B83522" w:rsidP="001113EA">
            <w:pPr>
              <w:jc w:val="center"/>
            </w:pPr>
            <w:r>
              <w:rPr>
                <w:rFonts w:ascii="Arial" w:eastAsiaTheme="minorEastAsia" w:hAnsi="Arial" w:cs="Arial" w:hint="eastAsia"/>
                <w:lang w:eastAsia="ja-JP"/>
              </w:rPr>
              <w:t>-0.86</w:t>
            </w:r>
            <w:r w:rsidRPr="00C57733">
              <w:rPr>
                <w:rFonts w:ascii="Arial" w:eastAsia="MS Mincho" w:hAnsi="Arial" w:cs="Arial"/>
                <w:lang w:eastAsia="ja-JP"/>
              </w:rPr>
              <w:t>±</w:t>
            </w:r>
            <w:r w:rsidRPr="00C57733">
              <w:rPr>
                <w:rFonts w:ascii="Arial" w:eastAsiaTheme="minorEastAsia" w:hAnsi="Arial" w:cs="Arial" w:hint="eastAsia"/>
                <w:lang w:eastAsia="ja-JP"/>
              </w:rPr>
              <w:t>0.</w:t>
            </w:r>
            <w:r>
              <w:rPr>
                <w:rFonts w:ascii="Arial" w:eastAsiaTheme="minorEastAsia" w:hAnsi="Arial" w:cs="Arial" w:hint="eastAsia"/>
                <w:lang w:eastAsia="ja-JP"/>
              </w:rPr>
              <w:t>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83522" w:rsidRDefault="00B83522" w:rsidP="001113EA">
            <w:pPr>
              <w:jc w:val="center"/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 w:hint="eastAsia"/>
                <w:lang w:eastAsia="ja-JP"/>
              </w:rPr>
              <w:t>0.0594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83522" w:rsidRDefault="00B83522" w:rsidP="001113EA">
            <w:pPr>
              <w:jc w:val="center"/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 w:hint="eastAsia"/>
                <w:lang w:eastAsia="ja-JP"/>
              </w:rPr>
              <w:t>21.4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83522" w:rsidRDefault="00B83522" w:rsidP="001113EA">
            <w:pPr>
              <w:jc w:val="center"/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 w:hint="eastAsia"/>
                <w:lang w:eastAsia="ja-JP"/>
              </w:rPr>
              <w:t>39.3</w:t>
            </w:r>
          </w:p>
        </w:tc>
      </w:tr>
      <w:tr w:rsidR="00E25C18" w:rsidRPr="00C428AF" w:rsidTr="00E25C18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83522" w:rsidRDefault="00B83522" w:rsidP="009160A4">
            <w:pPr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 w:hint="eastAsia"/>
                <w:lang w:eastAsia="ja-JP"/>
              </w:rPr>
              <w:t>Non-CC</w:t>
            </w:r>
          </w:p>
          <w:p w:rsidR="00B83522" w:rsidRPr="00C428AF" w:rsidRDefault="00B83522" w:rsidP="009160A4">
            <w:pPr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 w:hint="eastAsia"/>
                <w:lang w:eastAsia="ja-JP"/>
              </w:rPr>
              <w:t xml:space="preserve"> </w:t>
            </w:r>
            <w:r w:rsidRPr="00696DC3">
              <w:rPr>
                <w:rFonts w:ascii="Arial" w:eastAsia="MS Mincho" w:hAnsi="Arial" w:cs="Arial"/>
                <w:lang w:eastAsia="ja-JP"/>
              </w:rPr>
              <w:t xml:space="preserve">→ </w:t>
            </w:r>
            <w:r>
              <w:rPr>
                <w:rFonts w:ascii="Arial" w:eastAsiaTheme="minorEastAsia" w:hAnsi="Arial" w:cs="Arial" w:hint="eastAsia"/>
                <w:lang w:eastAsia="ja-JP"/>
              </w:rPr>
              <w:t>CC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83522" w:rsidRDefault="00B83522" w:rsidP="00B83522">
            <w:pPr>
              <w:jc w:val="center"/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 w:hint="eastAsia"/>
                <w:lang w:eastAsia="ja-JP"/>
              </w:rPr>
              <w:t>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83522" w:rsidRDefault="00B83522" w:rsidP="001113EA">
            <w:pPr>
              <w:jc w:val="center"/>
            </w:pPr>
            <w:r>
              <w:rPr>
                <w:rFonts w:ascii="Arial" w:eastAsiaTheme="minorEastAsia" w:hAnsi="Arial" w:cs="Arial" w:hint="eastAsia"/>
                <w:lang w:eastAsia="ja-JP"/>
              </w:rPr>
              <w:t>-2.77</w:t>
            </w:r>
            <w:r w:rsidRPr="00FD326F">
              <w:rPr>
                <w:rFonts w:ascii="Arial" w:eastAsia="MS Mincho" w:hAnsi="Arial" w:cs="Arial"/>
                <w:lang w:eastAsia="ja-JP"/>
              </w:rPr>
              <w:t>±</w:t>
            </w:r>
            <w:r>
              <w:rPr>
                <w:rFonts w:ascii="Arial" w:eastAsiaTheme="minorEastAsia" w:hAnsi="Arial" w:cs="Arial" w:hint="eastAsia"/>
                <w:lang w:eastAsia="ja-JP"/>
              </w:rPr>
              <w:t>0.80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83522" w:rsidRDefault="00B83522" w:rsidP="001113EA">
            <w:pPr>
              <w:jc w:val="center"/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 w:hint="eastAsia"/>
                <w:lang w:eastAsia="ja-JP"/>
              </w:rPr>
              <w:t>0.0078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83522" w:rsidRDefault="00B83522" w:rsidP="001113EA">
            <w:pPr>
              <w:jc w:val="center"/>
            </w:pPr>
            <w:r>
              <w:rPr>
                <w:rFonts w:ascii="Arial" w:eastAsiaTheme="minorEastAsia" w:hAnsi="Arial" w:cs="Arial" w:hint="eastAsia"/>
                <w:lang w:eastAsia="ja-JP"/>
              </w:rPr>
              <w:t>-4.05</w:t>
            </w:r>
            <w:r w:rsidRPr="00C57733">
              <w:rPr>
                <w:rFonts w:ascii="Arial" w:eastAsia="MS Mincho" w:hAnsi="Arial" w:cs="Arial"/>
                <w:lang w:eastAsia="ja-JP"/>
              </w:rPr>
              <w:t>±</w:t>
            </w:r>
            <w:r w:rsidRPr="00C57733">
              <w:rPr>
                <w:rFonts w:ascii="Arial" w:eastAsiaTheme="minorEastAsia" w:hAnsi="Arial" w:cs="Arial" w:hint="eastAsia"/>
                <w:lang w:eastAsia="ja-JP"/>
              </w:rPr>
              <w:t>0.</w:t>
            </w:r>
            <w:r>
              <w:rPr>
                <w:rFonts w:ascii="Arial" w:eastAsiaTheme="minorEastAsia" w:hAnsi="Arial" w:cs="Arial" w:hint="eastAsia"/>
                <w:lang w:eastAsia="ja-JP"/>
              </w:rPr>
              <w:t>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83522" w:rsidRDefault="00B83522" w:rsidP="001113EA">
            <w:pPr>
              <w:jc w:val="center"/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 w:hint="eastAsia"/>
                <w:lang w:eastAsia="ja-JP"/>
              </w:rPr>
              <w:t>0.0078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83522" w:rsidRDefault="00B83522" w:rsidP="001113EA">
            <w:pPr>
              <w:jc w:val="center"/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 w:hint="eastAsia"/>
                <w:lang w:eastAsia="ja-JP"/>
              </w:rPr>
              <w:t>37.5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83522" w:rsidRDefault="00B83522" w:rsidP="001113EA">
            <w:pPr>
              <w:jc w:val="center"/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 w:hint="eastAsia"/>
                <w:lang w:eastAsia="ja-JP"/>
              </w:rPr>
              <w:t>62.5</w:t>
            </w:r>
          </w:p>
        </w:tc>
      </w:tr>
      <w:tr w:rsidR="00E25C18" w:rsidRPr="00C428AF" w:rsidTr="00E25C18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83522" w:rsidRDefault="00B83522" w:rsidP="009160A4">
            <w:pPr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 w:hint="eastAsia"/>
                <w:lang w:eastAsia="ja-JP"/>
              </w:rPr>
              <w:t>CC</w:t>
            </w:r>
          </w:p>
          <w:p w:rsidR="00B83522" w:rsidRDefault="00B83522" w:rsidP="009160A4">
            <w:pPr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 w:hint="eastAsia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 w:hint="eastAsia"/>
                <w:lang w:eastAsia="ja-JP"/>
              </w:rPr>
              <w:t>→</w:t>
            </w:r>
            <w:r>
              <w:rPr>
                <w:rFonts w:ascii="Arial" w:eastAsiaTheme="minorEastAsia" w:hAnsi="Arial" w:cs="Arial" w:hint="eastAsia"/>
                <w:lang w:eastAsia="ja-JP"/>
              </w:rPr>
              <w:t xml:space="preserve"> Non-CC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83522" w:rsidRDefault="00B83522" w:rsidP="00B83522">
            <w:pPr>
              <w:jc w:val="center"/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 w:hint="eastAsia"/>
                <w:lang w:eastAsia="ja-JP"/>
              </w:rPr>
              <w:t>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83522" w:rsidRDefault="00B83522" w:rsidP="001113EA">
            <w:pPr>
              <w:jc w:val="center"/>
            </w:pPr>
            <w:r w:rsidRPr="00FD326F">
              <w:rPr>
                <w:rFonts w:ascii="Arial" w:eastAsiaTheme="minorEastAsia" w:hAnsi="Arial" w:cs="Arial" w:hint="eastAsia"/>
                <w:lang w:eastAsia="ja-JP"/>
              </w:rPr>
              <w:t>+</w:t>
            </w:r>
            <w:r>
              <w:rPr>
                <w:rFonts w:ascii="Arial" w:eastAsiaTheme="minorEastAsia" w:hAnsi="Arial" w:cs="Arial" w:hint="eastAsia"/>
                <w:lang w:eastAsia="ja-JP"/>
              </w:rPr>
              <w:t>1.49</w:t>
            </w:r>
            <w:r w:rsidRPr="00FD326F">
              <w:rPr>
                <w:rFonts w:ascii="Arial" w:eastAsia="MS Mincho" w:hAnsi="Arial" w:cs="Arial"/>
                <w:lang w:eastAsia="ja-JP"/>
              </w:rPr>
              <w:t>±</w:t>
            </w:r>
            <w:r w:rsidRPr="00FD326F">
              <w:rPr>
                <w:rFonts w:ascii="Arial" w:eastAsiaTheme="minorEastAsia" w:hAnsi="Arial" w:cs="Arial" w:hint="eastAsia"/>
                <w:lang w:eastAsia="ja-JP"/>
              </w:rPr>
              <w:t>0.</w:t>
            </w:r>
            <w:r>
              <w:rPr>
                <w:rFonts w:ascii="Arial" w:eastAsiaTheme="minorEastAsia" w:hAnsi="Arial" w:cs="Arial" w:hint="eastAsia"/>
                <w:lang w:eastAsia="ja-JP"/>
              </w:rPr>
              <w:t>57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83522" w:rsidRDefault="00B83522" w:rsidP="001113EA">
            <w:pPr>
              <w:jc w:val="center"/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 w:hint="eastAsia"/>
                <w:lang w:eastAsia="ja-JP"/>
              </w:rPr>
              <w:t>0.0245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83522" w:rsidRDefault="00B83522" w:rsidP="001113EA">
            <w:pPr>
              <w:jc w:val="center"/>
            </w:pPr>
            <w:r>
              <w:rPr>
                <w:rFonts w:ascii="Arial" w:eastAsiaTheme="minorEastAsia" w:hAnsi="Arial" w:cs="Arial" w:hint="eastAsia"/>
                <w:lang w:eastAsia="ja-JP"/>
              </w:rPr>
              <w:t>-</w:t>
            </w:r>
            <w:r w:rsidRPr="00C57733">
              <w:rPr>
                <w:rFonts w:ascii="Arial" w:eastAsiaTheme="minorEastAsia" w:hAnsi="Arial" w:cs="Arial" w:hint="eastAsia"/>
                <w:lang w:eastAsia="ja-JP"/>
              </w:rPr>
              <w:t>0</w:t>
            </w:r>
            <w:r>
              <w:rPr>
                <w:rFonts w:ascii="Arial" w:eastAsiaTheme="minorEastAsia" w:hAnsi="Arial" w:cs="Arial" w:hint="eastAsia"/>
                <w:lang w:eastAsia="ja-JP"/>
              </w:rPr>
              <w:t>.58</w:t>
            </w:r>
            <w:r w:rsidRPr="00C57733">
              <w:rPr>
                <w:rFonts w:ascii="Arial" w:eastAsia="MS Mincho" w:hAnsi="Arial" w:cs="Arial"/>
                <w:lang w:eastAsia="ja-JP"/>
              </w:rPr>
              <w:t>±</w:t>
            </w:r>
            <w:r w:rsidRPr="00C57733">
              <w:rPr>
                <w:rFonts w:ascii="Arial" w:eastAsiaTheme="minorEastAsia" w:hAnsi="Arial" w:cs="Arial" w:hint="eastAsia"/>
                <w:lang w:eastAsia="ja-JP"/>
              </w:rPr>
              <w:t>0.</w:t>
            </w:r>
            <w:r>
              <w:rPr>
                <w:rFonts w:ascii="Arial" w:eastAsiaTheme="minorEastAsia" w:hAnsi="Arial" w:cs="Arial" w:hint="eastAsia"/>
                <w:lang w:eastAsia="ja-JP"/>
              </w:rPr>
              <w:t>39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83522" w:rsidRDefault="00B83522" w:rsidP="001113EA">
            <w:pPr>
              <w:jc w:val="center"/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 w:hint="eastAsia"/>
                <w:lang w:eastAsia="ja-JP"/>
              </w:rPr>
              <w:t>0.1726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83522" w:rsidRDefault="00B83522" w:rsidP="001113EA">
            <w:pPr>
              <w:jc w:val="center"/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 w:hint="eastAsia"/>
                <w:lang w:eastAsia="ja-JP"/>
              </w:rPr>
              <w:t>7.1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83522" w:rsidRDefault="00B83522" w:rsidP="001113EA">
            <w:pPr>
              <w:jc w:val="center"/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 w:hint="eastAsia"/>
                <w:lang w:eastAsia="ja-JP"/>
              </w:rPr>
              <w:t>28.6</w:t>
            </w:r>
          </w:p>
        </w:tc>
      </w:tr>
      <w:tr w:rsidR="00E25C18" w:rsidRPr="00C428AF" w:rsidTr="00E25C18">
        <w:trPr>
          <w:trHeight w:val="255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vAlign w:val="center"/>
          </w:tcPr>
          <w:p w:rsidR="00B83522" w:rsidRDefault="00B83522" w:rsidP="009160A4">
            <w:pPr>
              <w:jc w:val="both"/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 w:hint="eastAsia"/>
                <w:lang w:eastAsia="ja-JP"/>
              </w:rPr>
              <w:t xml:space="preserve">CC </w:t>
            </w:r>
          </w:p>
          <w:p w:rsidR="00B83522" w:rsidRPr="00C428AF" w:rsidRDefault="00B83522" w:rsidP="009160A4">
            <w:pPr>
              <w:jc w:val="both"/>
              <w:rPr>
                <w:rFonts w:ascii="Arial" w:eastAsiaTheme="minorEastAsia" w:hAnsi="Arial" w:cs="Arial"/>
                <w:lang w:eastAsia="ja-JP"/>
              </w:rPr>
            </w:pPr>
            <w:r w:rsidRPr="00696DC3">
              <w:rPr>
                <w:rFonts w:ascii="Arial" w:eastAsia="MS Mincho" w:hAnsi="Arial" w:cs="Arial"/>
                <w:lang w:eastAsia="ja-JP"/>
              </w:rPr>
              <w:t xml:space="preserve">→ </w:t>
            </w:r>
            <w:r>
              <w:rPr>
                <w:rFonts w:ascii="Arial" w:eastAsiaTheme="minorEastAsia" w:hAnsi="Arial" w:cs="Arial" w:hint="eastAsia"/>
                <w:lang w:eastAsia="ja-JP"/>
              </w:rPr>
              <w:t>CC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B83522" w:rsidRDefault="00B83522" w:rsidP="00B83522">
            <w:pPr>
              <w:jc w:val="center"/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 w:hint="eastAsia"/>
                <w:lang w:eastAsia="ja-JP"/>
              </w:rPr>
              <w:t>18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B83522" w:rsidRDefault="00B83522" w:rsidP="001113EA">
            <w:pPr>
              <w:jc w:val="center"/>
            </w:pPr>
            <w:r>
              <w:rPr>
                <w:rFonts w:ascii="Arial" w:eastAsiaTheme="minorEastAsia" w:hAnsi="Arial" w:cs="Arial" w:hint="eastAsia"/>
                <w:lang w:eastAsia="ja-JP"/>
              </w:rPr>
              <w:t>-2.86</w:t>
            </w:r>
            <w:r w:rsidRPr="00FD326F">
              <w:rPr>
                <w:rFonts w:ascii="Arial" w:eastAsia="MS Mincho" w:hAnsi="Arial" w:cs="Arial"/>
                <w:lang w:eastAsia="ja-JP"/>
              </w:rPr>
              <w:t>±</w:t>
            </w:r>
            <w:r w:rsidRPr="00FD326F">
              <w:rPr>
                <w:rFonts w:ascii="Arial" w:eastAsiaTheme="minorEastAsia" w:hAnsi="Arial" w:cs="Arial" w:hint="eastAsia"/>
                <w:lang w:eastAsia="ja-JP"/>
              </w:rPr>
              <w:t>0.</w:t>
            </w:r>
            <w:r>
              <w:rPr>
                <w:rFonts w:ascii="Arial" w:eastAsiaTheme="minorEastAsia" w:hAnsi="Arial" w:cs="Arial" w:hint="eastAsia"/>
                <w:lang w:eastAsia="ja-JP"/>
              </w:rPr>
              <w:t>60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B83522" w:rsidRDefault="00B83522" w:rsidP="001113EA">
            <w:pPr>
              <w:jc w:val="center"/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 w:hint="eastAsia"/>
                <w:lang w:eastAsia="ja-JP"/>
              </w:rPr>
              <w:t>&lt;0.0001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B83522" w:rsidRDefault="00B83522" w:rsidP="001113EA">
            <w:pPr>
              <w:jc w:val="center"/>
            </w:pPr>
            <w:r>
              <w:rPr>
                <w:rFonts w:ascii="Arial" w:eastAsiaTheme="minorEastAsia" w:hAnsi="Arial" w:cs="Arial" w:hint="eastAsia"/>
                <w:lang w:eastAsia="ja-JP"/>
              </w:rPr>
              <w:t>-2.45</w:t>
            </w:r>
            <w:r w:rsidRPr="00C57733">
              <w:rPr>
                <w:rFonts w:ascii="Arial" w:eastAsia="MS Mincho" w:hAnsi="Arial" w:cs="Arial"/>
                <w:lang w:eastAsia="ja-JP"/>
              </w:rPr>
              <w:t>±</w:t>
            </w:r>
            <w:r w:rsidRPr="00C57733">
              <w:rPr>
                <w:rFonts w:ascii="Arial" w:eastAsiaTheme="minorEastAsia" w:hAnsi="Arial" w:cs="Arial" w:hint="eastAsia"/>
                <w:lang w:eastAsia="ja-JP"/>
              </w:rPr>
              <w:t>0.</w:t>
            </w:r>
            <w:r>
              <w:rPr>
                <w:rFonts w:ascii="Arial" w:eastAsiaTheme="minorEastAsia" w:hAnsi="Arial" w:cs="Arial" w:hint="eastAsia"/>
                <w:lang w:eastAsia="ja-JP"/>
              </w:rPr>
              <w:t>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B83522" w:rsidRDefault="00B83522" w:rsidP="001113EA">
            <w:pPr>
              <w:jc w:val="center"/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 w:hint="eastAsia"/>
                <w:lang w:eastAsia="ja-JP"/>
              </w:rPr>
              <w:t>0.0021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B83522" w:rsidRDefault="00B83522" w:rsidP="001113EA">
            <w:pPr>
              <w:jc w:val="center"/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 w:hint="eastAsia"/>
                <w:lang w:eastAsia="ja-JP"/>
              </w:rPr>
              <w:t>22.2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B83522" w:rsidRDefault="00B83522" w:rsidP="001113EA">
            <w:pPr>
              <w:jc w:val="center"/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 w:hint="eastAsia"/>
                <w:lang w:eastAsia="ja-JP"/>
              </w:rPr>
              <w:t>22.2</w:t>
            </w:r>
          </w:p>
        </w:tc>
      </w:tr>
    </w:tbl>
    <w:p w:rsidR="00D43F91" w:rsidRDefault="00D43F91" w:rsidP="00D43F91">
      <w:pPr>
        <w:rPr>
          <w:rFonts w:ascii="Arial" w:eastAsiaTheme="minorEastAsia" w:hAnsi="Arial" w:cs="Arial"/>
          <w:lang w:eastAsia="ja-JP"/>
        </w:rPr>
      </w:pPr>
    </w:p>
    <w:p w:rsidR="00AC065A" w:rsidRPr="00C447FD" w:rsidRDefault="00AC065A" w:rsidP="00AC065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 xml:space="preserve">a) Mean change was calculated </w:t>
      </w:r>
      <w:r w:rsidRPr="00C447FD">
        <w:rPr>
          <w:rFonts w:ascii="Arial" w:eastAsiaTheme="minorEastAsia" w:hAnsi="Arial" w:cs="Arial"/>
        </w:rPr>
        <w:t>with</w:t>
      </w:r>
      <w:r w:rsidR="00A17B2F">
        <w:rPr>
          <w:rFonts w:ascii="Arial" w:eastAsiaTheme="minorEastAsia" w:hAnsi="Arial" w:cs="Arial"/>
        </w:rPr>
        <w:t xml:space="preserve"> the following formula: (</w:t>
      </w:r>
      <w:r>
        <w:rPr>
          <w:rFonts w:ascii="Arial" w:eastAsiaTheme="minorEastAsia" w:hAnsi="Arial" w:cs="Arial" w:hint="eastAsia"/>
          <w:lang w:eastAsia="ja-JP"/>
        </w:rPr>
        <w:t>value</w:t>
      </w:r>
      <w:r w:rsidR="00A17B2F">
        <w:rPr>
          <w:rFonts w:ascii="Arial" w:eastAsiaTheme="minorEastAsia" w:hAnsi="Arial" w:cs="Arial" w:hint="eastAsia"/>
          <w:lang w:eastAsia="ja-JP"/>
        </w:rPr>
        <w:t xml:space="preserve"> at T2</w:t>
      </w:r>
      <w:r w:rsidRPr="00C447FD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 w:hint="eastAsia"/>
          <w:lang w:eastAsia="ja-JP"/>
        </w:rPr>
        <w:t>- baseline value</w:t>
      </w:r>
      <w:r w:rsidR="00A17B2F">
        <w:rPr>
          <w:rFonts w:ascii="Arial" w:eastAsiaTheme="minorEastAsia" w:hAnsi="Arial" w:cs="Arial" w:hint="eastAsia"/>
          <w:lang w:eastAsia="ja-JP"/>
        </w:rPr>
        <w:t>)</w:t>
      </w:r>
      <w:r w:rsidR="00A17B2F">
        <w:rPr>
          <w:rFonts w:ascii="Arial" w:eastAsiaTheme="minorEastAsia" w:hAnsi="Arial" w:cs="Arial"/>
        </w:rPr>
        <w:t>;</w:t>
      </w:r>
      <w:r w:rsidR="00A17B2F">
        <w:rPr>
          <w:rFonts w:ascii="Arial" w:eastAsiaTheme="minorEastAsia" w:hAnsi="Arial" w:cs="Arial" w:hint="eastAsia"/>
          <w:lang w:eastAsia="ja-JP"/>
        </w:rPr>
        <w:t xml:space="preserve"> </w:t>
      </w:r>
      <w:r w:rsidRPr="00C447FD">
        <w:rPr>
          <w:rFonts w:ascii="Arial" w:eastAsiaTheme="minorEastAsia" w:hAnsi="Arial" w:cs="Arial"/>
        </w:rPr>
        <w:t>negative values indicate loss.</w:t>
      </w:r>
    </w:p>
    <w:p w:rsidR="00B83522" w:rsidRPr="00AC065A" w:rsidRDefault="00AC065A" w:rsidP="00AC065A">
      <w:pPr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>b) Wilcoxon's signed-rank test</w:t>
      </w:r>
    </w:p>
    <w:p w:rsidR="00D43F91" w:rsidRDefault="00D43F91" w:rsidP="00D43F9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ja-JP"/>
        </w:rPr>
      </w:pPr>
    </w:p>
    <w:p w:rsidR="00D43F91" w:rsidRDefault="00D43F91" w:rsidP="00D43F9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 xml:space="preserve">CC: cancer cachexia, </w:t>
      </w:r>
      <w:r w:rsidR="00B83522">
        <w:rPr>
          <w:rFonts w:ascii="Arial" w:eastAsiaTheme="minorEastAsia" w:hAnsi="Arial" w:cs="Arial" w:hint="eastAsia"/>
          <w:lang w:eastAsia="ja-JP"/>
        </w:rPr>
        <w:t>SE: standard error</w:t>
      </w:r>
      <w:r>
        <w:rPr>
          <w:rFonts w:ascii="Arial" w:eastAsiaTheme="minorEastAsia" w:hAnsi="Arial" w:cs="Arial" w:hint="eastAsia"/>
          <w:lang w:eastAsia="ja-JP"/>
        </w:rPr>
        <w:t>, CI</w:t>
      </w:r>
      <w:r w:rsidR="003641DC">
        <w:rPr>
          <w:rFonts w:ascii="Arial" w:eastAsiaTheme="minorEastAsia" w:hAnsi="Arial" w:cs="Arial" w:hint="eastAsia"/>
          <w:lang w:eastAsia="ja-JP"/>
        </w:rPr>
        <w:t xml:space="preserve">A: </w:t>
      </w:r>
      <w:r w:rsidR="00A17B2F">
        <w:rPr>
          <w:rFonts w:ascii="Arial" w:eastAsiaTheme="minorEastAsia" w:hAnsi="Arial" w:cs="Arial" w:hint="eastAsia"/>
          <w:lang w:eastAsia="ja-JP"/>
        </w:rPr>
        <w:t>chemotherapy-induced anorexia, R</w:t>
      </w:r>
      <w:r w:rsidR="003641DC">
        <w:rPr>
          <w:rFonts w:ascii="Arial" w:eastAsiaTheme="minorEastAsia" w:hAnsi="Arial" w:cs="Arial" w:hint="eastAsia"/>
          <w:lang w:eastAsia="ja-JP"/>
        </w:rPr>
        <w:t xml:space="preserve">R: </w:t>
      </w:r>
      <w:r w:rsidR="00A17B2F">
        <w:rPr>
          <w:rFonts w:ascii="Arial" w:eastAsiaTheme="minorEastAsia" w:hAnsi="Arial" w:cs="Arial" w:hint="eastAsia"/>
          <w:lang w:eastAsia="ja-JP"/>
        </w:rPr>
        <w:t>response rate</w:t>
      </w:r>
    </w:p>
    <w:p w:rsidR="00042418" w:rsidRPr="003641DC" w:rsidRDefault="00042418">
      <w:pPr>
        <w:rPr>
          <w:rFonts w:ascii="Arial" w:eastAsiaTheme="minorEastAsia" w:hAnsi="Arial" w:cs="Arial"/>
          <w:lang w:eastAsia="ja-JP"/>
        </w:rPr>
      </w:pPr>
    </w:p>
    <w:sectPr w:rsidR="00042418" w:rsidRPr="003641DC" w:rsidSect="00F028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149" w:rsidRDefault="00CE7149" w:rsidP="0020040C">
      <w:r>
        <w:separator/>
      </w:r>
    </w:p>
  </w:endnote>
  <w:endnote w:type="continuationSeparator" w:id="0">
    <w:p w:rsidR="00CE7149" w:rsidRDefault="00CE7149" w:rsidP="00200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149" w:rsidRDefault="00CE7149" w:rsidP="0020040C">
      <w:r>
        <w:separator/>
      </w:r>
    </w:p>
  </w:footnote>
  <w:footnote w:type="continuationSeparator" w:id="0">
    <w:p w:rsidR="00CE7149" w:rsidRDefault="00CE7149" w:rsidP="002004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39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469D"/>
    <w:rsid w:val="00004622"/>
    <w:rsid w:val="00016748"/>
    <w:rsid w:val="00017CD3"/>
    <w:rsid w:val="00027D25"/>
    <w:rsid w:val="00027FA5"/>
    <w:rsid w:val="00037919"/>
    <w:rsid w:val="00042418"/>
    <w:rsid w:val="00046853"/>
    <w:rsid w:val="00054D4D"/>
    <w:rsid w:val="00054D77"/>
    <w:rsid w:val="00063623"/>
    <w:rsid w:val="000757B1"/>
    <w:rsid w:val="00083456"/>
    <w:rsid w:val="000932DC"/>
    <w:rsid w:val="00093F16"/>
    <w:rsid w:val="000A7975"/>
    <w:rsid w:val="000B5C09"/>
    <w:rsid w:val="000D0D7A"/>
    <w:rsid w:val="000E468D"/>
    <w:rsid w:val="000F0FA9"/>
    <w:rsid w:val="000F5136"/>
    <w:rsid w:val="001113EA"/>
    <w:rsid w:val="00115B88"/>
    <w:rsid w:val="00121888"/>
    <w:rsid w:val="00126E6D"/>
    <w:rsid w:val="00134FB4"/>
    <w:rsid w:val="00157EF3"/>
    <w:rsid w:val="001657C4"/>
    <w:rsid w:val="00172E58"/>
    <w:rsid w:val="001739C4"/>
    <w:rsid w:val="00175526"/>
    <w:rsid w:val="001B4A09"/>
    <w:rsid w:val="001D065D"/>
    <w:rsid w:val="001D6CD5"/>
    <w:rsid w:val="001E5F08"/>
    <w:rsid w:val="0020040C"/>
    <w:rsid w:val="002139DB"/>
    <w:rsid w:val="002467D8"/>
    <w:rsid w:val="00255048"/>
    <w:rsid w:val="002627A7"/>
    <w:rsid w:val="00282A03"/>
    <w:rsid w:val="0028425C"/>
    <w:rsid w:val="00293655"/>
    <w:rsid w:val="002B48B1"/>
    <w:rsid w:val="002B707E"/>
    <w:rsid w:val="002C252D"/>
    <w:rsid w:val="002C2A89"/>
    <w:rsid w:val="002E278B"/>
    <w:rsid w:val="002E3E74"/>
    <w:rsid w:val="002E61B7"/>
    <w:rsid w:val="002F0CAC"/>
    <w:rsid w:val="0030381D"/>
    <w:rsid w:val="00304471"/>
    <w:rsid w:val="00311C4B"/>
    <w:rsid w:val="00317E4A"/>
    <w:rsid w:val="00321367"/>
    <w:rsid w:val="00330D69"/>
    <w:rsid w:val="0034619B"/>
    <w:rsid w:val="003641DC"/>
    <w:rsid w:val="00394BDA"/>
    <w:rsid w:val="003B1D1E"/>
    <w:rsid w:val="003C6224"/>
    <w:rsid w:val="003D01C8"/>
    <w:rsid w:val="003E08BC"/>
    <w:rsid w:val="003E4FE9"/>
    <w:rsid w:val="003E5167"/>
    <w:rsid w:val="003E533F"/>
    <w:rsid w:val="003E59C0"/>
    <w:rsid w:val="003F2D5C"/>
    <w:rsid w:val="004060BD"/>
    <w:rsid w:val="004076DB"/>
    <w:rsid w:val="00421364"/>
    <w:rsid w:val="00425BE9"/>
    <w:rsid w:val="004520F2"/>
    <w:rsid w:val="004553D2"/>
    <w:rsid w:val="004561AD"/>
    <w:rsid w:val="00464671"/>
    <w:rsid w:val="00467D04"/>
    <w:rsid w:val="0047446C"/>
    <w:rsid w:val="00476056"/>
    <w:rsid w:val="004805A4"/>
    <w:rsid w:val="004A60D9"/>
    <w:rsid w:val="004B7E97"/>
    <w:rsid w:val="004C639D"/>
    <w:rsid w:val="004C7DAA"/>
    <w:rsid w:val="004D7CE0"/>
    <w:rsid w:val="004E1238"/>
    <w:rsid w:val="004E1A1B"/>
    <w:rsid w:val="004E4CDE"/>
    <w:rsid w:val="004F3A61"/>
    <w:rsid w:val="00521789"/>
    <w:rsid w:val="00532D91"/>
    <w:rsid w:val="005472AA"/>
    <w:rsid w:val="00550C88"/>
    <w:rsid w:val="005567D5"/>
    <w:rsid w:val="00557E82"/>
    <w:rsid w:val="005639B1"/>
    <w:rsid w:val="00576937"/>
    <w:rsid w:val="00587222"/>
    <w:rsid w:val="005A190B"/>
    <w:rsid w:val="005A3533"/>
    <w:rsid w:val="005B6705"/>
    <w:rsid w:val="005C7BEB"/>
    <w:rsid w:val="005D3779"/>
    <w:rsid w:val="005F16C8"/>
    <w:rsid w:val="006003C8"/>
    <w:rsid w:val="00610726"/>
    <w:rsid w:val="006109D0"/>
    <w:rsid w:val="00617229"/>
    <w:rsid w:val="00622ECF"/>
    <w:rsid w:val="00635064"/>
    <w:rsid w:val="00642950"/>
    <w:rsid w:val="00657303"/>
    <w:rsid w:val="006818B6"/>
    <w:rsid w:val="00682D3F"/>
    <w:rsid w:val="00684E2E"/>
    <w:rsid w:val="00685C5A"/>
    <w:rsid w:val="006925EA"/>
    <w:rsid w:val="00693183"/>
    <w:rsid w:val="00696DC3"/>
    <w:rsid w:val="006A3796"/>
    <w:rsid w:val="006A3F0C"/>
    <w:rsid w:val="006A46AD"/>
    <w:rsid w:val="006A7BF8"/>
    <w:rsid w:val="006B0FC5"/>
    <w:rsid w:val="006B35EC"/>
    <w:rsid w:val="006C0596"/>
    <w:rsid w:val="006C0AD8"/>
    <w:rsid w:val="006C1B12"/>
    <w:rsid w:val="006D6D5C"/>
    <w:rsid w:val="006E403B"/>
    <w:rsid w:val="00703346"/>
    <w:rsid w:val="00704EF5"/>
    <w:rsid w:val="00742BD5"/>
    <w:rsid w:val="00745EC4"/>
    <w:rsid w:val="00762962"/>
    <w:rsid w:val="0077788D"/>
    <w:rsid w:val="00777DCB"/>
    <w:rsid w:val="00780F7F"/>
    <w:rsid w:val="007B3886"/>
    <w:rsid w:val="007B70A9"/>
    <w:rsid w:val="007C34F8"/>
    <w:rsid w:val="007C4279"/>
    <w:rsid w:val="007C5D33"/>
    <w:rsid w:val="007D6E9A"/>
    <w:rsid w:val="007F7431"/>
    <w:rsid w:val="00806881"/>
    <w:rsid w:val="00810471"/>
    <w:rsid w:val="00827B7A"/>
    <w:rsid w:val="0083135A"/>
    <w:rsid w:val="008356F8"/>
    <w:rsid w:val="00835AD5"/>
    <w:rsid w:val="00836CED"/>
    <w:rsid w:val="00847EEE"/>
    <w:rsid w:val="00850EDC"/>
    <w:rsid w:val="00860028"/>
    <w:rsid w:val="0086152A"/>
    <w:rsid w:val="0086529C"/>
    <w:rsid w:val="00870641"/>
    <w:rsid w:val="008842D7"/>
    <w:rsid w:val="00891AFF"/>
    <w:rsid w:val="008A45E2"/>
    <w:rsid w:val="008C2222"/>
    <w:rsid w:val="008C5FC1"/>
    <w:rsid w:val="008C7C60"/>
    <w:rsid w:val="008D1916"/>
    <w:rsid w:val="008D4EFE"/>
    <w:rsid w:val="008F023D"/>
    <w:rsid w:val="008F133E"/>
    <w:rsid w:val="008F3237"/>
    <w:rsid w:val="00900F2C"/>
    <w:rsid w:val="00904E0C"/>
    <w:rsid w:val="00905FF0"/>
    <w:rsid w:val="00914962"/>
    <w:rsid w:val="00916F07"/>
    <w:rsid w:val="00941551"/>
    <w:rsid w:val="00957921"/>
    <w:rsid w:val="0096622F"/>
    <w:rsid w:val="009705C8"/>
    <w:rsid w:val="00971712"/>
    <w:rsid w:val="00997245"/>
    <w:rsid w:val="009A037A"/>
    <w:rsid w:val="009B32BF"/>
    <w:rsid w:val="009B568A"/>
    <w:rsid w:val="009B6FFE"/>
    <w:rsid w:val="009D2E77"/>
    <w:rsid w:val="009E4E9F"/>
    <w:rsid w:val="009E62FD"/>
    <w:rsid w:val="00A05251"/>
    <w:rsid w:val="00A05BD4"/>
    <w:rsid w:val="00A136BB"/>
    <w:rsid w:val="00A140AF"/>
    <w:rsid w:val="00A15415"/>
    <w:rsid w:val="00A17B2F"/>
    <w:rsid w:val="00A464A5"/>
    <w:rsid w:val="00A820F9"/>
    <w:rsid w:val="00AA4C94"/>
    <w:rsid w:val="00AA6782"/>
    <w:rsid w:val="00AC065A"/>
    <w:rsid w:val="00AD2FE2"/>
    <w:rsid w:val="00AE2DBC"/>
    <w:rsid w:val="00B164A6"/>
    <w:rsid w:val="00B35B44"/>
    <w:rsid w:val="00B36B58"/>
    <w:rsid w:val="00B42C5D"/>
    <w:rsid w:val="00B564CE"/>
    <w:rsid w:val="00B67B5A"/>
    <w:rsid w:val="00B73A50"/>
    <w:rsid w:val="00B73ACD"/>
    <w:rsid w:val="00B7706C"/>
    <w:rsid w:val="00B83522"/>
    <w:rsid w:val="00B90C55"/>
    <w:rsid w:val="00B91B16"/>
    <w:rsid w:val="00B9353B"/>
    <w:rsid w:val="00BB2CC5"/>
    <w:rsid w:val="00BC4179"/>
    <w:rsid w:val="00BC570F"/>
    <w:rsid w:val="00BD4AE8"/>
    <w:rsid w:val="00BE0E43"/>
    <w:rsid w:val="00BE140C"/>
    <w:rsid w:val="00BF71C2"/>
    <w:rsid w:val="00C055DD"/>
    <w:rsid w:val="00C16293"/>
    <w:rsid w:val="00C23993"/>
    <w:rsid w:val="00C25994"/>
    <w:rsid w:val="00C30E8D"/>
    <w:rsid w:val="00C331F7"/>
    <w:rsid w:val="00C428AF"/>
    <w:rsid w:val="00C447FD"/>
    <w:rsid w:val="00C44A07"/>
    <w:rsid w:val="00C46011"/>
    <w:rsid w:val="00C52327"/>
    <w:rsid w:val="00C528F1"/>
    <w:rsid w:val="00C60D5D"/>
    <w:rsid w:val="00C63709"/>
    <w:rsid w:val="00C73DA5"/>
    <w:rsid w:val="00C8078B"/>
    <w:rsid w:val="00C87B71"/>
    <w:rsid w:val="00CA2B78"/>
    <w:rsid w:val="00CA3A0A"/>
    <w:rsid w:val="00CA5E5B"/>
    <w:rsid w:val="00CA6FAC"/>
    <w:rsid w:val="00CB30C2"/>
    <w:rsid w:val="00CC5D91"/>
    <w:rsid w:val="00CD1933"/>
    <w:rsid w:val="00CD6693"/>
    <w:rsid w:val="00CE7149"/>
    <w:rsid w:val="00D06E8F"/>
    <w:rsid w:val="00D17083"/>
    <w:rsid w:val="00D36164"/>
    <w:rsid w:val="00D43F91"/>
    <w:rsid w:val="00D51160"/>
    <w:rsid w:val="00D55BDA"/>
    <w:rsid w:val="00D85EEC"/>
    <w:rsid w:val="00DA1341"/>
    <w:rsid w:val="00DA64D2"/>
    <w:rsid w:val="00DC583B"/>
    <w:rsid w:val="00DD65DA"/>
    <w:rsid w:val="00E01672"/>
    <w:rsid w:val="00E05B35"/>
    <w:rsid w:val="00E21EF6"/>
    <w:rsid w:val="00E23370"/>
    <w:rsid w:val="00E25C18"/>
    <w:rsid w:val="00E30E8F"/>
    <w:rsid w:val="00E36E82"/>
    <w:rsid w:val="00E438FF"/>
    <w:rsid w:val="00E44C92"/>
    <w:rsid w:val="00E50FE6"/>
    <w:rsid w:val="00E518B8"/>
    <w:rsid w:val="00E526AE"/>
    <w:rsid w:val="00E62A41"/>
    <w:rsid w:val="00E64418"/>
    <w:rsid w:val="00E64625"/>
    <w:rsid w:val="00E654CE"/>
    <w:rsid w:val="00E660A6"/>
    <w:rsid w:val="00E77153"/>
    <w:rsid w:val="00E84306"/>
    <w:rsid w:val="00E84A7C"/>
    <w:rsid w:val="00E920DA"/>
    <w:rsid w:val="00EA3262"/>
    <w:rsid w:val="00EA5DD4"/>
    <w:rsid w:val="00EB6F9D"/>
    <w:rsid w:val="00EC0051"/>
    <w:rsid w:val="00EC0FEB"/>
    <w:rsid w:val="00ED0274"/>
    <w:rsid w:val="00ED2DB0"/>
    <w:rsid w:val="00EF24A4"/>
    <w:rsid w:val="00F0284A"/>
    <w:rsid w:val="00F0471F"/>
    <w:rsid w:val="00F054CB"/>
    <w:rsid w:val="00F11A9B"/>
    <w:rsid w:val="00F1469D"/>
    <w:rsid w:val="00F17061"/>
    <w:rsid w:val="00F173DA"/>
    <w:rsid w:val="00F26FBA"/>
    <w:rsid w:val="00F2720F"/>
    <w:rsid w:val="00F323D3"/>
    <w:rsid w:val="00F40398"/>
    <w:rsid w:val="00F4253D"/>
    <w:rsid w:val="00F45160"/>
    <w:rsid w:val="00FA52AE"/>
    <w:rsid w:val="00FB293C"/>
    <w:rsid w:val="00FE0D33"/>
    <w:rsid w:val="00FE3228"/>
    <w:rsid w:val="00FE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1469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20040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40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0040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40C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60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028"/>
    <w:pPr>
      <w:widowControl w:val="0"/>
      <w:jc w:val="both"/>
    </w:pPr>
    <w:rPr>
      <w:rFonts w:asciiTheme="minorHAnsi" w:eastAsiaTheme="minorEastAsia" w:hAnsiTheme="minorHAnsi" w:cstheme="minorBidi"/>
      <w:kern w:val="2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028"/>
    <w:rPr>
      <w:rFonts w:asciiTheme="minorHAnsi" w:hAnsiTheme="minorHAnsi" w:cstheme="minorBidi"/>
      <w:kern w:val="2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28"/>
    <w:rPr>
      <w:rFonts w:asciiTheme="majorHAnsi" w:eastAsiaTheme="majorEastAsia" w:hAnsiTheme="majorHAnsi" w:cstheme="majorBid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6DC3"/>
    <w:rPr>
      <w:color w:val="808080"/>
    </w:rPr>
  </w:style>
  <w:style w:type="table" w:styleId="TableGrid">
    <w:name w:val="Table Grid"/>
    <w:basedOn w:val="TableNormal"/>
    <w:locked/>
    <w:rsid w:val="00C7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restrada</cp:lastModifiedBy>
  <cp:revision>2</cp:revision>
  <cp:lastPrinted>2014-11-20T01:15:00Z</cp:lastPrinted>
  <dcterms:created xsi:type="dcterms:W3CDTF">2014-11-20T01:15:00Z</dcterms:created>
  <dcterms:modified xsi:type="dcterms:W3CDTF">2014-11-20T01:15:00Z</dcterms:modified>
</cp:coreProperties>
</file>