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Supplementary Table 1 Association between Demographic and Clinical Information with Sleep Quality</w:t>
      </w:r>
    </w:p>
    <w:tbl>
      <w:tblPr>
        <w:tblStyle w:val="9"/>
        <w:tblW w:w="5000" w:type="pct"/>
        <w:tblInd w:w="0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599"/>
        <w:gridCol w:w="3351"/>
        <w:gridCol w:w="1477"/>
        <w:gridCol w:w="1480"/>
        <w:gridCol w:w="300"/>
        <w:gridCol w:w="2030"/>
        <w:gridCol w:w="933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vMerge w:val="restart"/>
            <w:tcBorders>
              <w:bottom w:val="single" w:color="7E7E7E" w:themeColor="text1" w:themeTint="80" w:sz="4" w:space="0"/>
              <w:insideH w:val="single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Characteristic</w:t>
            </w:r>
          </w:p>
        </w:tc>
        <w:tc>
          <w:tcPr>
            <w:tcW w:w="564" w:type="pct"/>
            <w:vMerge w:val="restart"/>
            <w:tcBorders>
              <w:bottom w:val="single" w:color="7E7E7E" w:themeColor="text1" w:themeTint="80" w:sz="4" w:space="0"/>
              <w:insideH w:val="single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n</w:t>
            </w:r>
          </w:p>
        </w:tc>
        <w:tc>
          <w:tcPr>
            <w:tcW w:w="1182" w:type="pct"/>
            <w:vMerge w:val="restart"/>
            <w:tcBorders>
              <w:bottom w:val="single" w:color="7E7E7E" w:themeColor="text1" w:themeTint="80" w:sz="4" w:space="0"/>
              <w:insideH w:val="single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Sleep Quality Score</w:t>
            </w:r>
          </w:p>
        </w:tc>
        <w:tc>
          <w:tcPr>
            <w:tcW w:w="1043" w:type="pct"/>
            <w:gridSpan w:val="2"/>
            <w:tcBorders>
              <w:top w:val="single" w:color="7E7E7E" w:themeColor="text1" w:themeTint="80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Sleep Quality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(%)</w:t>
            </w:r>
          </w:p>
        </w:tc>
        <w:tc>
          <w:tcPr>
            <w:tcW w:w="106" w:type="pct"/>
            <w:tcBorders>
              <w:top w:val="single" w:color="7E7E7E" w:themeColor="text1" w:themeTint="80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45" w:type="pct"/>
            <w:gridSpan w:val="2"/>
            <w:tcBorders>
              <w:top w:val="single" w:color="7E7E7E" w:themeColor="text1" w:themeTint="80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Cs w:val="21"/>
              </w:rPr>
              <w:t>P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64" w:type="pct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82" w:type="pct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21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Good</w:t>
            </w:r>
          </w:p>
        </w:tc>
        <w:tc>
          <w:tcPr>
            <w:tcW w:w="522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Poor</w:t>
            </w:r>
          </w:p>
        </w:tc>
        <w:tc>
          <w:tcPr>
            <w:tcW w:w="106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Kruskal-Wallis</w:t>
            </w:r>
          </w:p>
        </w:tc>
        <w:tc>
          <w:tcPr>
            <w:tcW w:w="329" w:type="pc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χ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Age (year)</w:t>
            </w:r>
          </w:p>
        </w:tc>
        <w:tc>
          <w:tcPr>
            <w:tcW w:w="564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2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1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~45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5.0 [4.0, 8.0]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35 (33.3%)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70 (66.7%)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0.003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0.017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45~55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108(34.3%)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[4.0, 10.0]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48 (44.4%)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 (55.6%)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55~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102(32.4）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8.0 [5.0, 11.0]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54 (52.9%)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48 (47.1%)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Marriage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0.822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0.484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Married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298(94.2%)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[4.0, 10.0]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132 (44.3%)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166 (55.7%)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Separated/divorced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10(3.2%)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6.5 [5.2, 8.5]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 (30.0%)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 (70.0%)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Widowed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7(2.2%)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6.0 [5.5, 7.0]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 (28.6%)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 (71.4%)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Income (RMB/month)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0.083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0.078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＞8,000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34(10.8%)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5.0 [4.0, 6.8]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 (23.5%)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26 (76.5%)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5,000-8,000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49(15.6%)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6.0 [5.0, 11.0]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 (40.8%)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 (59.2%)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2000-5000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148(47.0%)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[4.0, 10.0]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69 (46.6%)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79 (53.4%)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0-2,000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84(26.7%)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[5.0, 10.0]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 (47.6%)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44 (52.4%)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Education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0.810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0.657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College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98(31.1%)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6.0 [5.0, 9.8]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39 (39.8%)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59 (60.2%)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High school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56(17.8%)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[4.0, 10.0]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26 (46.4%)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 (53.6%)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Middle school or below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161(51.1%)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[4.0, 10.0]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72 (44.7%)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89 (55.3%)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Surgery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0.810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0.879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78(75.2%)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[4.0, 9.8]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35 (44.9%)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43 (55.1%)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Yes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237(24.8%)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6.0 [4.0, 10.0]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102 (43.0%)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135 (57.0%)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 stage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0.377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0.544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120(38.1%)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[5.0, 10.0]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56 (46.7%)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64 (53.3%)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156(49.5%)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6.0 [4.0, 9.0]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63 (40.4%)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93 (59.6%)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≥3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39(12.4%)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[4.5, 9.5]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 (46.2%)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 (53.8%)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N stage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0.108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0.312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114(36.2%)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[5.0, 11.0]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56 (49.1%)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58 (50.9%)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118(37.5%)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6.0 [4.0, 9.0]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47 (39.8%)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71 (60.2%)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≥2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83(26.3%)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6.0 [4.0, 9.0]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34 (41.0%)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49 (59.0%)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 stage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0.668</w:t>
            </w: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0.812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299(94.9%)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[4.0, 10.0]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131 (43.8%)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168 (56.2%)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64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16(5.1%)</w:t>
            </w:r>
          </w:p>
        </w:tc>
        <w:tc>
          <w:tcPr>
            <w:tcW w:w="118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7.0 [3.8, 9.2]</w:t>
            </w:r>
          </w:p>
        </w:tc>
        <w:tc>
          <w:tcPr>
            <w:tcW w:w="521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 (37.5%)</w:t>
            </w:r>
          </w:p>
        </w:tc>
        <w:tc>
          <w:tcPr>
            <w:tcW w:w="522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 (62.5%)</w:t>
            </w:r>
          </w:p>
        </w:tc>
        <w:tc>
          <w:tcPr>
            <w:tcW w:w="10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9" w:type="pc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  <w:bookmarkStart w:id="0" w:name="_GoBack"/>
      <w:r>
        <w:rPr>
          <w:rFonts w:ascii="Times New Roman" w:hAnsi="Times New Roman" w:cs="Times New Roman"/>
          <w:szCs w:val="21"/>
        </w:rPr>
        <w:t>To examine the relationship between demographic characteristics, clinical information, and sleep quality in the general population, we initially conducted a rank-sum test to analyze the association between the raw scores of sleep quality and the aforementioned variables, based on the results of a normality test. Subsequently, we categorized sleep quality into "good" and "poor" groups using a cutoff of 8, and employed a chi-square test to investigate the relationship between sleep quality and the aforementioned variables. According to our analysis, only age group exhibited a significant association with sleep quality. In subsequent mediation analysis, we further included age as a covariate in the model.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NmM3MzBhM2VmZTE2OTQyNDY4NWZmZWIyZmQ3ZjYifQ=="/>
  </w:docVars>
  <w:rsids>
    <w:rsidRoot w:val="00E741CF"/>
    <w:rsid w:val="00271F0E"/>
    <w:rsid w:val="003E4F50"/>
    <w:rsid w:val="005066BE"/>
    <w:rsid w:val="006618F3"/>
    <w:rsid w:val="0083284A"/>
    <w:rsid w:val="00997D0F"/>
    <w:rsid w:val="009F6D7C"/>
    <w:rsid w:val="00A176AE"/>
    <w:rsid w:val="00AB0153"/>
    <w:rsid w:val="00E02F0E"/>
    <w:rsid w:val="00E741CF"/>
    <w:rsid w:val="00ED37A0"/>
    <w:rsid w:val="00F213C0"/>
    <w:rsid w:val="16976668"/>
    <w:rsid w:val="257D7453"/>
    <w:rsid w:val="329E4096"/>
    <w:rsid w:val="434D1CD9"/>
    <w:rsid w:val="582D0B56"/>
    <w:rsid w:val="59A312D5"/>
    <w:rsid w:val="5B842964"/>
    <w:rsid w:val="68141A9C"/>
    <w:rsid w:val="6A721EA2"/>
    <w:rsid w:val="7BC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table" w:customStyle="1" w:styleId="9">
    <w:name w:val="Plain Table 2"/>
    <w:basedOn w:val="4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556</Words>
  <Characters>2133</Characters>
  <Lines>18</Lines>
  <Paragraphs>5</Paragraphs>
  <TotalTime>43</TotalTime>
  <ScaleCrop>false</ScaleCrop>
  <LinksUpToDate>false</LinksUpToDate>
  <CharactersWithSpaces>2352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2022-12-07T07:08:00Z</dcterms:created>
  <dc:creator>Administrator</dc:creator>
  <cp:lastModifiedBy>WPS_1630772690</cp:lastModifiedBy>
  <dcterms:modified xsi:type="dcterms:W3CDTF">2023-06-04T13:49:49Z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AF85046444234EEB9EDEFE312AF00180</vt:lpwstr>
  </property>
</Properties>
</file>